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Montserrat" w:cs="Montserrat" w:eastAsia="Montserrat" w:hAnsi="Montserrat"/>
          <w:b w:val="1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rtl w:val="0"/>
        </w:rPr>
        <w:t xml:space="preserve">AEC Minutes, January 24, 2022</w:t>
      </w:r>
    </w:p>
    <w:p w:rsidR="00000000" w:rsidDel="00000000" w:rsidP="00000000" w:rsidRDefault="00000000" w:rsidRPr="00000000" w14:paraId="00000002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Start time: 7:30</w:t>
      </w:r>
    </w:p>
    <w:p w:rsidR="00000000" w:rsidDel="00000000" w:rsidP="00000000" w:rsidRDefault="00000000" w:rsidRPr="00000000" w14:paraId="00000003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In Attendance: Andy, Suzy, Ruth,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Jen G., 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Gwen, Nate, Kayla</w:t>
      </w:r>
    </w:p>
    <w:p w:rsidR="00000000" w:rsidDel="00000000" w:rsidP="00000000" w:rsidRDefault="00000000" w:rsidRPr="00000000" w14:paraId="00000004">
      <w:pPr>
        <w:shd w:fill="ffffff" w:val="clear"/>
        <w:rPr>
          <w:rFonts w:ascii="Montserrat" w:cs="Montserrat" w:eastAsia="Montserrat" w:hAnsi="Montserrat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Purpose of LT: Provide staff input to issues concerning staff and students so that admin can make decisions based on staff input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Staff Survey follow-up and planning: Student behavior and consistent expectations and consequences, support for new(er) teachers, communication loops.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highlight w:val="white"/>
          <w:rtl w:val="0"/>
        </w:rPr>
        <w:t xml:space="preserve">Adjourn at 8:15 am.</w:t>
      </w:r>
    </w:p>
    <w:p w:rsidR="00000000" w:rsidDel="00000000" w:rsidP="00000000" w:rsidRDefault="00000000" w:rsidRPr="00000000" w14:paraId="0000000A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left="0" w:firstLine="0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Montserrat" w:cs="Montserrat" w:eastAsia="Montserrat" w:hAnsi="Montserrat"/>
          <w:b w:val="1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rtl w:val="0"/>
        </w:rPr>
        <w:t xml:space="preserve">AEC Minutes, February 14, 2022</w:t>
      </w:r>
    </w:p>
    <w:p w:rsidR="00000000" w:rsidDel="00000000" w:rsidP="00000000" w:rsidRDefault="00000000" w:rsidRPr="00000000" w14:paraId="0000000D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Start time: 7:30</w:t>
      </w:r>
    </w:p>
    <w:p w:rsidR="00000000" w:rsidDel="00000000" w:rsidP="00000000" w:rsidRDefault="00000000" w:rsidRPr="00000000" w14:paraId="0000000E">
      <w:pPr>
        <w:shd w:fill="ffffff" w:val="clear"/>
        <w:rPr>
          <w:rFonts w:ascii="Montserrat" w:cs="Montserrat" w:eastAsia="Montserrat" w:hAnsi="Montserrat"/>
          <w:color w:val="22222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In Attendance: Andy, Suzy,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Jen G., Vicki, Val, 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Gwen, Nate, Kayla</w:t>
      </w:r>
    </w:p>
    <w:p w:rsidR="00000000" w:rsidDel="00000000" w:rsidP="00000000" w:rsidRDefault="00000000" w:rsidRPr="00000000" w14:paraId="0000000F">
      <w:pPr>
        <w:shd w:fill="ffffff" w:val="clear"/>
        <w:rPr>
          <w:rFonts w:ascii="Montserrat" w:cs="Montserrat" w:eastAsia="Montserrat" w:hAnsi="Montserrat"/>
          <w:color w:val="22222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Core Values of the team, how they impact our work at STRIDE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Unpacking standards clarification: timeline, expectations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Older students rushing to busses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222222"/>
          <w:rtl w:val="0"/>
        </w:rPr>
        <w:t xml:space="preserve">Journeys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 phaseout coming, new curriculum review to start soon. Gwen will get clarification on what is phasing out from publishing rep.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SEL and PL: how is this being implemented and supported as two of core practices?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720" w:hanging="360"/>
        <w:rPr>
          <w:rFonts w:ascii="Montserrat" w:cs="Montserrat" w:eastAsia="Montserrat" w:hAnsi="Montserrat"/>
          <w:color w:val="222222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Makeup day from January 18 (PD): work with curriculum mapping and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rtl w:val="0"/>
        </w:rPr>
        <w:t xml:space="preserve">Black Boys </w:t>
      </w:r>
      <w:r w:rsidDel="00000000" w:rsidR="00000000" w:rsidRPr="00000000">
        <w:rPr>
          <w:rFonts w:ascii="Montserrat" w:cs="Montserrat" w:eastAsia="Montserrat" w:hAnsi="Montserrat"/>
          <w:color w:val="222222"/>
          <w:rtl w:val="0"/>
        </w:rPr>
        <w:t xml:space="preserve">documentary coming (mapping and documentary both aligning with authorizer goals)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Montserrat" w:cs="Montserrat" w:eastAsia="Montserrat" w:hAnsi="Montserrat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highlight w:val="white"/>
          <w:rtl w:val="0"/>
        </w:rPr>
        <w:t xml:space="preserve">Adjourn at 8:15 am.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