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9395" w14:textId="5FAE513C" w:rsidR="00F97600" w:rsidRPr="00E2063A" w:rsidRDefault="00F97600" w:rsidP="00A22FBA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00E2063A">
        <w:rPr>
          <w:rFonts w:ascii="Verdana" w:hAnsi="Verdana" w:cs="Times New Roman"/>
          <w:i/>
          <w:iCs/>
          <w:sz w:val="18"/>
          <w:szCs w:val="18"/>
        </w:rPr>
        <w:t>Adopted:</w:t>
      </w:r>
      <w:r w:rsidRPr="00E2063A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</w:t>
      </w:r>
      <w:r w:rsidRPr="00E2063A">
        <w:rPr>
          <w:rFonts w:ascii="Verdana" w:hAnsi="Verdana"/>
          <w:i/>
          <w:iCs/>
          <w:sz w:val="18"/>
          <w:szCs w:val="18"/>
        </w:rPr>
        <w:tab/>
      </w:r>
      <w:r w:rsidRPr="00E2063A">
        <w:rPr>
          <w:rFonts w:ascii="Verdana" w:hAnsi="Verdana" w:cs="Times New Roman"/>
          <w:i/>
          <w:iCs/>
          <w:sz w:val="18"/>
          <w:szCs w:val="18"/>
        </w:rPr>
        <w:t>MSBA/MASA Model Policy 405</w:t>
      </w:r>
      <w:r w:rsidR="00761991">
        <w:rPr>
          <w:rFonts w:ascii="Verdana" w:hAnsi="Verdana" w:cs="Times New Roman"/>
          <w:i/>
          <w:iCs/>
          <w:sz w:val="18"/>
          <w:szCs w:val="18"/>
        </w:rPr>
        <w:t xml:space="preserve"> Charter</w:t>
      </w:r>
    </w:p>
    <w:p w14:paraId="33567FD7" w14:textId="7DA1EE67" w:rsidR="00F97600" w:rsidRPr="00E2063A" w:rsidRDefault="00F97600" w:rsidP="00761991">
      <w:pPr>
        <w:pStyle w:val="Heading1"/>
        <w:ind w:firstLine="702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sz w:val="18"/>
          <w:szCs w:val="18"/>
        </w:rPr>
        <w:t>Orig. 1995</w:t>
      </w:r>
      <w:r w:rsidR="00761991">
        <w:rPr>
          <w:rFonts w:ascii="Verdana" w:hAnsi="Verdana" w:cs="Times New Roman"/>
          <w:sz w:val="18"/>
          <w:szCs w:val="18"/>
        </w:rPr>
        <w:t xml:space="preserve"> (as ISD Policy) </w:t>
      </w:r>
    </w:p>
    <w:p w14:paraId="1873243D" w14:textId="16D52F7F" w:rsidR="00F97600" w:rsidRPr="00E2063A" w:rsidRDefault="00F97600" w:rsidP="00A22FBA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/>
          <w:i/>
          <w:iCs/>
          <w:sz w:val="18"/>
          <w:szCs w:val="18"/>
        </w:rPr>
      </w:pPr>
      <w:r w:rsidRPr="00E2063A">
        <w:rPr>
          <w:rFonts w:ascii="Verdana" w:hAnsi="Verdana" w:cs="Times New Roman"/>
          <w:i/>
          <w:iCs/>
          <w:sz w:val="18"/>
          <w:szCs w:val="18"/>
        </w:rPr>
        <w:t>Revised:</w:t>
      </w:r>
      <w:r w:rsidRPr="00E2063A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 </w:t>
      </w:r>
      <w:r w:rsidRPr="00E2063A">
        <w:rPr>
          <w:rFonts w:ascii="Verdana" w:hAnsi="Verdana"/>
          <w:i/>
          <w:iCs/>
          <w:sz w:val="18"/>
          <w:szCs w:val="18"/>
        </w:rPr>
        <w:tab/>
      </w:r>
      <w:r w:rsidR="00761991">
        <w:rPr>
          <w:rFonts w:ascii="Verdana" w:hAnsi="Verdana" w:cs="Times New Roman"/>
          <w:i/>
          <w:iCs/>
          <w:sz w:val="18"/>
          <w:szCs w:val="18"/>
        </w:rPr>
        <w:t>Orig</w:t>
      </w:r>
      <w:r w:rsidRPr="00E2063A">
        <w:rPr>
          <w:rFonts w:ascii="Verdana" w:hAnsi="Verdana" w:cs="Times New Roman"/>
          <w:i/>
          <w:iCs/>
          <w:sz w:val="18"/>
          <w:szCs w:val="18"/>
        </w:rPr>
        <w:t>.</w:t>
      </w:r>
      <w:r w:rsidR="003D139C" w:rsidRPr="00E2063A">
        <w:rPr>
          <w:rFonts w:ascii="Verdana" w:hAnsi="Verdana" w:cs="Times New Roman"/>
          <w:i/>
          <w:iCs/>
          <w:sz w:val="18"/>
          <w:szCs w:val="18"/>
        </w:rPr>
        <w:t xml:space="preserve"> 20</w:t>
      </w:r>
      <w:r w:rsidR="00D10D51">
        <w:rPr>
          <w:rFonts w:ascii="Verdana" w:hAnsi="Verdana" w:cs="Times New Roman"/>
          <w:i/>
          <w:iCs/>
          <w:sz w:val="18"/>
          <w:szCs w:val="18"/>
        </w:rPr>
        <w:t>22</w:t>
      </w:r>
      <w:r w:rsidR="00761991">
        <w:rPr>
          <w:rFonts w:ascii="Verdana" w:hAnsi="Verdana" w:cs="Times New Roman"/>
          <w:i/>
          <w:iCs/>
          <w:sz w:val="18"/>
          <w:szCs w:val="18"/>
        </w:rPr>
        <w:t xml:space="preserve"> (as Charter Policy)</w:t>
      </w:r>
    </w:p>
    <w:p w14:paraId="1441F66E" w14:textId="77777777" w:rsidR="00F97600" w:rsidRPr="00E2063A" w:rsidRDefault="00F97600" w:rsidP="00A22F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1978B44" w14:textId="77777777" w:rsidR="00F97600" w:rsidRPr="00E2063A" w:rsidRDefault="00F97600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DC6771B" w14:textId="77777777" w:rsidR="00F97600" w:rsidRPr="00E2063A" w:rsidRDefault="00F97600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b/>
          <w:bCs/>
          <w:sz w:val="18"/>
          <w:szCs w:val="18"/>
        </w:rPr>
        <w:t>405</w:t>
      </w:r>
      <w:r w:rsidRPr="00E2063A">
        <w:rPr>
          <w:rFonts w:ascii="Verdana" w:hAnsi="Verdana" w:cs="Times New Roman"/>
          <w:b/>
          <w:bCs/>
          <w:sz w:val="18"/>
          <w:szCs w:val="18"/>
        </w:rPr>
        <w:tab/>
        <w:t>VETERAN’S PREFERENCE</w:t>
      </w:r>
    </w:p>
    <w:p w14:paraId="71D44AFB" w14:textId="77777777" w:rsidR="00F97600" w:rsidRPr="00E2063A" w:rsidRDefault="00F97600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84D68E8" w14:textId="77777777" w:rsidR="00F97600" w:rsidRPr="00E2063A" w:rsidRDefault="00F97600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b/>
          <w:bCs/>
          <w:i/>
          <w:iCs/>
          <w:sz w:val="18"/>
          <w:szCs w:val="18"/>
        </w:rPr>
        <w:t>[Note: The provisions of this policy substantially reflect legal requirements.]</w:t>
      </w:r>
    </w:p>
    <w:p w14:paraId="4CBE7182" w14:textId="77777777" w:rsidR="00F97600" w:rsidRPr="00E2063A" w:rsidRDefault="00F97600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115715A" w14:textId="77777777" w:rsidR="00F97600" w:rsidRPr="00E2063A" w:rsidRDefault="00F97600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b/>
          <w:bCs/>
          <w:sz w:val="18"/>
          <w:szCs w:val="18"/>
        </w:rPr>
        <w:t>I.</w:t>
      </w:r>
      <w:r w:rsidRPr="00E2063A">
        <w:rPr>
          <w:rFonts w:ascii="Verdana" w:hAnsi="Verdana" w:cs="Times New Roman"/>
          <w:b/>
          <w:bCs/>
          <w:sz w:val="18"/>
          <w:szCs w:val="18"/>
        </w:rPr>
        <w:tab/>
        <w:t>PURPOSE</w:t>
      </w:r>
    </w:p>
    <w:p w14:paraId="6EAA5D76" w14:textId="77777777" w:rsidR="00F97600" w:rsidRPr="00E2063A" w:rsidRDefault="00F97600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8D07AEB" w14:textId="2F1B39EB" w:rsidR="00F97600" w:rsidRPr="00E2063A" w:rsidRDefault="00F97600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sz w:val="18"/>
          <w:szCs w:val="18"/>
        </w:rPr>
        <w:t xml:space="preserve">The purpose of this policy is to comply with </w:t>
      </w:r>
      <w:r w:rsidR="00D679CD" w:rsidRPr="00E2063A">
        <w:rPr>
          <w:rFonts w:ascii="Verdana" w:hAnsi="Verdana" w:cs="Times New Roman"/>
          <w:sz w:val="18"/>
          <w:szCs w:val="18"/>
        </w:rPr>
        <w:t xml:space="preserve">the </w:t>
      </w:r>
      <w:r w:rsidRPr="00E2063A">
        <w:rPr>
          <w:rFonts w:ascii="Verdana" w:hAnsi="Verdana" w:cs="Times New Roman"/>
          <w:sz w:val="18"/>
          <w:szCs w:val="18"/>
        </w:rPr>
        <w:t>Minnesota</w:t>
      </w:r>
      <w:r w:rsidR="002663CE" w:rsidRPr="00E2063A">
        <w:rPr>
          <w:rFonts w:ascii="Verdana" w:hAnsi="Verdana" w:cs="Times New Roman"/>
          <w:sz w:val="18"/>
          <w:szCs w:val="18"/>
        </w:rPr>
        <w:t xml:space="preserve"> </w:t>
      </w:r>
      <w:r w:rsidR="00D679CD" w:rsidRPr="00E2063A">
        <w:rPr>
          <w:rFonts w:ascii="Verdana" w:hAnsi="Verdana" w:cs="Times New Roman"/>
          <w:sz w:val="18"/>
          <w:szCs w:val="18"/>
        </w:rPr>
        <w:t xml:space="preserve">Veterans Preference Act (VPA) which provides </w:t>
      </w:r>
      <w:r w:rsidRPr="00E2063A">
        <w:rPr>
          <w:rFonts w:ascii="Verdana" w:hAnsi="Verdana" w:cs="Times New Roman"/>
          <w:sz w:val="18"/>
          <w:szCs w:val="18"/>
        </w:rPr>
        <w:t>preference points for veterans applying for employment with political subdivisions</w:t>
      </w:r>
      <w:r w:rsidR="00D679CD" w:rsidRPr="00E2063A">
        <w:rPr>
          <w:rFonts w:ascii="Verdana" w:hAnsi="Verdana" w:cs="Times New Roman"/>
          <w:sz w:val="18"/>
          <w:szCs w:val="18"/>
        </w:rPr>
        <w:t>, including</w:t>
      </w:r>
      <w:r w:rsidR="00D24F43">
        <w:rPr>
          <w:rFonts w:ascii="Verdana" w:hAnsi="Verdana" w:cs="Times New Roman"/>
          <w:sz w:val="18"/>
          <w:szCs w:val="18"/>
        </w:rPr>
        <w:t xml:space="preserve"> charter</w:t>
      </w:r>
      <w:r w:rsidR="00F33B64">
        <w:rPr>
          <w:rFonts w:ascii="Verdana" w:hAnsi="Verdana" w:cs="Times New Roman"/>
          <w:sz w:val="18"/>
          <w:szCs w:val="18"/>
        </w:rPr>
        <w:t xml:space="preserve"> school</w:t>
      </w:r>
      <w:r w:rsidR="00D679CD" w:rsidRPr="00E2063A">
        <w:rPr>
          <w:rFonts w:ascii="Verdana" w:hAnsi="Verdana" w:cs="Times New Roman"/>
          <w:sz w:val="18"/>
          <w:szCs w:val="18"/>
        </w:rPr>
        <w:t>s, as well as additional rights for veterans in the discharge process</w:t>
      </w:r>
      <w:r w:rsidRPr="00E2063A">
        <w:rPr>
          <w:rFonts w:ascii="Verdana" w:hAnsi="Verdana" w:cs="Times New Roman"/>
          <w:sz w:val="18"/>
          <w:szCs w:val="18"/>
        </w:rPr>
        <w:t>.</w:t>
      </w:r>
    </w:p>
    <w:p w14:paraId="11085760" w14:textId="77777777" w:rsidR="00F97600" w:rsidRPr="00E2063A" w:rsidRDefault="00F97600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80CB4BA" w14:textId="77777777" w:rsidR="00F97600" w:rsidRPr="00E2063A" w:rsidRDefault="00F97600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b/>
          <w:bCs/>
          <w:sz w:val="18"/>
          <w:szCs w:val="18"/>
        </w:rPr>
        <w:t>II.</w:t>
      </w:r>
      <w:r w:rsidRPr="00E2063A">
        <w:rPr>
          <w:rFonts w:ascii="Verdana" w:hAnsi="Verdana" w:cs="Times New Roman"/>
          <w:b/>
          <w:bCs/>
          <w:sz w:val="18"/>
          <w:szCs w:val="18"/>
        </w:rPr>
        <w:tab/>
        <w:t>GENERAL STATEMENT OF POLICY</w:t>
      </w:r>
    </w:p>
    <w:p w14:paraId="6A7DF58C" w14:textId="77777777" w:rsidR="00F97600" w:rsidRPr="00E2063A" w:rsidRDefault="00F97600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D41DB9D" w14:textId="31087919" w:rsidR="00F97600" w:rsidRPr="00E2063A" w:rsidRDefault="00F97600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sz w:val="18"/>
          <w:szCs w:val="18"/>
        </w:rPr>
        <w:t>A.</w:t>
      </w:r>
      <w:r w:rsidRPr="00E2063A">
        <w:rPr>
          <w:rFonts w:ascii="Verdana" w:hAnsi="Verdana" w:cs="Times New Roman"/>
          <w:sz w:val="18"/>
          <w:szCs w:val="18"/>
        </w:rPr>
        <w:tab/>
      </w:r>
      <w:r w:rsidR="00D679CD" w:rsidRPr="00E2063A">
        <w:rPr>
          <w:rFonts w:ascii="Verdana" w:hAnsi="Verdana" w:cs="Times New Roman"/>
          <w:sz w:val="18"/>
          <w:szCs w:val="18"/>
        </w:rPr>
        <w:t xml:space="preserve">The </w:t>
      </w:r>
      <w:r w:rsidR="008B7E39">
        <w:rPr>
          <w:rFonts w:ascii="Verdana" w:hAnsi="Verdana" w:cs="Times New Roman"/>
          <w:sz w:val="18"/>
          <w:szCs w:val="18"/>
        </w:rPr>
        <w:t>charter</w:t>
      </w:r>
      <w:r w:rsidR="00F33B64">
        <w:rPr>
          <w:rFonts w:ascii="Verdana" w:hAnsi="Verdana" w:cs="Times New Roman"/>
          <w:sz w:val="18"/>
          <w:szCs w:val="18"/>
        </w:rPr>
        <w:t xml:space="preserve"> school</w:t>
      </w:r>
      <w:r w:rsidRPr="00E2063A">
        <w:rPr>
          <w:rFonts w:ascii="Verdana" w:hAnsi="Verdana" w:cs="Times New Roman"/>
          <w:sz w:val="18"/>
          <w:szCs w:val="18"/>
        </w:rPr>
        <w:t xml:space="preserve">’s policy </w:t>
      </w:r>
      <w:r w:rsidR="00D679CD" w:rsidRPr="00E2063A">
        <w:rPr>
          <w:rFonts w:ascii="Verdana" w:hAnsi="Verdana" w:cs="Times New Roman"/>
          <w:sz w:val="18"/>
          <w:szCs w:val="18"/>
        </w:rPr>
        <w:t xml:space="preserve">is </w:t>
      </w:r>
      <w:r w:rsidRPr="00E2063A">
        <w:rPr>
          <w:rFonts w:ascii="Verdana" w:hAnsi="Verdana" w:cs="Times New Roman"/>
          <w:sz w:val="18"/>
          <w:szCs w:val="18"/>
        </w:rPr>
        <w:t xml:space="preserve">to comply with </w:t>
      </w:r>
      <w:r w:rsidR="00D679CD" w:rsidRPr="00E2063A">
        <w:rPr>
          <w:rFonts w:ascii="Verdana" w:hAnsi="Verdana" w:cs="Times New Roman"/>
          <w:sz w:val="18"/>
          <w:szCs w:val="18"/>
        </w:rPr>
        <w:t xml:space="preserve">the VPA </w:t>
      </w:r>
      <w:r w:rsidRPr="00E2063A">
        <w:rPr>
          <w:rFonts w:ascii="Verdana" w:hAnsi="Verdana" w:cs="Times New Roman"/>
          <w:sz w:val="18"/>
          <w:szCs w:val="18"/>
        </w:rPr>
        <w:t xml:space="preserve">regarding veteran’s preference rights and </w:t>
      </w:r>
      <w:r w:rsidR="00D679CD" w:rsidRPr="00E2063A">
        <w:rPr>
          <w:rFonts w:ascii="Verdana" w:hAnsi="Verdana" w:cs="Times New Roman"/>
          <w:sz w:val="18"/>
          <w:szCs w:val="18"/>
        </w:rPr>
        <w:t xml:space="preserve">mandated </w:t>
      </w:r>
      <w:r w:rsidRPr="00E2063A">
        <w:rPr>
          <w:rFonts w:ascii="Verdana" w:hAnsi="Verdana" w:cs="Times New Roman"/>
          <w:sz w:val="18"/>
          <w:szCs w:val="18"/>
        </w:rPr>
        <w:t>preference points to veterans and spouses of deceased veterans or disabled veterans.</w:t>
      </w:r>
    </w:p>
    <w:p w14:paraId="62931B7B" w14:textId="77777777" w:rsidR="00F97600" w:rsidRPr="00E2063A" w:rsidRDefault="00F97600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0922ADB" w14:textId="4289C1B7" w:rsidR="00F51F74" w:rsidRPr="00E2063A" w:rsidRDefault="00F51F74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sz w:val="18"/>
          <w:szCs w:val="18"/>
        </w:rPr>
        <w:t>B.</w:t>
      </w:r>
      <w:r w:rsidRPr="00E2063A">
        <w:rPr>
          <w:rFonts w:ascii="Verdana" w:hAnsi="Verdana" w:cs="Times New Roman"/>
          <w:sz w:val="18"/>
          <w:szCs w:val="18"/>
        </w:rPr>
        <w:tab/>
        <w:t xml:space="preserve">The </w:t>
      </w:r>
      <w:r w:rsidR="00F33B64">
        <w:rPr>
          <w:rFonts w:ascii="Verdana" w:hAnsi="Verdana" w:cs="Times New Roman"/>
          <w:sz w:val="18"/>
          <w:szCs w:val="18"/>
        </w:rPr>
        <w:t>school</w:t>
      </w:r>
      <w:r w:rsidRPr="00E2063A">
        <w:rPr>
          <w:rFonts w:ascii="Verdana" w:hAnsi="Verdana" w:cs="Times New Roman"/>
          <w:sz w:val="18"/>
          <w:szCs w:val="18"/>
        </w:rPr>
        <w:t>’s policy is also to comply with the VPA requirement that no covered veteran may be removed from public employment except for incompetency or misconduct shown after a hearing upon due notice</w:t>
      </w:r>
      <w:r w:rsidR="00B76ADA" w:rsidRPr="00E2063A">
        <w:rPr>
          <w:rFonts w:ascii="Verdana" w:hAnsi="Verdana" w:cs="Times New Roman"/>
          <w:sz w:val="18"/>
          <w:szCs w:val="18"/>
        </w:rPr>
        <w:t>, upon stated charges,</w:t>
      </w:r>
      <w:r w:rsidRPr="00E2063A">
        <w:rPr>
          <w:rFonts w:ascii="Verdana" w:hAnsi="Verdana" w:cs="Times New Roman"/>
          <w:sz w:val="18"/>
          <w:szCs w:val="18"/>
        </w:rPr>
        <w:t xml:space="preserve"> and in writing.  This paragraph does not apply to the position of teacher.</w:t>
      </w:r>
    </w:p>
    <w:p w14:paraId="4282DFFC" w14:textId="77777777" w:rsidR="00F51F74" w:rsidRPr="00E2063A" w:rsidRDefault="00F51F74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1D7AAE1" w14:textId="77777777" w:rsidR="00F97600" w:rsidRPr="00E2063A" w:rsidRDefault="00F51F74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sz w:val="18"/>
          <w:szCs w:val="18"/>
        </w:rPr>
        <w:t>C</w:t>
      </w:r>
      <w:r w:rsidR="00F97600" w:rsidRPr="00E2063A">
        <w:rPr>
          <w:rFonts w:ascii="Verdana" w:hAnsi="Verdana" w:cs="Times New Roman"/>
          <w:sz w:val="18"/>
          <w:szCs w:val="18"/>
        </w:rPr>
        <w:t>.</w:t>
      </w:r>
      <w:r w:rsidR="00F97600" w:rsidRPr="00E2063A">
        <w:rPr>
          <w:rFonts w:ascii="Verdana" w:hAnsi="Verdana" w:cs="Times New Roman"/>
          <w:sz w:val="18"/>
          <w:szCs w:val="18"/>
        </w:rPr>
        <w:tab/>
        <w:t>Veteran</w:t>
      </w:r>
      <w:r w:rsidRPr="00E2063A">
        <w:rPr>
          <w:rFonts w:ascii="Verdana" w:hAnsi="Verdana" w:cs="Times New Roman"/>
          <w:sz w:val="18"/>
          <w:szCs w:val="18"/>
        </w:rPr>
        <w:t>’s</w:t>
      </w:r>
      <w:r w:rsidR="00F97600" w:rsidRPr="00E2063A">
        <w:rPr>
          <w:rFonts w:ascii="Verdana" w:hAnsi="Verdana" w:cs="Times New Roman"/>
          <w:sz w:val="18"/>
          <w:szCs w:val="18"/>
        </w:rPr>
        <w:t xml:space="preserve"> preference points will be applied pursuant to applicable law as follows:</w:t>
      </w:r>
    </w:p>
    <w:p w14:paraId="39C33588" w14:textId="77777777" w:rsidR="00F97600" w:rsidRPr="00E2063A" w:rsidRDefault="00F97600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0E97A4D" w14:textId="77777777" w:rsidR="00F97600" w:rsidRPr="00E2063A" w:rsidRDefault="00F97600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sz w:val="18"/>
          <w:szCs w:val="18"/>
        </w:rPr>
        <w:t>1.</w:t>
      </w:r>
      <w:r w:rsidRPr="00E2063A">
        <w:rPr>
          <w:rFonts w:ascii="Verdana" w:hAnsi="Verdana" w:cs="Times New Roman"/>
          <w:sz w:val="18"/>
          <w:szCs w:val="18"/>
        </w:rPr>
        <w:tab/>
      </w:r>
      <w:r w:rsidR="00F51F74" w:rsidRPr="00E2063A">
        <w:rPr>
          <w:rFonts w:ascii="Verdana" w:hAnsi="Verdana" w:cs="Times New Roman"/>
          <w:sz w:val="18"/>
          <w:szCs w:val="18"/>
        </w:rPr>
        <w:t xml:space="preserve">A credit of </w:t>
      </w:r>
      <w:r w:rsidR="00CD451D" w:rsidRPr="00E2063A">
        <w:rPr>
          <w:rFonts w:ascii="Verdana" w:hAnsi="Verdana" w:cs="Times New Roman"/>
          <w:sz w:val="18"/>
          <w:szCs w:val="18"/>
        </w:rPr>
        <w:t xml:space="preserve">ten </w:t>
      </w:r>
      <w:r w:rsidR="00F51F74" w:rsidRPr="00E2063A">
        <w:rPr>
          <w:rFonts w:ascii="Verdana" w:hAnsi="Verdana" w:cs="Times New Roman"/>
          <w:sz w:val="18"/>
          <w:szCs w:val="18"/>
        </w:rPr>
        <w:t xml:space="preserve">points </w:t>
      </w:r>
      <w:r w:rsidRPr="00E2063A">
        <w:rPr>
          <w:rFonts w:ascii="Verdana" w:hAnsi="Verdana" w:cs="Times New Roman"/>
          <w:sz w:val="18"/>
          <w:szCs w:val="18"/>
        </w:rPr>
        <w:t>shall be added to the competitive open examination rating of a non</w:t>
      </w:r>
      <w:r w:rsidR="003D139C" w:rsidRPr="00E2063A">
        <w:rPr>
          <w:rFonts w:ascii="Verdana" w:hAnsi="Verdana" w:cs="Times New Roman"/>
          <w:sz w:val="18"/>
          <w:szCs w:val="18"/>
        </w:rPr>
        <w:t>-</w:t>
      </w:r>
      <w:r w:rsidRPr="00E2063A">
        <w:rPr>
          <w:rFonts w:ascii="Verdana" w:hAnsi="Verdana" w:cs="Times New Roman"/>
          <w:sz w:val="18"/>
          <w:szCs w:val="18"/>
        </w:rPr>
        <w:t>disabled veteran, who so elects, provided that the veteran obtained a passing rating on the examination without the addition of the credit points.</w:t>
      </w:r>
    </w:p>
    <w:p w14:paraId="680591EB" w14:textId="77777777" w:rsidR="00F97600" w:rsidRPr="00E2063A" w:rsidRDefault="00F97600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8BBDC2F" w14:textId="77777777" w:rsidR="00F97600" w:rsidRPr="00E2063A" w:rsidRDefault="00F97600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sz w:val="18"/>
          <w:szCs w:val="18"/>
        </w:rPr>
        <w:t>2.</w:t>
      </w:r>
      <w:r w:rsidRPr="00E2063A">
        <w:rPr>
          <w:rFonts w:ascii="Verdana" w:hAnsi="Verdana" w:cs="Times New Roman"/>
          <w:sz w:val="18"/>
          <w:szCs w:val="18"/>
        </w:rPr>
        <w:tab/>
      </w:r>
      <w:r w:rsidR="00F51F74" w:rsidRPr="00E2063A">
        <w:rPr>
          <w:rFonts w:ascii="Verdana" w:hAnsi="Verdana" w:cs="Times New Roman"/>
          <w:sz w:val="18"/>
          <w:szCs w:val="18"/>
        </w:rPr>
        <w:t xml:space="preserve">A credit of </w:t>
      </w:r>
      <w:r w:rsidR="00CD451D" w:rsidRPr="00E2063A">
        <w:rPr>
          <w:rFonts w:ascii="Verdana" w:hAnsi="Verdana" w:cs="Times New Roman"/>
          <w:sz w:val="18"/>
          <w:szCs w:val="18"/>
        </w:rPr>
        <w:t xml:space="preserve">fifteen </w:t>
      </w:r>
      <w:r w:rsidR="00F51F74" w:rsidRPr="00E2063A">
        <w:rPr>
          <w:rFonts w:ascii="Verdana" w:hAnsi="Verdana" w:cs="Times New Roman"/>
          <w:sz w:val="18"/>
          <w:szCs w:val="18"/>
        </w:rPr>
        <w:t>points</w:t>
      </w:r>
      <w:r w:rsidRPr="00E2063A">
        <w:rPr>
          <w:rFonts w:ascii="Verdana" w:hAnsi="Verdana" w:cs="Times New Roman"/>
          <w:sz w:val="18"/>
          <w:szCs w:val="18"/>
        </w:rPr>
        <w:t xml:space="preserve"> shall be added to the competitive open examination rating of a disabled veteran, who so elects, provided that the veteran obtained a passing rating on the examination without the addition of the credit points.</w:t>
      </w:r>
    </w:p>
    <w:p w14:paraId="6F32E757" w14:textId="77777777" w:rsidR="00AF103C" w:rsidRPr="00E2063A" w:rsidRDefault="00AF103C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2FA378A" w14:textId="77777777" w:rsidR="00F97600" w:rsidRPr="00E2063A" w:rsidRDefault="00F97600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sz w:val="18"/>
          <w:szCs w:val="18"/>
        </w:rPr>
        <w:t>3.</w:t>
      </w:r>
      <w:r w:rsidRPr="00E2063A">
        <w:rPr>
          <w:rFonts w:ascii="Verdana" w:hAnsi="Verdana" w:cs="Times New Roman"/>
          <w:sz w:val="18"/>
          <w:szCs w:val="18"/>
        </w:rPr>
        <w:tab/>
      </w:r>
      <w:r w:rsidR="00F51F74" w:rsidRPr="00E2063A">
        <w:rPr>
          <w:rFonts w:ascii="Verdana" w:hAnsi="Verdana" w:cs="Times New Roman"/>
          <w:sz w:val="18"/>
          <w:szCs w:val="18"/>
        </w:rPr>
        <w:t>A credit of five points</w:t>
      </w:r>
      <w:r w:rsidRPr="00E2063A">
        <w:rPr>
          <w:rFonts w:ascii="Verdana" w:hAnsi="Verdana" w:cs="Times New Roman"/>
          <w:sz w:val="18"/>
          <w:szCs w:val="18"/>
        </w:rPr>
        <w:t xml:space="preserve"> shall be added to the competitive promotional examination rating of a disabled veteran, who so elects, provided that (a) the veteran obtained a passing rating on the examination without the addition of the credit points and (b) the veteran is applying for a first promotion after securing public employment.</w:t>
      </w:r>
    </w:p>
    <w:p w14:paraId="143173C4" w14:textId="77777777" w:rsidR="00D74C68" w:rsidRPr="00E2063A" w:rsidRDefault="00D74C68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</w:p>
    <w:p w14:paraId="4832D662" w14:textId="77777777" w:rsidR="00D74C68" w:rsidRPr="00E2063A" w:rsidRDefault="00D74C68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sz w:val="18"/>
          <w:szCs w:val="18"/>
        </w:rPr>
        <w:t>4.</w:t>
      </w:r>
      <w:r w:rsidRPr="00E2063A">
        <w:rPr>
          <w:rFonts w:ascii="Verdana" w:hAnsi="Verdana" w:cs="Times New Roman"/>
          <w:sz w:val="18"/>
          <w:szCs w:val="18"/>
        </w:rPr>
        <w:tab/>
        <w:t>A preference may be used by the surviving spouse of a deceased veteran and by the spouse of a disabled veteran who, because of the disability, is unable to qualify.</w:t>
      </w:r>
    </w:p>
    <w:p w14:paraId="61573F92" w14:textId="77777777" w:rsidR="00D74C68" w:rsidRPr="00E2063A" w:rsidRDefault="00D74C68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B2EB94D" w14:textId="77777777" w:rsidR="00F97600" w:rsidRPr="00E2063A" w:rsidRDefault="00D74C68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sz w:val="18"/>
          <w:szCs w:val="18"/>
        </w:rPr>
        <w:t>D</w:t>
      </w:r>
      <w:r w:rsidR="00F97600" w:rsidRPr="00E2063A">
        <w:rPr>
          <w:rFonts w:ascii="Verdana" w:hAnsi="Verdana" w:cs="Times New Roman"/>
          <w:sz w:val="18"/>
          <w:szCs w:val="18"/>
        </w:rPr>
        <w:t>.</w:t>
      </w:r>
      <w:r w:rsidR="00F97600" w:rsidRPr="00E2063A">
        <w:rPr>
          <w:rFonts w:ascii="Verdana" w:hAnsi="Verdana" w:cs="Times New Roman"/>
          <w:sz w:val="18"/>
          <w:szCs w:val="18"/>
        </w:rPr>
        <w:tab/>
        <w:t>Eligibility for and application of veteran’s preference</w:t>
      </w:r>
      <w:r w:rsidRPr="00E2063A">
        <w:rPr>
          <w:rFonts w:ascii="Verdana" w:hAnsi="Verdana" w:cs="Times New Roman"/>
          <w:sz w:val="18"/>
          <w:szCs w:val="18"/>
        </w:rPr>
        <w:t xml:space="preserve">, </w:t>
      </w:r>
      <w:r w:rsidR="002663CE" w:rsidRPr="00E2063A">
        <w:rPr>
          <w:rFonts w:ascii="Verdana" w:hAnsi="Verdana" w:cs="Times New Roman"/>
          <w:sz w:val="18"/>
          <w:szCs w:val="18"/>
        </w:rPr>
        <w:t>t</w:t>
      </w:r>
      <w:r w:rsidR="00F97600" w:rsidRPr="00E2063A">
        <w:rPr>
          <w:rFonts w:ascii="Verdana" w:hAnsi="Verdana" w:cs="Times New Roman"/>
          <w:sz w:val="18"/>
          <w:szCs w:val="18"/>
        </w:rPr>
        <w:t>he definition of a veteran</w:t>
      </w:r>
      <w:r w:rsidRPr="00E2063A">
        <w:rPr>
          <w:rFonts w:ascii="Verdana" w:hAnsi="Verdana" w:cs="Times New Roman"/>
          <w:sz w:val="18"/>
          <w:szCs w:val="18"/>
        </w:rPr>
        <w:t>, and the definition of a disabled veteran</w:t>
      </w:r>
      <w:r w:rsidR="00F97600" w:rsidRPr="00E2063A">
        <w:rPr>
          <w:rFonts w:ascii="Verdana" w:hAnsi="Verdana" w:cs="Times New Roman"/>
          <w:sz w:val="18"/>
          <w:szCs w:val="18"/>
        </w:rPr>
        <w:t xml:space="preserve"> for purpose</w:t>
      </w:r>
      <w:r w:rsidRPr="00E2063A">
        <w:rPr>
          <w:rFonts w:ascii="Verdana" w:hAnsi="Verdana" w:cs="Times New Roman"/>
          <w:sz w:val="18"/>
          <w:szCs w:val="18"/>
        </w:rPr>
        <w:t>s</w:t>
      </w:r>
      <w:r w:rsidR="00F97600" w:rsidRPr="00E2063A">
        <w:rPr>
          <w:rFonts w:ascii="Verdana" w:hAnsi="Verdana" w:cs="Times New Roman"/>
          <w:sz w:val="18"/>
          <w:szCs w:val="18"/>
        </w:rPr>
        <w:t xml:space="preserve"> of </w:t>
      </w:r>
      <w:r w:rsidRPr="00E2063A">
        <w:rPr>
          <w:rFonts w:ascii="Verdana" w:hAnsi="Verdana" w:cs="Times New Roman"/>
          <w:sz w:val="18"/>
          <w:szCs w:val="18"/>
        </w:rPr>
        <w:t xml:space="preserve">this policy </w:t>
      </w:r>
      <w:r w:rsidR="00F97600" w:rsidRPr="00E2063A">
        <w:rPr>
          <w:rFonts w:ascii="Verdana" w:hAnsi="Verdana" w:cs="Times New Roman"/>
          <w:sz w:val="18"/>
          <w:szCs w:val="18"/>
        </w:rPr>
        <w:t xml:space="preserve">will be pursuant to </w:t>
      </w:r>
      <w:r w:rsidRPr="00E2063A">
        <w:rPr>
          <w:rFonts w:ascii="Verdana" w:hAnsi="Verdana" w:cs="Times New Roman"/>
          <w:sz w:val="18"/>
          <w:szCs w:val="18"/>
        </w:rPr>
        <w:t>the VPA</w:t>
      </w:r>
      <w:r w:rsidR="00F97600" w:rsidRPr="00E2063A">
        <w:rPr>
          <w:rFonts w:ascii="Verdana" w:hAnsi="Verdana" w:cs="Times New Roman"/>
          <w:sz w:val="18"/>
          <w:szCs w:val="18"/>
        </w:rPr>
        <w:t>.</w:t>
      </w:r>
    </w:p>
    <w:p w14:paraId="7A87A313" w14:textId="77777777" w:rsidR="00F97600" w:rsidRPr="00E2063A" w:rsidRDefault="00F97600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0880384" w14:textId="39D95F0D" w:rsidR="00F97600" w:rsidRPr="00E2063A" w:rsidRDefault="00D74C68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sz w:val="18"/>
          <w:szCs w:val="18"/>
        </w:rPr>
        <w:t>E</w:t>
      </w:r>
      <w:r w:rsidR="00F97600" w:rsidRPr="00E2063A">
        <w:rPr>
          <w:rFonts w:ascii="Verdana" w:hAnsi="Verdana" w:cs="Times New Roman"/>
          <w:sz w:val="18"/>
          <w:szCs w:val="18"/>
        </w:rPr>
        <w:t>.</w:t>
      </w:r>
      <w:r w:rsidR="00F97600" w:rsidRPr="00E2063A">
        <w:rPr>
          <w:rFonts w:ascii="Verdana" w:hAnsi="Verdana" w:cs="Times New Roman"/>
          <w:sz w:val="18"/>
          <w:szCs w:val="18"/>
        </w:rPr>
        <w:tab/>
        <w:t xml:space="preserve">When notifying applicants that they have been accepted into the selection process, the </w:t>
      </w:r>
      <w:r w:rsidR="008B7E39">
        <w:rPr>
          <w:rFonts w:ascii="Verdana" w:hAnsi="Verdana" w:cs="Times New Roman"/>
          <w:sz w:val="18"/>
          <w:szCs w:val="18"/>
        </w:rPr>
        <w:t xml:space="preserve">charter </w:t>
      </w:r>
      <w:r w:rsidR="00F33B64">
        <w:rPr>
          <w:rFonts w:ascii="Verdana" w:hAnsi="Verdana" w:cs="Times New Roman"/>
          <w:sz w:val="18"/>
          <w:szCs w:val="18"/>
        </w:rPr>
        <w:t>school</w:t>
      </w:r>
      <w:r w:rsidR="00F97600" w:rsidRPr="00E2063A">
        <w:rPr>
          <w:rFonts w:ascii="Verdana" w:hAnsi="Verdana" w:cs="Times New Roman"/>
          <w:sz w:val="18"/>
          <w:szCs w:val="18"/>
        </w:rPr>
        <w:t xml:space="preserve"> shall notify applicants that they may elect to use veteran’s preference.</w:t>
      </w:r>
    </w:p>
    <w:p w14:paraId="3CFBC348" w14:textId="77777777" w:rsidR="00CA16C6" w:rsidRPr="00E2063A" w:rsidRDefault="00CA16C6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17F8351" w14:textId="632039D5" w:rsidR="00D74C68" w:rsidRPr="00E2063A" w:rsidRDefault="00D74C68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sz w:val="18"/>
          <w:szCs w:val="18"/>
        </w:rPr>
        <w:t>F</w:t>
      </w:r>
      <w:r w:rsidR="00CA16C6" w:rsidRPr="00E2063A">
        <w:rPr>
          <w:rFonts w:ascii="Verdana" w:hAnsi="Verdana" w:cs="Times New Roman"/>
          <w:sz w:val="18"/>
          <w:szCs w:val="18"/>
        </w:rPr>
        <w:t>.</w:t>
      </w:r>
      <w:r w:rsidR="00CA16C6" w:rsidRPr="00E2063A">
        <w:rPr>
          <w:rFonts w:ascii="Verdana" w:hAnsi="Verdana" w:cs="Times New Roman"/>
          <w:sz w:val="18"/>
          <w:szCs w:val="18"/>
        </w:rPr>
        <w:tab/>
      </w:r>
      <w:r w:rsidRPr="00E2063A">
        <w:rPr>
          <w:rFonts w:ascii="Verdana" w:hAnsi="Verdana" w:cs="Times New Roman"/>
          <w:sz w:val="18"/>
          <w:szCs w:val="18"/>
        </w:rPr>
        <w:t xml:space="preserve">The </w:t>
      </w:r>
      <w:r w:rsidR="008B7E39">
        <w:rPr>
          <w:rFonts w:ascii="Verdana" w:hAnsi="Verdana" w:cs="Times New Roman"/>
          <w:sz w:val="18"/>
          <w:szCs w:val="18"/>
        </w:rPr>
        <w:t>charter</w:t>
      </w:r>
      <w:r w:rsidR="00F33B64">
        <w:rPr>
          <w:rFonts w:ascii="Verdana" w:hAnsi="Verdana" w:cs="Times New Roman"/>
          <w:sz w:val="18"/>
          <w:szCs w:val="18"/>
        </w:rPr>
        <w:t xml:space="preserve"> school</w:t>
      </w:r>
      <w:r w:rsidR="00CA16C6" w:rsidRPr="00E2063A">
        <w:rPr>
          <w:rFonts w:ascii="Verdana" w:hAnsi="Verdana" w:cs="Times New Roman"/>
          <w:sz w:val="18"/>
          <w:szCs w:val="18"/>
        </w:rPr>
        <w:t>’s policy</w:t>
      </w:r>
      <w:r w:rsidRPr="00E2063A">
        <w:rPr>
          <w:rFonts w:ascii="Verdana" w:hAnsi="Verdana" w:cs="Times New Roman"/>
          <w:sz w:val="18"/>
          <w:szCs w:val="18"/>
        </w:rPr>
        <w:t xml:space="preserve"> is</w:t>
      </w:r>
      <w:r w:rsidR="00CA16C6" w:rsidRPr="00E2063A">
        <w:rPr>
          <w:rFonts w:ascii="Verdana" w:hAnsi="Verdana" w:cs="Times New Roman"/>
          <w:sz w:val="18"/>
          <w:szCs w:val="18"/>
        </w:rPr>
        <w:t xml:space="preserve"> to use a 100-point hiring system to enable allocation of veteran</w:t>
      </w:r>
      <w:r w:rsidRPr="00E2063A">
        <w:rPr>
          <w:rFonts w:ascii="Verdana" w:hAnsi="Verdana" w:cs="Times New Roman"/>
          <w:sz w:val="18"/>
          <w:szCs w:val="18"/>
        </w:rPr>
        <w:t>’s</w:t>
      </w:r>
      <w:r w:rsidR="00CA16C6" w:rsidRPr="00E2063A">
        <w:rPr>
          <w:rFonts w:ascii="Verdana" w:hAnsi="Verdana" w:cs="Times New Roman"/>
          <w:sz w:val="18"/>
          <w:szCs w:val="18"/>
        </w:rPr>
        <w:t xml:space="preserve"> preference points</w:t>
      </w:r>
      <w:r w:rsidR="00F715E5" w:rsidRPr="00E2063A">
        <w:rPr>
          <w:rFonts w:ascii="Verdana" w:hAnsi="Verdana" w:cs="Times New Roman"/>
          <w:sz w:val="18"/>
          <w:szCs w:val="18"/>
        </w:rPr>
        <w:t>.</w:t>
      </w:r>
      <w:r w:rsidRPr="00E2063A">
        <w:rPr>
          <w:rFonts w:ascii="Verdana" w:hAnsi="Verdana" w:cs="Times New Roman"/>
          <w:sz w:val="18"/>
          <w:szCs w:val="18"/>
        </w:rPr>
        <w:t xml:space="preserve"> </w:t>
      </w:r>
      <w:r w:rsidR="0094262F" w:rsidRPr="00E2063A">
        <w:rPr>
          <w:rFonts w:ascii="Verdana" w:hAnsi="Verdana" w:cs="Times New Roman"/>
          <w:sz w:val="18"/>
          <w:szCs w:val="18"/>
        </w:rPr>
        <w:t>The</w:t>
      </w:r>
      <w:r w:rsidR="00F33B64">
        <w:rPr>
          <w:rFonts w:ascii="Verdana" w:hAnsi="Verdana" w:cs="Times New Roman"/>
          <w:sz w:val="18"/>
          <w:szCs w:val="18"/>
        </w:rPr>
        <w:t xml:space="preserve"> school</w:t>
      </w:r>
      <w:r w:rsidR="0094262F" w:rsidRPr="00E2063A">
        <w:rPr>
          <w:rFonts w:ascii="Verdana" w:hAnsi="Verdana" w:cs="Times New Roman"/>
          <w:sz w:val="18"/>
          <w:szCs w:val="18"/>
        </w:rPr>
        <w:t xml:space="preserve"> may or may not use a 100-point hiring system for filling </w:t>
      </w:r>
      <w:r w:rsidRPr="00E2063A">
        <w:rPr>
          <w:rFonts w:ascii="Verdana" w:hAnsi="Verdana" w:cs="Times New Roman"/>
          <w:sz w:val="18"/>
          <w:szCs w:val="18"/>
        </w:rPr>
        <w:t>teaching positions</w:t>
      </w:r>
      <w:r w:rsidR="00F715E5" w:rsidRPr="00E2063A">
        <w:rPr>
          <w:rFonts w:ascii="Verdana" w:hAnsi="Verdana" w:cs="Times New Roman"/>
          <w:sz w:val="18"/>
          <w:szCs w:val="18"/>
        </w:rPr>
        <w:t>.</w:t>
      </w:r>
      <w:r w:rsidRPr="00E2063A">
        <w:rPr>
          <w:rFonts w:ascii="Verdana" w:hAnsi="Verdana" w:cs="Times New Roman"/>
          <w:sz w:val="18"/>
          <w:szCs w:val="18"/>
        </w:rPr>
        <w:t xml:space="preserve"> If a 100-point hiring system is not used for filling a teaching </w:t>
      </w:r>
      <w:r w:rsidRPr="00E2063A">
        <w:rPr>
          <w:rFonts w:ascii="Verdana" w:hAnsi="Verdana" w:cs="Times New Roman"/>
          <w:sz w:val="18"/>
          <w:szCs w:val="18"/>
        </w:rPr>
        <w:lastRenderedPageBreak/>
        <w:t>position, preference points will not be added, but all veteran applicants who have proper licensure for the teaching position will be granted an interview for the position.</w:t>
      </w:r>
    </w:p>
    <w:p w14:paraId="33DD6BF4" w14:textId="77777777" w:rsidR="00CA16C6" w:rsidRPr="00E2063A" w:rsidRDefault="00CA16C6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</w:p>
    <w:p w14:paraId="50834BF4" w14:textId="459C60A5" w:rsidR="00F97600" w:rsidRPr="00E2063A" w:rsidRDefault="00D74C68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sz w:val="18"/>
          <w:szCs w:val="18"/>
        </w:rPr>
        <w:t>G</w:t>
      </w:r>
      <w:r w:rsidR="00F97600" w:rsidRPr="00E2063A">
        <w:rPr>
          <w:rFonts w:ascii="Verdana" w:hAnsi="Verdana" w:cs="Times New Roman"/>
          <w:sz w:val="18"/>
          <w:szCs w:val="18"/>
        </w:rPr>
        <w:t>.</w:t>
      </w:r>
      <w:r w:rsidR="00F97600" w:rsidRPr="00E2063A">
        <w:rPr>
          <w:rFonts w:ascii="Verdana" w:hAnsi="Verdana" w:cs="Times New Roman"/>
          <w:sz w:val="18"/>
          <w:szCs w:val="18"/>
        </w:rPr>
        <w:tab/>
        <w:t xml:space="preserve">If the </w:t>
      </w:r>
      <w:r w:rsidR="00792E62">
        <w:rPr>
          <w:rFonts w:ascii="Verdana" w:hAnsi="Verdana" w:cs="Times New Roman"/>
          <w:sz w:val="18"/>
          <w:szCs w:val="18"/>
        </w:rPr>
        <w:t>charter</w:t>
      </w:r>
      <w:r w:rsidR="00F33B64">
        <w:rPr>
          <w:rFonts w:ascii="Verdana" w:hAnsi="Verdana" w:cs="Times New Roman"/>
          <w:sz w:val="18"/>
          <w:szCs w:val="18"/>
        </w:rPr>
        <w:t xml:space="preserve"> school</w:t>
      </w:r>
      <w:r w:rsidR="00F97600" w:rsidRPr="00E2063A">
        <w:rPr>
          <w:rFonts w:ascii="Verdana" w:hAnsi="Verdana" w:cs="Times New Roman"/>
          <w:sz w:val="18"/>
          <w:szCs w:val="18"/>
        </w:rPr>
        <w:t xml:space="preserve"> rejects a member of the finalist pool who has claimed veteran’s preference, the </w:t>
      </w:r>
      <w:r w:rsidR="00F33B64">
        <w:rPr>
          <w:rFonts w:ascii="Verdana" w:hAnsi="Verdana" w:cs="Times New Roman"/>
          <w:sz w:val="18"/>
          <w:szCs w:val="18"/>
        </w:rPr>
        <w:t>school</w:t>
      </w:r>
      <w:r w:rsidR="00F97600" w:rsidRPr="00E2063A">
        <w:rPr>
          <w:rFonts w:ascii="Verdana" w:hAnsi="Verdana" w:cs="Times New Roman"/>
          <w:sz w:val="18"/>
          <w:szCs w:val="18"/>
        </w:rPr>
        <w:t xml:space="preserve"> shall notify the finalist in writing of the reasons for the rejection and file the notice with the </w:t>
      </w:r>
      <w:r w:rsidR="00F33B64">
        <w:rPr>
          <w:rFonts w:ascii="Verdana" w:hAnsi="Verdana" w:cs="Times New Roman"/>
          <w:sz w:val="18"/>
          <w:szCs w:val="18"/>
        </w:rPr>
        <w:t>school</w:t>
      </w:r>
      <w:r w:rsidR="00F97600" w:rsidRPr="00E2063A">
        <w:rPr>
          <w:rFonts w:ascii="Verdana" w:hAnsi="Verdana" w:cs="Times New Roman"/>
          <w:sz w:val="18"/>
          <w:szCs w:val="18"/>
        </w:rPr>
        <w:t>’s personnel officer.</w:t>
      </w:r>
    </w:p>
    <w:p w14:paraId="5805A116" w14:textId="77777777" w:rsidR="00082DDA" w:rsidRPr="00E2063A" w:rsidRDefault="00082DDA" w:rsidP="00217003">
      <w:pPr>
        <w:widowControl/>
        <w:spacing w:line="240" w:lineRule="atLeast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sz w:val="18"/>
          <w:szCs w:val="18"/>
          <w:lang w:val="en-CA"/>
        </w:rPr>
        <w:fldChar w:fldCharType="begin"/>
      </w:r>
      <w:r w:rsidRPr="00E2063A">
        <w:rPr>
          <w:rFonts w:ascii="Verdana" w:hAnsi="Verdana" w:cs="Times New Roman"/>
          <w:sz w:val="18"/>
          <w:szCs w:val="18"/>
          <w:lang w:val="en-CA"/>
        </w:rPr>
        <w:instrText xml:space="preserve"> SEQ CHAPTER \h \r 1</w:instrText>
      </w:r>
      <w:r w:rsidRPr="00E2063A">
        <w:rPr>
          <w:rFonts w:ascii="Verdana" w:hAnsi="Verdana" w:cs="Times New Roman"/>
          <w:sz w:val="18"/>
          <w:szCs w:val="18"/>
          <w:lang w:val="en-CA"/>
        </w:rPr>
        <w:fldChar w:fldCharType="end"/>
      </w:r>
    </w:p>
    <w:p w14:paraId="6B01B3D6" w14:textId="1B346E9D" w:rsidR="00082DDA" w:rsidRPr="00E2063A" w:rsidRDefault="00082DDA" w:rsidP="00217003">
      <w:pPr>
        <w:widowControl/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[Note: A </w:t>
      </w:r>
      <w:r w:rsidR="00792E62">
        <w:rPr>
          <w:rFonts w:ascii="Verdana" w:hAnsi="Verdana" w:cs="Times New Roman"/>
          <w:b/>
          <w:bCs/>
          <w:i/>
          <w:iCs/>
          <w:sz w:val="18"/>
          <w:szCs w:val="18"/>
        </w:rPr>
        <w:t>charter</w:t>
      </w:r>
      <w:r w:rsidR="00F33B64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school</w:t>
      </w:r>
      <w:r w:rsidRPr="00E2063A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may require a veteran to complete an initial hiring probationary period as defined in </w:t>
      </w:r>
      <w:r w:rsidR="00792E62">
        <w:rPr>
          <w:rFonts w:ascii="Verdana" w:hAnsi="Verdana" w:cs="Times New Roman"/>
          <w:b/>
          <w:bCs/>
          <w:i/>
          <w:iCs/>
          <w:sz w:val="18"/>
          <w:szCs w:val="18"/>
        </w:rPr>
        <w:t>Minnesota Statutes section</w:t>
      </w:r>
      <w:r w:rsidRPr="00E2063A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43A.16.]</w:t>
      </w:r>
    </w:p>
    <w:p w14:paraId="3B5D19B2" w14:textId="77777777" w:rsidR="00E574C6" w:rsidRPr="00E2063A" w:rsidRDefault="00E574C6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</w:p>
    <w:p w14:paraId="7DAF8C5D" w14:textId="77777777" w:rsidR="00E574C6" w:rsidRPr="00E2063A" w:rsidRDefault="00E574C6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sz w:val="18"/>
          <w:szCs w:val="18"/>
        </w:rPr>
        <w:t>H.</w:t>
      </w:r>
      <w:r w:rsidRPr="00E2063A">
        <w:rPr>
          <w:rFonts w:ascii="Verdana" w:hAnsi="Verdana" w:cs="Times New Roman"/>
          <w:sz w:val="18"/>
          <w:szCs w:val="18"/>
        </w:rPr>
        <w:tab/>
        <w:t>In accordance with the VPA, no honorably discharged veteran shall be removed from a position of employment except for incompetency, misconduct, or good faith abolishment of position.</w:t>
      </w:r>
    </w:p>
    <w:p w14:paraId="52A8CFA8" w14:textId="77777777" w:rsidR="00E574C6" w:rsidRPr="00E2063A" w:rsidRDefault="00E574C6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</w:p>
    <w:p w14:paraId="3133543F" w14:textId="51C6053E" w:rsidR="00E574C6" w:rsidRPr="00E2063A" w:rsidRDefault="005A14F2" w:rsidP="005A14F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1.</w:t>
      </w:r>
      <w:r>
        <w:rPr>
          <w:rFonts w:ascii="Verdana" w:hAnsi="Verdana" w:cs="Times New Roman"/>
          <w:sz w:val="18"/>
          <w:szCs w:val="18"/>
        </w:rPr>
        <w:tab/>
      </w:r>
      <w:r w:rsidR="00E574C6" w:rsidRPr="00E2063A">
        <w:rPr>
          <w:rFonts w:ascii="Verdana" w:hAnsi="Verdana" w:cs="Times New Roman"/>
          <w:sz w:val="18"/>
          <w:szCs w:val="18"/>
        </w:rPr>
        <w:t>Incompetency or misconduct must be shown after a hearing, upon due notice, upon stated charges, in writing.</w:t>
      </w:r>
    </w:p>
    <w:p w14:paraId="1933C42A" w14:textId="0EE1E513" w:rsidR="00E574C6" w:rsidRPr="00E2063A" w:rsidRDefault="00E574C6" w:rsidP="005A14F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</w:p>
    <w:p w14:paraId="71F93979" w14:textId="38F0CDD8" w:rsidR="00E574C6" w:rsidRPr="00E2063A" w:rsidRDefault="005A14F2" w:rsidP="005A14F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7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2.</w:t>
      </w:r>
      <w:r>
        <w:rPr>
          <w:rFonts w:ascii="Verdana" w:hAnsi="Verdana" w:cs="Times New Roman"/>
          <w:sz w:val="18"/>
          <w:szCs w:val="18"/>
        </w:rPr>
        <w:tab/>
      </w:r>
      <w:r w:rsidR="00E574C6" w:rsidRPr="00E2063A">
        <w:rPr>
          <w:rFonts w:ascii="Verdana" w:hAnsi="Verdana" w:cs="Times New Roman"/>
          <w:sz w:val="18"/>
          <w:szCs w:val="18"/>
        </w:rPr>
        <w:t>A veteran must irrevocably elect to be governed either by the VPA or by arbitration provisions set forth in a collective bargaining agreement in the event of a discharge.</w:t>
      </w:r>
    </w:p>
    <w:p w14:paraId="011EDC55" w14:textId="77777777" w:rsidR="00E574C6" w:rsidRPr="00E2063A" w:rsidRDefault="00E574C6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 w:hanging="1440"/>
        <w:jc w:val="both"/>
        <w:rPr>
          <w:rFonts w:ascii="Verdana" w:hAnsi="Verdana" w:cs="Times New Roman"/>
          <w:sz w:val="18"/>
          <w:szCs w:val="18"/>
        </w:rPr>
      </w:pPr>
    </w:p>
    <w:p w14:paraId="17F768A5" w14:textId="19F7FC92" w:rsidR="00F97600" w:rsidRPr="00E2063A" w:rsidRDefault="00E574C6" w:rsidP="002170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sz w:val="18"/>
          <w:szCs w:val="18"/>
        </w:rPr>
        <w:t>I.</w:t>
      </w:r>
      <w:r w:rsidRPr="00E2063A">
        <w:rPr>
          <w:rFonts w:ascii="Verdana" w:hAnsi="Verdana" w:cs="Times New Roman"/>
          <w:sz w:val="18"/>
          <w:szCs w:val="18"/>
        </w:rPr>
        <w:tab/>
        <w:t xml:space="preserve">The VPA and the provisions of this policy do not apply to the position of private secretary, </w:t>
      </w:r>
      <w:r w:rsidR="00F33B64">
        <w:rPr>
          <w:rFonts w:ascii="Verdana" w:hAnsi="Verdana" w:cs="Times New Roman"/>
          <w:sz w:val="18"/>
          <w:szCs w:val="18"/>
        </w:rPr>
        <w:t>executive director</w:t>
      </w:r>
      <w:r w:rsidRPr="00E2063A">
        <w:rPr>
          <w:rFonts w:ascii="Verdana" w:hAnsi="Verdana" w:cs="Times New Roman"/>
          <w:sz w:val="18"/>
          <w:szCs w:val="18"/>
        </w:rPr>
        <w:t xml:space="preserve">, head of a department, or any person holding a strictly confidential relation to the </w:t>
      </w:r>
      <w:r w:rsidR="00501333">
        <w:rPr>
          <w:rFonts w:ascii="Verdana" w:hAnsi="Verdana" w:cs="Times New Roman"/>
          <w:sz w:val="18"/>
          <w:szCs w:val="18"/>
        </w:rPr>
        <w:t xml:space="preserve">charter </w:t>
      </w:r>
      <w:r w:rsidRPr="00E2063A">
        <w:rPr>
          <w:rFonts w:ascii="Verdana" w:hAnsi="Verdana" w:cs="Times New Roman"/>
          <w:sz w:val="18"/>
          <w:szCs w:val="18"/>
        </w:rPr>
        <w:t xml:space="preserve">school board or </w:t>
      </w:r>
      <w:r w:rsidR="00501333">
        <w:rPr>
          <w:rFonts w:ascii="Verdana" w:hAnsi="Verdana" w:cs="Times New Roman"/>
          <w:sz w:val="18"/>
          <w:szCs w:val="18"/>
        </w:rPr>
        <w:t>charter</w:t>
      </w:r>
      <w:r w:rsidR="00F33B64">
        <w:rPr>
          <w:rFonts w:ascii="Verdana" w:hAnsi="Verdana" w:cs="Times New Roman"/>
          <w:sz w:val="18"/>
          <w:szCs w:val="18"/>
        </w:rPr>
        <w:t xml:space="preserve"> school</w:t>
      </w:r>
      <w:r w:rsidRPr="00E2063A">
        <w:rPr>
          <w:rFonts w:ascii="Verdana" w:hAnsi="Verdana" w:cs="Times New Roman"/>
          <w:sz w:val="18"/>
          <w:szCs w:val="18"/>
        </w:rPr>
        <w:t>.  The VPA and the provisions of this policy apply to teachers only with respect to the hiring process, as set forth in Paragraph F., above.</w:t>
      </w:r>
    </w:p>
    <w:p w14:paraId="09764B87" w14:textId="77777777" w:rsidR="00E574C6" w:rsidRPr="00E2063A" w:rsidRDefault="00E574C6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A3C20E5" w14:textId="77777777" w:rsidR="00F97600" w:rsidRPr="00E2063A" w:rsidRDefault="00F97600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b/>
          <w:bCs/>
          <w:i/>
          <w:iCs/>
          <w:sz w:val="18"/>
          <w:szCs w:val="18"/>
        </w:rPr>
        <w:t>Legal References:</w:t>
      </w:r>
      <w:r w:rsidRPr="00E2063A">
        <w:rPr>
          <w:rFonts w:ascii="Verdana" w:hAnsi="Verdana" w:cs="Times New Roman"/>
          <w:sz w:val="18"/>
          <w:szCs w:val="18"/>
        </w:rPr>
        <w:tab/>
        <w:t>Minn. Stat. § 43A.11 (Veteran’s Preference)</w:t>
      </w:r>
    </w:p>
    <w:p w14:paraId="0FC6BEC8" w14:textId="2BB7C2EF" w:rsidR="00F97600" w:rsidRPr="00E2063A" w:rsidRDefault="00AF103C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sz w:val="18"/>
          <w:szCs w:val="18"/>
        </w:rPr>
        <w:tab/>
      </w:r>
      <w:r w:rsidR="00F97600" w:rsidRPr="00E2063A">
        <w:rPr>
          <w:rFonts w:ascii="Verdana" w:hAnsi="Verdana" w:cs="Times New Roman"/>
          <w:sz w:val="18"/>
          <w:szCs w:val="18"/>
        </w:rPr>
        <w:t>Minn. Stat. § 197.455 (Veteran’s Preference Applied)</w:t>
      </w:r>
    </w:p>
    <w:p w14:paraId="5691C8B9" w14:textId="43BE09B0" w:rsidR="00F97600" w:rsidRPr="00E2063A" w:rsidRDefault="00AF103C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sz w:val="18"/>
          <w:szCs w:val="18"/>
        </w:rPr>
        <w:tab/>
      </w:r>
      <w:r w:rsidR="00F97600" w:rsidRPr="00E2063A">
        <w:rPr>
          <w:rFonts w:ascii="Verdana" w:hAnsi="Verdana" w:cs="Times New Roman"/>
          <w:sz w:val="18"/>
          <w:szCs w:val="18"/>
        </w:rPr>
        <w:t>Minn. Stat. § 197.46 (Veterans Preference Act)</w:t>
      </w:r>
    </w:p>
    <w:p w14:paraId="31CE3D08" w14:textId="6C868DFC" w:rsidR="00F97600" w:rsidRPr="00E2063A" w:rsidRDefault="00AF103C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i/>
          <w:iCs/>
          <w:sz w:val="18"/>
          <w:szCs w:val="18"/>
        </w:rPr>
        <w:tab/>
      </w:r>
      <w:r w:rsidR="00F97600" w:rsidRPr="00E2063A">
        <w:rPr>
          <w:rFonts w:ascii="Verdana" w:hAnsi="Verdana" w:cs="Times New Roman"/>
          <w:i/>
          <w:iCs/>
          <w:sz w:val="18"/>
          <w:szCs w:val="18"/>
        </w:rPr>
        <w:t>Hall v. City of Champlin</w:t>
      </w:r>
      <w:r w:rsidR="00F97600" w:rsidRPr="00E2063A">
        <w:rPr>
          <w:rFonts w:ascii="Verdana" w:hAnsi="Verdana" w:cs="Times New Roman"/>
          <w:sz w:val="18"/>
          <w:szCs w:val="18"/>
        </w:rPr>
        <w:t>, 463 N.W.2d 502 (</w:t>
      </w:r>
      <w:r w:rsidR="00E574C6" w:rsidRPr="00E2063A">
        <w:rPr>
          <w:rFonts w:ascii="Verdana" w:hAnsi="Verdana" w:cs="Times New Roman"/>
          <w:sz w:val="18"/>
          <w:szCs w:val="18"/>
        </w:rPr>
        <w:t xml:space="preserve">Minn. </w:t>
      </w:r>
      <w:r w:rsidR="00F97600" w:rsidRPr="00E2063A">
        <w:rPr>
          <w:rFonts w:ascii="Verdana" w:hAnsi="Verdana" w:cs="Times New Roman"/>
          <w:sz w:val="18"/>
          <w:szCs w:val="18"/>
        </w:rPr>
        <w:t>1990)</w:t>
      </w:r>
    </w:p>
    <w:p w14:paraId="50083991" w14:textId="4255FA00" w:rsidR="00B86063" w:rsidRPr="00E2063A" w:rsidRDefault="00B86063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i/>
          <w:iCs/>
          <w:sz w:val="18"/>
          <w:szCs w:val="18"/>
        </w:rPr>
        <w:t xml:space="preserve">Young v. City of Duluth, </w:t>
      </w:r>
      <w:r w:rsidRPr="00E2063A">
        <w:rPr>
          <w:rFonts w:ascii="Verdana" w:hAnsi="Verdana" w:cs="Times New Roman"/>
          <w:iCs/>
          <w:sz w:val="18"/>
          <w:szCs w:val="18"/>
        </w:rPr>
        <w:t>410 N.W.2d 27 (Minn. Ct. App. 1987)</w:t>
      </w:r>
    </w:p>
    <w:p w14:paraId="66954B76" w14:textId="77777777" w:rsidR="00F97600" w:rsidRPr="00E2063A" w:rsidRDefault="00F97600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87CDB44" w14:textId="77777777" w:rsidR="00F97600" w:rsidRPr="00E2063A" w:rsidRDefault="00F97600" w:rsidP="002170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880" w:hanging="2880"/>
        <w:jc w:val="both"/>
        <w:rPr>
          <w:rFonts w:ascii="Verdana" w:hAnsi="Verdana" w:cs="Times New Roman"/>
          <w:sz w:val="18"/>
          <w:szCs w:val="18"/>
        </w:rPr>
      </w:pPr>
      <w:r w:rsidRPr="00E2063A">
        <w:rPr>
          <w:rFonts w:ascii="Verdana" w:hAnsi="Verdana" w:cs="Times New Roman"/>
          <w:b/>
          <w:bCs/>
          <w:i/>
          <w:iCs/>
          <w:sz w:val="18"/>
          <w:szCs w:val="18"/>
        </w:rPr>
        <w:t>Cross References:</w:t>
      </w:r>
      <w:r w:rsidRPr="00E2063A">
        <w:rPr>
          <w:rFonts w:ascii="Verdana" w:hAnsi="Verdana" w:cs="Times New Roman"/>
          <w:sz w:val="18"/>
          <w:szCs w:val="18"/>
        </w:rPr>
        <w:tab/>
        <w:t>MSBA/MASA Model Policy 40</w:t>
      </w:r>
      <w:r w:rsidR="002663CE" w:rsidRPr="00E2063A">
        <w:rPr>
          <w:rFonts w:ascii="Verdana" w:hAnsi="Verdana" w:cs="Times New Roman"/>
          <w:sz w:val="18"/>
          <w:szCs w:val="18"/>
        </w:rPr>
        <w:t>1 (Equal Employment Opportunity)</w:t>
      </w:r>
    </w:p>
    <w:sectPr w:rsidR="00F97600" w:rsidRPr="00E206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2E82" w14:textId="77777777" w:rsidR="00C73A8C" w:rsidRDefault="00C73A8C">
      <w:r>
        <w:separator/>
      </w:r>
    </w:p>
  </w:endnote>
  <w:endnote w:type="continuationSeparator" w:id="0">
    <w:p w14:paraId="5168D1DF" w14:textId="77777777" w:rsidR="00C73A8C" w:rsidRDefault="00C7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BF22" w14:textId="77777777" w:rsidR="00FA4E55" w:rsidRDefault="00FA4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C824" w14:textId="77777777" w:rsidR="00F97600" w:rsidRPr="00E2063A" w:rsidRDefault="00F97600">
    <w:pPr>
      <w:pStyle w:val="Footer"/>
      <w:framePr w:wrap="auto" w:vAnchor="text" w:hAnchor="margin" w:xAlign="center" w:y="1"/>
      <w:rPr>
        <w:rStyle w:val="PageNumber"/>
        <w:rFonts w:ascii="Verdana" w:hAnsi="Verdana"/>
        <w:sz w:val="18"/>
        <w:szCs w:val="18"/>
      </w:rPr>
    </w:pPr>
    <w:r w:rsidRPr="00E2063A">
      <w:rPr>
        <w:rStyle w:val="PageNumber"/>
        <w:rFonts w:ascii="Verdana" w:hAnsi="Verdana"/>
        <w:sz w:val="18"/>
        <w:szCs w:val="18"/>
      </w:rPr>
      <w:t>405-</w:t>
    </w:r>
    <w:r w:rsidRPr="00E2063A">
      <w:rPr>
        <w:rStyle w:val="PageNumber"/>
        <w:rFonts w:ascii="Verdana" w:hAnsi="Verdana"/>
        <w:sz w:val="18"/>
        <w:szCs w:val="18"/>
      </w:rPr>
      <w:fldChar w:fldCharType="begin"/>
    </w:r>
    <w:r w:rsidRPr="00E2063A">
      <w:rPr>
        <w:rStyle w:val="PageNumber"/>
        <w:rFonts w:ascii="Verdana" w:hAnsi="Verdana"/>
        <w:sz w:val="18"/>
        <w:szCs w:val="18"/>
      </w:rPr>
      <w:instrText xml:space="preserve">PAGE  </w:instrText>
    </w:r>
    <w:r w:rsidRPr="00E2063A">
      <w:rPr>
        <w:rStyle w:val="PageNumber"/>
        <w:rFonts w:ascii="Verdana" w:hAnsi="Verdana"/>
        <w:sz w:val="18"/>
        <w:szCs w:val="18"/>
      </w:rPr>
      <w:fldChar w:fldCharType="separate"/>
    </w:r>
    <w:r w:rsidR="003D139C" w:rsidRPr="00E2063A">
      <w:rPr>
        <w:rStyle w:val="PageNumber"/>
        <w:rFonts w:ascii="Verdana" w:hAnsi="Verdana"/>
        <w:noProof/>
        <w:sz w:val="18"/>
        <w:szCs w:val="18"/>
      </w:rPr>
      <w:t>2</w:t>
    </w:r>
    <w:r w:rsidRPr="00E2063A">
      <w:rPr>
        <w:rStyle w:val="PageNumber"/>
        <w:rFonts w:ascii="Verdana" w:hAnsi="Verdana"/>
        <w:sz w:val="18"/>
        <w:szCs w:val="18"/>
      </w:rPr>
      <w:fldChar w:fldCharType="end"/>
    </w:r>
  </w:p>
  <w:p w14:paraId="3733C1AE" w14:textId="77777777" w:rsidR="00F97600" w:rsidRDefault="00F976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837F" w14:textId="77777777" w:rsidR="00FA4E55" w:rsidRDefault="00FA4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DEC8" w14:textId="77777777" w:rsidR="00C73A8C" w:rsidRDefault="00C73A8C">
      <w:r>
        <w:separator/>
      </w:r>
    </w:p>
  </w:footnote>
  <w:footnote w:type="continuationSeparator" w:id="0">
    <w:p w14:paraId="30744756" w14:textId="77777777" w:rsidR="00C73A8C" w:rsidRDefault="00C7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0427" w14:textId="77777777" w:rsidR="00FA4E55" w:rsidRDefault="00FA4E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9EB1" w14:textId="77777777" w:rsidR="00FA4E55" w:rsidRDefault="00FA4E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50F0" w14:textId="77777777" w:rsidR="00FA4E55" w:rsidRDefault="00FA4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10"/>
    <w:rsid w:val="00011283"/>
    <w:rsid w:val="00024385"/>
    <w:rsid w:val="00082DDA"/>
    <w:rsid w:val="00217003"/>
    <w:rsid w:val="00255030"/>
    <w:rsid w:val="002663CE"/>
    <w:rsid w:val="003019B8"/>
    <w:rsid w:val="003058A5"/>
    <w:rsid w:val="003A6071"/>
    <w:rsid w:val="003B284A"/>
    <w:rsid w:val="003D139C"/>
    <w:rsid w:val="003E0F7B"/>
    <w:rsid w:val="00401981"/>
    <w:rsid w:val="004A271D"/>
    <w:rsid w:val="004F29F7"/>
    <w:rsid w:val="004F55EE"/>
    <w:rsid w:val="00501333"/>
    <w:rsid w:val="00546B5F"/>
    <w:rsid w:val="00557F22"/>
    <w:rsid w:val="005A14F2"/>
    <w:rsid w:val="006202FE"/>
    <w:rsid w:val="006A31E9"/>
    <w:rsid w:val="006C0181"/>
    <w:rsid w:val="00761991"/>
    <w:rsid w:val="00792E62"/>
    <w:rsid w:val="007E3AB6"/>
    <w:rsid w:val="008A5010"/>
    <w:rsid w:val="008B7E39"/>
    <w:rsid w:val="0094262F"/>
    <w:rsid w:val="00967F4D"/>
    <w:rsid w:val="009C547C"/>
    <w:rsid w:val="00A22FBA"/>
    <w:rsid w:val="00A32426"/>
    <w:rsid w:val="00AB0A6F"/>
    <w:rsid w:val="00AF103C"/>
    <w:rsid w:val="00B31D05"/>
    <w:rsid w:val="00B76ADA"/>
    <w:rsid w:val="00B86063"/>
    <w:rsid w:val="00C13AD7"/>
    <w:rsid w:val="00C73A8C"/>
    <w:rsid w:val="00C80512"/>
    <w:rsid w:val="00CA16C6"/>
    <w:rsid w:val="00CD451D"/>
    <w:rsid w:val="00D10D51"/>
    <w:rsid w:val="00D24F43"/>
    <w:rsid w:val="00D5131C"/>
    <w:rsid w:val="00D679CD"/>
    <w:rsid w:val="00D74C68"/>
    <w:rsid w:val="00DB33D8"/>
    <w:rsid w:val="00E2063A"/>
    <w:rsid w:val="00E574C6"/>
    <w:rsid w:val="00F33B64"/>
    <w:rsid w:val="00F51F74"/>
    <w:rsid w:val="00F715E5"/>
    <w:rsid w:val="00F97600"/>
    <w:rsid w:val="00FA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A432A"/>
  <w14:defaultImageDpi w14:val="0"/>
  <w15:docId w15:val="{0FB4098C-8B7D-421A-9BAF-0507028B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42">
    <w:name w:val="42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88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paragraph" w:styleId="Revision">
    <w:name w:val="Revision"/>
    <w:hidden/>
    <w:uiPriority w:val="99"/>
    <w:semiHidden/>
    <w:rsid w:val="00F33B64"/>
    <w:pPr>
      <w:spacing w:after="0" w:line="240" w:lineRule="auto"/>
    </w:pPr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7" ma:contentTypeDescription="Create a new document." ma:contentTypeScope="" ma:versionID="76550ed73c62f32d26f201678f524295">
  <xsd:schema xmlns:xsd="http://www.w3.org/2001/XMLSchema" xmlns:xs="http://www.w3.org/2001/XMLSchema" xmlns:p="http://schemas.microsoft.com/office/2006/metadata/properties" xmlns:ns2="25ad029e-f240-40f5-b5b1-d9ee73acc0be" xmlns:ns3="f2bc1dc6-38f3-4be0-bb24-7bbfabbb5568" xmlns:ns4="c9af13df-af1b-40b8-a7a1-0919da38da63" targetNamespace="http://schemas.microsoft.com/office/2006/metadata/properties" ma:root="true" ma:fieldsID="2e60deb07f12c68f74ab57747df9ec06" ns2:_="" ns3:_="" ns4:_="">
    <xsd:import namespace="25ad029e-f240-40f5-b5b1-d9ee73acc0be"/>
    <xsd:import namespace="f2bc1dc6-38f3-4be0-bb24-7bbfabbb5568"/>
    <xsd:import namespace="c9af13df-af1b-40b8-a7a1-0919da38d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irkSchneidawin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KirkSchneidawind" ma:index="21" nillable="true" ma:displayName="Kirk Schneidawind" ma:format="Dropdown" ma:list="UserInfo" ma:SharePointGroup="0" ma:internalName="KirkSchneidawin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722dcb-6a9c-4606-a7a8-f58802a9d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3df-af1b-40b8-a7a1-0919da38da6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ea3311c-5820-43c0-9869-3f233e05f268}" ma:internalName="TaxCatchAll" ma:showField="CatchAllData" ma:web="c9af13df-af1b-40b8-a7a1-0919da38d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rkSchneidawind xmlns="25ad029e-f240-40f5-b5b1-d9ee73acc0be">
      <UserInfo>
        <DisplayName/>
        <AccountId xsi:nil="true"/>
        <AccountType/>
      </UserInfo>
    </KirkSchneidawind>
    <lcf76f155ced4ddcb4097134ff3c332f xmlns="25ad029e-f240-40f5-b5b1-d9ee73acc0be">
      <Terms xmlns="http://schemas.microsoft.com/office/infopath/2007/PartnerControls"/>
    </lcf76f155ced4ddcb4097134ff3c332f>
    <TaxCatchAll xmlns="c9af13df-af1b-40b8-a7a1-0919da38da63" xsi:nil="true"/>
  </documentManagement>
</p:properties>
</file>

<file path=customXml/itemProps1.xml><?xml version="1.0" encoding="utf-8"?>
<ds:datastoreItem xmlns:ds="http://schemas.openxmlformats.org/officeDocument/2006/customXml" ds:itemID="{6BC204E0-FABD-4E7A-A245-DC567E7D9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8C6CC-9488-4622-98BF-C1526E953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029e-f240-40f5-b5b1-d9ee73acc0be"/>
    <ds:schemaRef ds:uri="f2bc1dc6-38f3-4be0-bb24-7bbfabbb5568"/>
    <ds:schemaRef ds:uri="c9af13df-af1b-40b8-a7a1-0919da38d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AEC3E5-BE27-4AA9-8E99-50C377A53741}">
  <ds:schemaRefs>
    <ds:schemaRef ds:uri="http://schemas.microsoft.com/office/2006/metadata/properties"/>
    <ds:schemaRef ds:uri="http://schemas.microsoft.com/office/infopath/2007/PartnerControls"/>
    <ds:schemaRef ds:uri="25ad029e-f240-40f5-b5b1-d9ee73acc0be"/>
    <ds:schemaRef ds:uri="c9af13df-af1b-40b8-a7a1-0919da38da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Adopted:</vt:lpstr>
    </vt:vector>
  </TitlesOfParts>
  <Company>Minnesota School Boards Association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Adopted:</dc:title>
  <dc:subject/>
  <dc:creator>shonetschlager</dc:creator>
  <cp:keywords/>
  <dc:description/>
  <cp:lastModifiedBy>Terry Morrow</cp:lastModifiedBy>
  <cp:revision>4</cp:revision>
  <cp:lastPrinted>2017-05-02T18:50:00Z</cp:lastPrinted>
  <dcterms:created xsi:type="dcterms:W3CDTF">2023-01-06T17:02:00Z</dcterms:created>
  <dcterms:modified xsi:type="dcterms:W3CDTF">2023-01-06T17:05:00Z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</Properties>
</file>