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09D9" w14:textId="479A28FC" w:rsidR="004C54ED" w:rsidRDefault="004C54ED" w:rsidP="004C54ED">
      <w:pPr>
        <w:pStyle w:val="NormalWeb"/>
        <w:shd w:val="clear" w:color="auto" w:fill="FFFFFF"/>
        <w:spacing w:before="0" w:beforeAutospacing="0" w:after="0" w:afterAutospacing="0"/>
        <w:jc w:val="center"/>
      </w:pPr>
      <w:r>
        <w:rPr>
          <w:rFonts w:ascii="Arial" w:hAnsi="Arial" w:cs="Arial"/>
          <w:color w:val="222222"/>
          <w:sz w:val="22"/>
          <w:szCs w:val="22"/>
        </w:rPr>
        <w:t xml:space="preserve">AEC </w:t>
      </w:r>
      <w:r>
        <w:rPr>
          <w:rFonts w:ascii="Arial" w:hAnsi="Arial" w:cs="Arial"/>
          <w:color w:val="222222"/>
          <w:sz w:val="22"/>
          <w:szCs w:val="22"/>
        </w:rPr>
        <w:t>Report</w:t>
      </w:r>
      <w:r>
        <w:rPr>
          <w:rFonts w:ascii="Arial" w:hAnsi="Arial" w:cs="Arial"/>
          <w:color w:val="222222"/>
          <w:sz w:val="22"/>
          <w:szCs w:val="22"/>
        </w:rPr>
        <w:t>, October 25, 2021</w:t>
      </w:r>
    </w:p>
    <w:p w14:paraId="24A49BA8" w14:textId="77777777" w:rsidR="004C54ED" w:rsidRDefault="004C54ED" w:rsidP="004C54ED">
      <w:pPr>
        <w:pStyle w:val="NormalWeb"/>
        <w:shd w:val="clear" w:color="auto" w:fill="FFFFFF"/>
        <w:spacing w:before="0" w:beforeAutospacing="0" w:after="0" w:afterAutospacing="0"/>
        <w:jc w:val="center"/>
      </w:pPr>
      <w:r>
        <w:rPr>
          <w:rFonts w:ascii="Arial" w:hAnsi="Arial" w:cs="Arial"/>
          <w:color w:val="222222"/>
          <w:sz w:val="22"/>
          <w:szCs w:val="22"/>
        </w:rPr>
        <w:t>Start time: 7:30</w:t>
      </w:r>
    </w:p>
    <w:p w14:paraId="59F43CFE" w14:textId="77777777" w:rsidR="004C54ED" w:rsidRDefault="004C54ED" w:rsidP="004C54ED">
      <w:pPr>
        <w:pStyle w:val="NormalWeb"/>
        <w:shd w:val="clear" w:color="auto" w:fill="FFFFFF"/>
        <w:spacing w:before="0" w:beforeAutospacing="0" w:after="0" w:afterAutospacing="0"/>
        <w:jc w:val="center"/>
      </w:pPr>
      <w:r>
        <w:rPr>
          <w:rFonts w:ascii="Arial" w:hAnsi="Arial" w:cs="Arial"/>
          <w:color w:val="222222"/>
          <w:sz w:val="22"/>
          <w:szCs w:val="22"/>
        </w:rPr>
        <w:t xml:space="preserve">In Attendance: Andy, Suzy, Ruth, </w:t>
      </w:r>
      <w:r>
        <w:rPr>
          <w:rFonts w:ascii="Arial" w:hAnsi="Arial" w:cs="Arial"/>
          <w:color w:val="000000"/>
          <w:sz w:val="22"/>
          <w:szCs w:val="22"/>
        </w:rPr>
        <w:t xml:space="preserve">Jen G., Vicki, Val, </w:t>
      </w:r>
      <w:r>
        <w:rPr>
          <w:rFonts w:ascii="Arial" w:hAnsi="Arial" w:cs="Arial"/>
          <w:color w:val="222222"/>
          <w:sz w:val="22"/>
          <w:szCs w:val="22"/>
        </w:rPr>
        <w:t>Gwen</w:t>
      </w:r>
    </w:p>
    <w:p w14:paraId="09D4C8A0" w14:textId="77777777" w:rsidR="004C54ED" w:rsidRDefault="004C54ED" w:rsidP="004C54ED">
      <w:pPr>
        <w:pStyle w:val="NormalWeb"/>
        <w:shd w:val="clear" w:color="auto" w:fill="FFFFFF"/>
        <w:spacing w:before="0" w:beforeAutospacing="0" w:after="0" w:afterAutospacing="0"/>
      </w:pPr>
      <w:r>
        <w:t> </w:t>
      </w:r>
    </w:p>
    <w:p w14:paraId="43214843" w14:textId="77777777" w:rsidR="004C54ED" w:rsidRDefault="004C54ED" w:rsidP="004C54ED">
      <w:pPr>
        <w:pStyle w:val="NormalWeb"/>
        <w:numPr>
          <w:ilvl w:val="0"/>
          <w:numId w:val="16"/>
        </w:numPr>
        <w:shd w:val="clear" w:color="auto" w:fill="FFFFFF"/>
        <w:spacing w:before="0" w:beforeAutospacing="0" w:after="0" w:afterAutospacing="0"/>
        <w:textAlignment w:val="baseline"/>
        <w:rPr>
          <w:rFonts w:ascii="Arial" w:hAnsi="Arial" w:cs="Arial"/>
          <w:color w:val="000000"/>
          <w:sz w:val="22"/>
          <w:szCs w:val="22"/>
        </w:rPr>
      </w:pPr>
      <w:hyperlink r:id="rId7" w:history="1">
        <w:r>
          <w:rPr>
            <w:rStyle w:val="Hyperlink"/>
            <w:rFonts w:ascii="Arial" w:hAnsi="Arial" w:cs="Arial"/>
            <w:color w:val="1155CC"/>
            <w:sz w:val="22"/>
            <w:szCs w:val="22"/>
            <w:shd w:val="clear" w:color="auto" w:fill="FFFFFF"/>
          </w:rPr>
          <w:t>SEL/PL baseline data</w:t>
        </w:r>
      </w:hyperlink>
      <w:r>
        <w:rPr>
          <w:rFonts w:ascii="Arial" w:hAnsi="Arial" w:cs="Arial"/>
          <w:color w:val="222222"/>
          <w:sz w:val="22"/>
          <w:szCs w:val="22"/>
          <w:shd w:val="clear" w:color="auto" w:fill="FFFFFF"/>
        </w:rPr>
        <w:t xml:space="preserve"> (Ruth) We have good areas for growth. </w:t>
      </w:r>
    </w:p>
    <w:p w14:paraId="6EDE1DA2" w14:textId="77777777" w:rsidR="004C54ED" w:rsidRDefault="004C54ED" w:rsidP="004C54ED">
      <w:pPr>
        <w:pStyle w:val="NormalWeb"/>
        <w:numPr>
          <w:ilvl w:val="0"/>
          <w:numId w:val="1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Noticing: difficult to see all of these things in 20 minutes</w:t>
      </w:r>
    </w:p>
    <w:p w14:paraId="5A23D440" w14:textId="77777777" w:rsidR="004C54ED" w:rsidRDefault="004C54ED" w:rsidP="004C54ED">
      <w:pPr>
        <w:pStyle w:val="NormalWeb"/>
        <w:numPr>
          <w:ilvl w:val="0"/>
          <w:numId w:val="1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Strengths: knowing students, using names and routines, school culture</w:t>
      </w:r>
    </w:p>
    <w:p w14:paraId="2B927398" w14:textId="77777777" w:rsidR="004C54ED" w:rsidRDefault="004C54ED" w:rsidP="004C54ED">
      <w:pPr>
        <w:pStyle w:val="NormalWeb"/>
        <w:numPr>
          <w:ilvl w:val="0"/>
          <w:numId w:val="1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What </w:t>
      </w:r>
      <w:proofErr w:type="gramStart"/>
      <w:r>
        <w:rPr>
          <w:rFonts w:ascii="Arial" w:hAnsi="Arial" w:cs="Arial"/>
          <w:color w:val="222222"/>
          <w:sz w:val="22"/>
          <w:szCs w:val="22"/>
          <w:shd w:val="clear" w:color="auto" w:fill="FFFFFF"/>
        </w:rPr>
        <w:t>next?:</w:t>
      </w:r>
      <w:proofErr w:type="gramEnd"/>
      <w:r>
        <w:rPr>
          <w:rFonts w:ascii="Arial" w:hAnsi="Arial" w:cs="Arial"/>
          <w:color w:val="222222"/>
          <w:sz w:val="22"/>
          <w:szCs w:val="22"/>
          <w:shd w:val="clear" w:color="auto" w:fill="FFFFFF"/>
        </w:rPr>
        <w:t xml:space="preserve"> Should this data be shared with staff as a whole? If so, in what manner? (Whole staff teams, PLCs)</w:t>
      </w:r>
    </w:p>
    <w:p w14:paraId="2C69479E" w14:textId="77777777" w:rsidR="004C54ED" w:rsidRDefault="004C54ED" w:rsidP="004C54ED">
      <w:pPr>
        <w:pStyle w:val="NormalWeb"/>
        <w:numPr>
          <w:ilvl w:val="1"/>
          <w:numId w:val="18"/>
        </w:numPr>
        <w:shd w:val="clear" w:color="auto" w:fill="FFFFFF"/>
        <w:spacing w:before="0" w:beforeAutospacing="0" w:after="0" w:afterAutospacing="0"/>
        <w:ind w:left="2160"/>
        <w:textAlignment w:val="baseline"/>
        <w:rPr>
          <w:rFonts w:ascii="Arial" w:hAnsi="Arial" w:cs="Arial"/>
          <w:color w:val="222222"/>
          <w:sz w:val="22"/>
          <w:szCs w:val="22"/>
        </w:rPr>
      </w:pPr>
      <w:r>
        <w:rPr>
          <w:rFonts w:ascii="Arial" w:hAnsi="Arial" w:cs="Arial"/>
          <w:color w:val="222222"/>
          <w:sz w:val="22"/>
          <w:szCs w:val="22"/>
          <w:shd w:val="clear" w:color="auto" w:fill="FFFFFF"/>
        </w:rPr>
        <w:t>All-Staff on 10/27, follow up with Ruth and Stef meetings already scheduled</w:t>
      </w:r>
    </w:p>
    <w:p w14:paraId="5DED311E" w14:textId="77777777" w:rsidR="004C54ED" w:rsidRDefault="004C54ED" w:rsidP="004C54ED">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PD Days:</w:t>
      </w:r>
    </w:p>
    <w:p w14:paraId="6F8238FE" w14:textId="77777777" w:rsidR="004C54ED" w:rsidRDefault="004C54ED" w:rsidP="004C54ED">
      <w:pPr>
        <w:pStyle w:val="NormalWeb"/>
        <w:numPr>
          <w:ilvl w:val="1"/>
          <w:numId w:val="20"/>
        </w:numPr>
        <w:shd w:val="clear" w:color="auto" w:fill="FFFFFF"/>
        <w:spacing w:before="0" w:beforeAutospacing="0" w:after="0" w:afterAutospacing="0"/>
        <w:textAlignment w:val="baseline"/>
        <w:rPr>
          <w:rFonts w:ascii="Arial" w:hAnsi="Arial" w:cs="Arial"/>
          <w:color w:val="222222"/>
          <w:sz w:val="22"/>
          <w:szCs w:val="22"/>
        </w:rPr>
      </w:pPr>
      <w:proofErr w:type="spellStart"/>
      <w:r>
        <w:rPr>
          <w:rFonts w:ascii="Arial" w:hAnsi="Arial" w:cs="Arial"/>
          <w:color w:val="222222"/>
          <w:sz w:val="22"/>
          <w:szCs w:val="22"/>
        </w:rPr>
        <w:t>ENVoY</w:t>
      </w:r>
      <w:proofErr w:type="spellEnd"/>
      <w:r>
        <w:rPr>
          <w:rFonts w:ascii="Arial" w:hAnsi="Arial" w:cs="Arial"/>
          <w:color w:val="222222"/>
          <w:sz w:val="22"/>
          <w:szCs w:val="22"/>
        </w:rPr>
        <w:t xml:space="preserve"> </w:t>
      </w:r>
      <w:proofErr w:type="gramStart"/>
      <w:r>
        <w:rPr>
          <w:rFonts w:ascii="Arial" w:hAnsi="Arial" w:cs="Arial"/>
          <w:color w:val="222222"/>
          <w:sz w:val="22"/>
          <w:szCs w:val="22"/>
        </w:rPr>
        <w:t>two day</w:t>
      </w:r>
      <w:proofErr w:type="gramEnd"/>
      <w:r>
        <w:rPr>
          <w:rFonts w:ascii="Arial" w:hAnsi="Arial" w:cs="Arial"/>
          <w:color w:val="222222"/>
          <w:sz w:val="22"/>
          <w:szCs w:val="22"/>
        </w:rPr>
        <w:t xml:space="preserve"> training. ALICE is very expensive</w:t>
      </w:r>
    </w:p>
    <w:p w14:paraId="71D15418" w14:textId="77777777" w:rsidR="004C54ED" w:rsidRDefault="004C54ED" w:rsidP="004C54ED">
      <w:pPr>
        <w:pStyle w:val="NormalWeb"/>
        <w:numPr>
          <w:ilvl w:val="1"/>
          <w:numId w:val="20"/>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Forerunners for PD time: Standards/Curriculum mapping and </w:t>
      </w:r>
      <w:proofErr w:type="spellStart"/>
      <w:r>
        <w:rPr>
          <w:rFonts w:ascii="Arial" w:hAnsi="Arial" w:cs="Arial"/>
          <w:color w:val="222222"/>
          <w:sz w:val="22"/>
          <w:szCs w:val="22"/>
        </w:rPr>
        <w:t>ENVoY</w:t>
      </w:r>
      <w:proofErr w:type="spellEnd"/>
      <w:r>
        <w:rPr>
          <w:rFonts w:ascii="Arial" w:hAnsi="Arial" w:cs="Arial"/>
          <w:color w:val="222222"/>
          <w:sz w:val="22"/>
          <w:szCs w:val="22"/>
        </w:rPr>
        <w:t>.</w:t>
      </w:r>
    </w:p>
    <w:p w14:paraId="0694053F" w14:textId="77777777" w:rsidR="004C54ED" w:rsidRDefault="004C54ED" w:rsidP="004C54ED">
      <w:pPr>
        <w:pStyle w:val="NormalWeb"/>
        <w:numPr>
          <w:ilvl w:val="1"/>
          <w:numId w:val="20"/>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November proposal: </w:t>
      </w:r>
    </w:p>
    <w:p w14:paraId="779A0458" w14:textId="77777777" w:rsidR="004C54ED" w:rsidRDefault="004C54ED" w:rsidP="004C54ED">
      <w:pPr>
        <w:pStyle w:val="NormalWeb"/>
        <w:numPr>
          <w:ilvl w:val="2"/>
          <w:numId w:val="21"/>
        </w:numPr>
        <w:shd w:val="clear" w:color="auto" w:fill="FFFFFF"/>
        <w:spacing w:before="0" w:beforeAutospacing="0" w:after="0" w:afterAutospacing="0"/>
        <w:textAlignment w:val="baseline"/>
        <w:rPr>
          <w:rFonts w:ascii="Arial" w:hAnsi="Arial" w:cs="Arial"/>
          <w:color w:val="222222"/>
          <w:sz w:val="22"/>
          <w:szCs w:val="22"/>
        </w:rPr>
      </w:pPr>
      <w:hyperlink r:id="rId8" w:history="1">
        <w:r>
          <w:rPr>
            <w:rStyle w:val="Hyperlink"/>
            <w:rFonts w:ascii="Arial" w:hAnsi="Arial" w:cs="Arial"/>
            <w:color w:val="1155CC"/>
            <w:sz w:val="22"/>
            <w:szCs w:val="22"/>
          </w:rPr>
          <w:t>Black Boys</w:t>
        </w:r>
      </w:hyperlink>
      <w:r>
        <w:rPr>
          <w:rFonts w:ascii="Arial" w:hAnsi="Arial" w:cs="Arial"/>
          <w:color w:val="222222"/>
          <w:sz w:val="22"/>
          <w:szCs w:val="22"/>
        </w:rPr>
        <w:t xml:space="preserve"> documentary + unpacking as a team (</w:t>
      </w:r>
      <w:hyperlink r:id="rId9" w:history="1">
        <w:r>
          <w:rPr>
            <w:rStyle w:val="Hyperlink"/>
            <w:rFonts w:ascii="Arial" w:hAnsi="Arial" w:cs="Arial"/>
            <w:color w:val="1155CC"/>
            <w:sz w:val="22"/>
            <w:szCs w:val="22"/>
          </w:rPr>
          <w:t>why?</w:t>
        </w:r>
      </w:hyperlink>
      <w:r>
        <w:rPr>
          <w:rFonts w:ascii="Arial" w:hAnsi="Arial" w:cs="Arial"/>
          <w:color w:val="222222"/>
          <w:sz w:val="22"/>
          <w:szCs w:val="22"/>
        </w:rPr>
        <w:t>)</w:t>
      </w:r>
    </w:p>
    <w:p w14:paraId="6AA5A897" w14:textId="77777777" w:rsidR="004C54ED" w:rsidRDefault="004C54ED" w:rsidP="004C54ED">
      <w:pPr>
        <w:pStyle w:val="NormalWeb"/>
        <w:numPr>
          <w:ilvl w:val="2"/>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Choice 1: On-own PD time (standards, CEUs, Black Boys</w:t>
      </w:r>
    </w:p>
    <w:p w14:paraId="7041962C" w14:textId="77777777" w:rsidR="004C54ED" w:rsidRDefault="004C54ED" w:rsidP="004C54ED">
      <w:pPr>
        <w:pStyle w:val="NormalWeb"/>
        <w:numPr>
          <w:ilvl w:val="2"/>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Choice 2: same content, at school</w:t>
      </w:r>
    </w:p>
    <w:p w14:paraId="1F2B16B7" w14:textId="77777777" w:rsidR="004C54ED" w:rsidRDefault="004C54ED" w:rsidP="004C54ED">
      <w:pPr>
        <w:pStyle w:val="NormalWeb"/>
        <w:numPr>
          <w:ilvl w:val="2"/>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Plan: Choice 1 with standards and differentiation work. Table documentary for next meeting. Gwen will clarify the clarify reading standards timeline on 10/27. Nate will continue to research </w:t>
      </w:r>
      <w:proofErr w:type="spellStart"/>
      <w:r>
        <w:rPr>
          <w:rFonts w:ascii="Arial" w:hAnsi="Arial" w:cs="Arial"/>
          <w:color w:val="222222"/>
          <w:sz w:val="22"/>
          <w:szCs w:val="22"/>
        </w:rPr>
        <w:t>ENVoY</w:t>
      </w:r>
      <w:proofErr w:type="spellEnd"/>
      <w:r>
        <w:rPr>
          <w:rFonts w:ascii="Arial" w:hAnsi="Arial" w:cs="Arial"/>
          <w:color w:val="222222"/>
          <w:sz w:val="22"/>
          <w:szCs w:val="22"/>
        </w:rPr>
        <w:t xml:space="preserve"> options for training.</w:t>
      </w:r>
    </w:p>
    <w:p w14:paraId="5313205A" w14:textId="77777777" w:rsidR="004C54ED" w:rsidRDefault="004C54ED" w:rsidP="004C54ED">
      <w:pPr>
        <w:pStyle w:val="NormalWeb"/>
        <w:numPr>
          <w:ilvl w:val="0"/>
          <w:numId w:val="22"/>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Bullying Program: </w:t>
      </w:r>
      <w:r>
        <w:rPr>
          <w:rFonts w:ascii="Arial" w:hAnsi="Arial" w:cs="Arial"/>
          <w:i/>
          <w:iCs/>
          <w:color w:val="222222"/>
          <w:sz w:val="22"/>
          <w:szCs w:val="22"/>
          <w:shd w:val="clear" w:color="auto" w:fill="FFFFFF"/>
        </w:rPr>
        <w:t xml:space="preserve">Viktor’s Quest to S.T.O.P Bullying. </w:t>
      </w:r>
      <w:r>
        <w:rPr>
          <w:rFonts w:ascii="Arial" w:hAnsi="Arial" w:cs="Arial"/>
          <w:color w:val="222222"/>
          <w:sz w:val="22"/>
          <w:szCs w:val="22"/>
          <w:shd w:val="clear" w:color="auto" w:fill="FFFFFF"/>
        </w:rPr>
        <w:t>Partnering with MN Vikings’ program with a virtual assembly.</w:t>
      </w:r>
    </w:p>
    <w:p w14:paraId="1FCD0D8A" w14:textId="77777777" w:rsidR="004C54ED" w:rsidRDefault="004C54ED" w:rsidP="004C54ED">
      <w:pPr>
        <w:pStyle w:val="NormalWeb"/>
        <w:numPr>
          <w:ilvl w:val="0"/>
          <w:numId w:val="23"/>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PUC: 21st Century Literacy Skills training </w:t>
      </w:r>
      <w:r>
        <w:rPr>
          <w:rFonts w:ascii="Arial" w:hAnsi="Arial" w:cs="Arial"/>
          <w:color w:val="222222"/>
          <w:shd w:val="clear" w:color="auto" w:fill="FFFFFF"/>
        </w:rPr>
        <w:t>Nov 18, 2021 3:45. Will present option to all staff on 10/27</w:t>
      </w:r>
    </w:p>
    <w:p w14:paraId="188D2FBE" w14:textId="77777777" w:rsidR="004C54ED" w:rsidRDefault="004C54ED" w:rsidP="004C54ED">
      <w:pPr>
        <w:pStyle w:val="NormalWeb"/>
        <w:shd w:val="clear" w:color="auto" w:fill="FFFFFF"/>
        <w:spacing w:before="0" w:beforeAutospacing="0" w:after="0" w:afterAutospacing="0"/>
      </w:pPr>
      <w:r>
        <w:t> </w:t>
      </w:r>
    </w:p>
    <w:p w14:paraId="7B6D3FDF" w14:textId="77777777" w:rsidR="004C54ED" w:rsidRDefault="004C54ED" w:rsidP="004C54ED">
      <w:pPr>
        <w:pStyle w:val="NormalWeb"/>
        <w:shd w:val="clear" w:color="auto" w:fill="FFFFFF"/>
        <w:spacing w:before="0" w:beforeAutospacing="0" w:after="0" w:afterAutospacing="0"/>
      </w:pPr>
      <w:r>
        <w:rPr>
          <w:rFonts w:ascii="Arial" w:hAnsi="Arial" w:cs="Arial"/>
          <w:color w:val="222222"/>
          <w:shd w:val="clear" w:color="auto" w:fill="FFFFFF"/>
        </w:rPr>
        <w:t>Adjourn at 8:15 am.</w:t>
      </w:r>
    </w:p>
    <w:p w14:paraId="29384287" w14:textId="77777777" w:rsidR="004C54ED" w:rsidRDefault="004C54ED" w:rsidP="004C54ED">
      <w:pPr>
        <w:pStyle w:val="NormalWeb"/>
        <w:shd w:val="clear" w:color="auto" w:fill="FFFFFF"/>
        <w:spacing w:before="0" w:beforeAutospacing="0" w:after="0" w:afterAutospacing="0"/>
      </w:pPr>
      <w:r>
        <w:t> </w:t>
      </w:r>
    </w:p>
    <w:p w14:paraId="6E5CF9E6" w14:textId="77777777" w:rsidR="004C54ED" w:rsidRDefault="004C54ED" w:rsidP="004C54ED">
      <w:pPr>
        <w:pStyle w:val="NormalWeb"/>
        <w:shd w:val="clear" w:color="auto" w:fill="FFFFFF"/>
        <w:spacing w:before="0" w:beforeAutospacing="0" w:after="0" w:afterAutospacing="0"/>
      </w:pPr>
      <w:r>
        <w:rPr>
          <w:rFonts w:ascii="Arial" w:hAnsi="Arial" w:cs="Arial"/>
          <w:color w:val="222222"/>
          <w:sz w:val="28"/>
          <w:szCs w:val="28"/>
          <w:u w:val="single"/>
        </w:rPr>
        <w:t>October 11, 2021</w:t>
      </w:r>
      <w:r>
        <w:rPr>
          <w:rFonts w:ascii="Arial" w:hAnsi="Arial" w:cs="Arial"/>
          <w:color w:val="222222"/>
          <w:sz w:val="28"/>
          <w:szCs w:val="28"/>
        </w:rPr>
        <w:t> </w:t>
      </w:r>
    </w:p>
    <w:p w14:paraId="7FEBE9FB" w14:textId="77777777" w:rsidR="004C54ED" w:rsidRDefault="004C54ED" w:rsidP="004C54ED">
      <w:pPr>
        <w:pStyle w:val="NormalWeb"/>
        <w:shd w:val="clear" w:color="auto" w:fill="FFFFFF"/>
        <w:spacing w:before="0" w:beforeAutospacing="0" w:after="0" w:afterAutospacing="0"/>
      </w:pPr>
      <w:r>
        <w:rPr>
          <w:rFonts w:ascii="Arial" w:hAnsi="Arial" w:cs="Arial"/>
          <w:color w:val="222222"/>
          <w:sz w:val="22"/>
          <w:szCs w:val="22"/>
        </w:rPr>
        <w:t>Start time: 7:30</w:t>
      </w:r>
    </w:p>
    <w:p w14:paraId="187C4516" w14:textId="77777777" w:rsidR="004C54ED" w:rsidRDefault="004C54ED" w:rsidP="004C54ED">
      <w:pPr>
        <w:pStyle w:val="NormalWeb"/>
        <w:shd w:val="clear" w:color="auto" w:fill="FFFFFF"/>
        <w:spacing w:before="0" w:beforeAutospacing="0" w:after="0" w:afterAutospacing="0"/>
      </w:pPr>
      <w:r>
        <w:rPr>
          <w:rFonts w:ascii="Arial" w:hAnsi="Arial" w:cs="Arial"/>
          <w:color w:val="222222"/>
          <w:sz w:val="22"/>
          <w:szCs w:val="22"/>
        </w:rPr>
        <w:t xml:space="preserve">In Attendance: Andy, Suzy, Ruth, </w:t>
      </w:r>
      <w:r>
        <w:rPr>
          <w:rFonts w:ascii="Arial" w:hAnsi="Arial" w:cs="Arial"/>
          <w:color w:val="000000"/>
          <w:sz w:val="22"/>
          <w:szCs w:val="22"/>
        </w:rPr>
        <w:t xml:space="preserve">Jen G., Vicki, Val, </w:t>
      </w:r>
      <w:r>
        <w:rPr>
          <w:rFonts w:ascii="Arial" w:hAnsi="Arial" w:cs="Arial"/>
          <w:color w:val="222222"/>
          <w:sz w:val="22"/>
          <w:szCs w:val="22"/>
        </w:rPr>
        <w:t>Gwen, Nate</w:t>
      </w:r>
    </w:p>
    <w:p w14:paraId="72731D0E" w14:textId="77777777" w:rsidR="004C54ED" w:rsidRDefault="004C54ED" w:rsidP="004C54ED">
      <w:pPr>
        <w:pStyle w:val="NormalWeb"/>
        <w:numPr>
          <w:ilvl w:val="0"/>
          <w:numId w:val="2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PD Days feedback: front runners were Standards, </w:t>
      </w:r>
      <w:proofErr w:type="spellStart"/>
      <w:r>
        <w:rPr>
          <w:rFonts w:ascii="Arial" w:hAnsi="Arial" w:cs="Arial"/>
          <w:color w:val="222222"/>
          <w:sz w:val="22"/>
          <w:szCs w:val="22"/>
        </w:rPr>
        <w:t>relicensure</w:t>
      </w:r>
      <w:proofErr w:type="spellEnd"/>
      <w:r>
        <w:rPr>
          <w:rFonts w:ascii="Arial" w:hAnsi="Arial" w:cs="Arial"/>
          <w:color w:val="222222"/>
          <w:sz w:val="22"/>
          <w:szCs w:val="22"/>
        </w:rPr>
        <w:t xml:space="preserve"> options, </w:t>
      </w:r>
      <w:proofErr w:type="spellStart"/>
      <w:r>
        <w:rPr>
          <w:rFonts w:ascii="Arial" w:hAnsi="Arial" w:cs="Arial"/>
          <w:color w:val="222222"/>
          <w:sz w:val="22"/>
          <w:szCs w:val="22"/>
        </w:rPr>
        <w:t>ENVoY</w:t>
      </w:r>
      <w:proofErr w:type="spellEnd"/>
      <w:r>
        <w:rPr>
          <w:rFonts w:ascii="Arial" w:hAnsi="Arial" w:cs="Arial"/>
          <w:color w:val="222222"/>
          <w:sz w:val="22"/>
          <w:szCs w:val="22"/>
        </w:rPr>
        <w:t>, and school safety. </w:t>
      </w:r>
    </w:p>
    <w:p w14:paraId="452E878A" w14:textId="77777777" w:rsidR="004C54ED" w:rsidRDefault="004C54ED" w:rsidP="004C54ED">
      <w:pPr>
        <w:pStyle w:val="NormalWeb"/>
        <w:numPr>
          <w:ilvl w:val="0"/>
          <w:numId w:val="24"/>
        </w:numPr>
        <w:shd w:val="clear" w:color="auto" w:fill="FFFFFF"/>
        <w:spacing w:before="0" w:beforeAutospacing="0" w:after="200" w:afterAutospacing="0"/>
        <w:textAlignment w:val="baseline"/>
        <w:rPr>
          <w:rFonts w:ascii="Arial" w:hAnsi="Arial" w:cs="Arial"/>
          <w:color w:val="222222"/>
          <w:sz w:val="22"/>
          <w:szCs w:val="22"/>
        </w:rPr>
      </w:pPr>
      <w:hyperlink r:id="rId10" w:history="1">
        <w:r>
          <w:rPr>
            <w:rStyle w:val="Hyperlink"/>
            <w:rFonts w:ascii="Arial" w:hAnsi="Arial" w:cs="Arial"/>
            <w:color w:val="1155CC"/>
            <w:sz w:val="22"/>
            <w:szCs w:val="22"/>
            <w:shd w:val="clear" w:color="auto" w:fill="FFFFFF"/>
          </w:rPr>
          <w:t>SEL/PL baseline data</w:t>
        </w:r>
      </w:hyperlink>
      <w:r>
        <w:rPr>
          <w:rFonts w:ascii="Arial" w:hAnsi="Arial" w:cs="Arial"/>
          <w:color w:val="222222"/>
          <w:sz w:val="22"/>
          <w:szCs w:val="22"/>
          <w:shd w:val="clear" w:color="auto" w:fill="FFFFFF"/>
        </w:rPr>
        <w:t xml:space="preserve"> (Ruth) Framework in observing PL and SEL in our school. Stef and Ruth did 18 observations and looked for 20 items. Average number observed is 5. Lowest was 1, highest was 12. Instructional relevance average 4.2. Data: 3.5, Learner agency, 3.1, school culture: 6.9. SEL/PL goal is to increase observed instances. We have good areas for growth. </w:t>
      </w:r>
    </w:p>
    <w:p w14:paraId="251290E0" w14:textId="77777777" w:rsidR="004C54ED" w:rsidRDefault="004C54ED" w:rsidP="004C54ED">
      <w:pPr>
        <w:pStyle w:val="NormalWeb"/>
        <w:shd w:val="clear" w:color="auto" w:fill="FFFFFF"/>
        <w:spacing w:before="200" w:beforeAutospacing="0" w:after="200" w:afterAutospacing="0"/>
      </w:pPr>
      <w:r>
        <w:rPr>
          <w:rFonts w:ascii="Arial" w:hAnsi="Arial" w:cs="Arial"/>
          <w:color w:val="222222"/>
          <w:sz w:val="22"/>
          <w:szCs w:val="22"/>
          <w:shd w:val="clear" w:color="auto" w:fill="FFFFFF"/>
        </w:rPr>
        <w:t>Adjourn 8:15 am.</w:t>
      </w:r>
    </w:p>
    <w:p w14:paraId="4BB9C07D" w14:textId="74149CDA" w:rsidR="0076448E" w:rsidRPr="004C54ED" w:rsidRDefault="0076448E" w:rsidP="004C54ED"/>
    <w:sectPr w:rsidR="0076448E" w:rsidRPr="004C54ED" w:rsidSect="00150742">
      <w:headerReference w:type="even" r:id="rId11"/>
      <w:footerReference w:type="default" r:id="rId12"/>
      <w:headerReference w:type="firs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44CA" w14:textId="77777777" w:rsidR="00013892" w:rsidRDefault="00013892" w:rsidP="00E32094">
      <w:pPr>
        <w:spacing w:after="0" w:line="240" w:lineRule="auto"/>
      </w:pPr>
      <w:r>
        <w:separator/>
      </w:r>
    </w:p>
  </w:endnote>
  <w:endnote w:type="continuationSeparator" w:id="0">
    <w:p w14:paraId="401447D5" w14:textId="77777777" w:rsidR="00013892" w:rsidRDefault="00013892"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013892">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1026"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013892">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1025"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13A5" w14:textId="77777777" w:rsidR="00013892" w:rsidRDefault="00013892" w:rsidP="00E32094">
      <w:pPr>
        <w:spacing w:after="0" w:line="240" w:lineRule="auto"/>
      </w:pPr>
      <w:r>
        <w:separator/>
      </w:r>
    </w:p>
  </w:footnote>
  <w:footnote w:type="continuationSeparator" w:id="0">
    <w:p w14:paraId="1771FF91" w14:textId="77777777" w:rsidR="00013892" w:rsidRDefault="00013892"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013892">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1027"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C3"/>
    <w:multiLevelType w:val="multilevel"/>
    <w:tmpl w:val="03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0F00"/>
    <w:multiLevelType w:val="multilevel"/>
    <w:tmpl w:val="54AA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5416E"/>
    <w:multiLevelType w:val="multilevel"/>
    <w:tmpl w:val="967A4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66E90"/>
    <w:multiLevelType w:val="hybridMultilevel"/>
    <w:tmpl w:val="C13EF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7F4A"/>
    <w:multiLevelType w:val="multilevel"/>
    <w:tmpl w:val="0C92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65557"/>
    <w:multiLevelType w:val="multilevel"/>
    <w:tmpl w:val="73261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8"/>
  </w:num>
  <w:num w:numId="5">
    <w:abstractNumId w:val="7"/>
  </w:num>
  <w:num w:numId="6">
    <w:abstractNumId w:val="4"/>
  </w:num>
  <w:num w:numId="7">
    <w:abstractNumId w:val="14"/>
  </w:num>
  <w:num w:numId="8">
    <w:abstractNumId w:val="10"/>
  </w:num>
  <w:num w:numId="9">
    <w:abstractNumId w:val="17"/>
  </w:num>
  <w:num w:numId="10">
    <w:abstractNumId w:val="16"/>
  </w:num>
  <w:num w:numId="11">
    <w:abstractNumId w:val="3"/>
  </w:num>
  <w:num w:numId="12">
    <w:abstractNumId w:val="9"/>
  </w:num>
  <w:num w:numId="13">
    <w:abstractNumId w:val="1"/>
  </w:num>
  <w:num w:numId="14">
    <w:abstractNumId w:val="0"/>
  </w:num>
  <w:num w:numId="15">
    <w:abstractNumId w:val="6"/>
  </w:num>
  <w:num w:numId="16">
    <w:abstractNumId w:val="2"/>
  </w:num>
  <w:num w:numId="17">
    <w:abstractNumId w:val="12"/>
    <w:lvlOverride w:ilvl="0">
      <w:lvl w:ilvl="0">
        <w:numFmt w:val="lowerLetter"/>
        <w:lvlText w:val="%1."/>
        <w:lvlJc w:val="left"/>
      </w:lvl>
    </w:lvlOverride>
  </w:num>
  <w:num w:numId="18">
    <w:abstractNumId w:val="12"/>
    <w:lvlOverride w:ilvl="0">
      <w:lvl w:ilvl="0">
        <w:numFmt w:val="lowerLetter"/>
        <w:lvlText w:val="%1."/>
        <w:lvlJc w:val="left"/>
      </w:lvl>
    </w:lvlOverride>
    <w:lvlOverride w:ilvl="1">
      <w:lvl w:ilvl="1">
        <w:numFmt w:val="lowerRoman"/>
        <w:lvlText w:val="%2."/>
        <w:lvlJc w:val="righ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lvlOverride w:ilvl="1">
      <w:lvl w:ilvl="1">
        <w:numFmt w:val="lowerLetter"/>
        <w:lvlText w:val="%2."/>
        <w:lvlJc w:val="left"/>
      </w:lvl>
    </w:lvlOverride>
  </w:num>
  <w:num w:numId="21">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013892"/>
    <w:rsid w:val="00150742"/>
    <w:rsid w:val="001E7492"/>
    <w:rsid w:val="00217B04"/>
    <w:rsid w:val="002A40DE"/>
    <w:rsid w:val="002D0429"/>
    <w:rsid w:val="00344E07"/>
    <w:rsid w:val="00382FC4"/>
    <w:rsid w:val="00390719"/>
    <w:rsid w:val="00400042"/>
    <w:rsid w:val="00440581"/>
    <w:rsid w:val="004B58AA"/>
    <w:rsid w:val="004C1AB9"/>
    <w:rsid w:val="004C54ED"/>
    <w:rsid w:val="00521C7B"/>
    <w:rsid w:val="005750BC"/>
    <w:rsid w:val="00626F1E"/>
    <w:rsid w:val="006307CD"/>
    <w:rsid w:val="0072654D"/>
    <w:rsid w:val="0076448E"/>
    <w:rsid w:val="00784950"/>
    <w:rsid w:val="007F1073"/>
    <w:rsid w:val="007F53AF"/>
    <w:rsid w:val="008C368F"/>
    <w:rsid w:val="0091415D"/>
    <w:rsid w:val="00931F24"/>
    <w:rsid w:val="009520D2"/>
    <w:rsid w:val="00972CCC"/>
    <w:rsid w:val="009C31FA"/>
    <w:rsid w:val="00A478B5"/>
    <w:rsid w:val="00B12728"/>
    <w:rsid w:val="00B46247"/>
    <w:rsid w:val="00BE63C0"/>
    <w:rsid w:val="00C21581"/>
    <w:rsid w:val="00C57ED3"/>
    <w:rsid w:val="00C60742"/>
    <w:rsid w:val="00C80E55"/>
    <w:rsid w:val="00CB3A6F"/>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 w:type="character" w:styleId="Hyperlink">
    <w:name w:val="Hyperlink"/>
    <w:basedOn w:val="DefaultParagraphFont"/>
    <w:uiPriority w:val="99"/>
    <w:semiHidden/>
    <w:unhideWhenUsed/>
    <w:rsid w:val="004C5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453252591">
      <w:bodyDiv w:val="1"/>
      <w:marLeft w:val="0"/>
      <w:marRight w:val="0"/>
      <w:marTop w:val="0"/>
      <w:marBottom w:val="0"/>
      <w:divBdr>
        <w:top w:val="none" w:sz="0" w:space="0" w:color="auto"/>
        <w:left w:val="none" w:sz="0" w:space="0" w:color="auto"/>
        <w:bottom w:val="none" w:sz="0" w:space="0" w:color="auto"/>
        <w:right w:val="none" w:sz="0" w:space="0" w:color="auto"/>
      </w:divBdr>
    </w:div>
    <w:div w:id="1291395968">
      <w:bodyDiv w:val="1"/>
      <w:marLeft w:val="0"/>
      <w:marRight w:val="0"/>
      <w:marTop w:val="0"/>
      <w:marBottom w:val="0"/>
      <w:divBdr>
        <w:top w:val="none" w:sz="0" w:space="0" w:color="auto"/>
        <w:left w:val="none" w:sz="0" w:space="0" w:color="auto"/>
        <w:bottom w:val="none" w:sz="0" w:space="0" w:color="auto"/>
        <w:right w:val="none" w:sz="0" w:space="0" w:color="auto"/>
      </w:divBdr>
    </w:div>
    <w:div w:id="1730419455">
      <w:bodyDiv w:val="1"/>
      <w:marLeft w:val="0"/>
      <w:marRight w:val="0"/>
      <w:marTop w:val="0"/>
      <w:marBottom w:val="0"/>
      <w:divBdr>
        <w:top w:val="none" w:sz="0" w:space="0" w:color="auto"/>
        <w:left w:val="none" w:sz="0" w:space="0" w:color="auto"/>
        <w:bottom w:val="none" w:sz="0" w:space="0" w:color="auto"/>
        <w:right w:val="none" w:sz="0" w:space="0" w:color="auto"/>
      </w:divBdr>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bridge.org/bbfev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document/d/1v6G-U-rUz1UU3Hn6xlDi02AaTm9OqekDrISPWJALot0/edit?usp=shar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v6G-U-rUz1UU3Hn6xlDi02AaTm9OqekDrISPWJALot0/edit?usp=sharing" TargetMode="External"/><Relationship Id="rId4" Type="http://schemas.openxmlformats.org/officeDocument/2006/relationships/webSettings" Target="webSettings.xml"/><Relationship Id="rId9" Type="http://schemas.openxmlformats.org/officeDocument/2006/relationships/hyperlink" Target="https://docs.google.com/presentation/d/17L8yENDJgnEjGDU_OlxVrEBZqrjIin8j/edit?usp=sharing&amp;ouid=110143992400113849225&amp;rtpof=true&amp;sd=tru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Fromm</dc:creator>
  <cp:lastModifiedBy>Eric Williams</cp:lastModifiedBy>
  <cp:revision>2</cp:revision>
  <cp:lastPrinted>2018-01-19T16:52:00Z</cp:lastPrinted>
  <dcterms:created xsi:type="dcterms:W3CDTF">2021-10-26T17:32:00Z</dcterms:created>
  <dcterms:modified xsi:type="dcterms:W3CDTF">2021-10-26T17:32:00Z</dcterms:modified>
</cp:coreProperties>
</file>