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010974" w:rsidRPr="005B6A55" w:rsidP="001B7CB5" w14:paraId="67770301" w14:textId="41BA2D2B">
      <w:pPr>
        <w:rPr>
          <w:b/>
          <w:sz w:val="20"/>
          <w:szCs w:val="18"/>
        </w:rPr>
      </w:pPr>
      <w:bookmarkStart w:id="0" w:name="_GoBack"/>
      <w:bookmarkEnd w:id="0"/>
      <w:r>
        <w:rPr>
          <w:b/>
          <w:sz w:val="20"/>
          <w:szCs w:val="18"/>
        </w:rPr>
        <w:t xml:space="preserve">Ballard </w:t>
      </w:r>
      <w:r w:rsidR="0035539A">
        <w:rPr>
          <w:b/>
          <w:sz w:val="20"/>
          <w:szCs w:val="18"/>
        </w:rPr>
        <w:t xml:space="preserve">Third </w:t>
      </w:r>
      <w:r w:rsidRPr="005B6A55">
        <w:rPr>
          <w:b/>
          <w:sz w:val="20"/>
          <w:szCs w:val="18"/>
        </w:rPr>
        <w:t>Draft</w:t>
      </w:r>
    </w:p>
    <w:p w:rsidR="00010974" w:rsidRPr="005B6A55" w:rsidP="001B7CB5" w14:paraId="5BBB3552" w14:textId="7AE20924">
      <w:pPr>
        <w:rPr>
          <w:sz w:val="20"/>
        </w:rPr>
      </w:pPr>
      <w:r>
        <w:rPr>
          <w:b/>
          <w:sz w:val="20"/>
          <w:szCs w:val="18"/>
        </w:rPr>
        <w:t>August ___</w:t>
      </w:r>
      <w:r w:rsidRPr="005B6A55">
        <w:rPr>
          <w:b/>
          <w:sz w:val="20"/>
          <w:szCs w:val="18"/>
        </w:rPr>
        <w:t>, 2023</w:t>
      </w:r>
    </w:p>
    <w:p w:rsidR="00F10521" w:rsidRPr="005B6A55" w:rsidP="00714B48" w14:paraId="0919781E" w14:textId="488F6FA8">
      <w:pPr>
        <w:spacing w:after="200"/>
        <w:jc w:val="center"/>
        <w:outlineLvl w:val="0"/>
        <w:rPr>
          <w:b/>
          <w:caps/>
          <w:sz w:val="20"/>
          <w:szCs w:val="20"/>
        </w:rPr>
      </w:pPr>
      <w:r w:rsidRPr="005B6A55">
        <w:rPr>
          <w:b/>
          <w:caps/>
          <w:sz w:val="20"/>
          <w:szCs w:val="20"/>
        </w:rPr>
        <w:t xml:space="preserve">APPENDIX A </w:t>
      </w:r>
    </w:p>
    <w:p w:rsidR="00F10521" w:rsidRPr="005B6A55" w:rsidP="00714B48" w14:paraId="3121CE7F" w14:textId="6227BD16">
      <w:pPr>
        <w:spacing w:after="200"/>
        <w:jc w:val="center"/>
        <w:rPr>
          <w:b/>
          <w:sz w:val="20"/>
          <w:szCs w:val="20"/>
        </w:rPr>
      </w:pPr>
      <w:r w:rsidRPr="005B6A55">
        <w:rPr>
          <w:b/>
          <w:sz w:val="20"/>
          <w:szCs w:val="20"/>
        </w:rPr>
        <w:t xml:space="preserve">THE COMPANY, THE CHARTER SCHOOL, AND THE </w:t>
      </w:r>
      <w:r w:rsidRPr="005B6A55" w:rsidR="006C4F0A">
        <w:rPr>
          <w:b/>
          <w:sz w:val="20"/>
          <w:szCs w:val="20"/>
        </w:rPr>
        <w:t>FACILITIES</w:t>
      </w:r>
    </w:p>
    <w:p w:rsidR="00D22777" w:rsidRPr="00D22777" w:rsidP="00714B48" w14:paraId="42095388" w14:textId="77777777">
      <w:pPr>
        <w:pStyle w:val="TOCHeading"/>
        <w:spacing w:before="0" w:after="200"/>
        <w:rPr>
          <w:sz w:val="20"/>
          <w:szCs w:val="20"/>
        </w:rPr>
      </w:pPr>
      <w:bookmarkStart w:id="1" w:name="TOCHeading_1"/>
      <w:r w:rsidRPr="00D22777">
        <w:rPr>
          <w:sz w:val="20"/>
          <w:szCs w:val="20"/>
        </w:rPr>
        <w:t>TABLE OF CONTENTS</w:t>
      </w:r>
    </w:p>
    <w:p w:rsidR="00D22777" w:rsidRPr="00714B48" w:rsidP="00D22777" w14:paraId="0E7DF150" w14:textId="77777777">
      <w:pPr>
        <w:pStyle w:val="TOCPage"/>
        <w:rPr>
          <w:b w:val="0"/>
          <w:sz w:val="20"/>
        </w:rPr>
      </w:pPr>
      <w:bookmarkStart w:id="2" w:name="TOCPage_1"/>
      <w:bookmarkEnd w:id="1"/>
      <w:r w:rsidRPr="00714B48">
        <w:rPr>
          <w:b w:val="0"/>
          <w:sz w:val="20"/>
        </w:rPr>
        <w:t>Page</w:t>
      </w:r>
    </w:p>
    <w:p w:rsidR="002665FA" w14:paraId="49576FA1" w14:textId="19AF1A5E">
      <w:pPr>
        <w:pStyle w:val="TOC1"/>
        <w:rPr>
          <w:rFonts w:asciiTheme="minorHAnsi" w:eastAsiaTheme="minorEastAsia" w:hAnsiTheme="minorHAnsi" w:cstheme="minorBidi"/>
          <w:noProof/>
          <w:sz w:val="22"/>
          <w:szCs w:val="22"/>
        </w:rPr>
      </w:pPr>
      <w:bookmarkEnd w:id="2"/>
      <w:r>
        <w:fldChar w:fldCharType="begin"/>
      </w:r>
      <w:r>
        <w:instrText xml:space="preserve"> TOC \t "Heading 1,1,Heading 2,2,S2.Heading 1,1,S2.Heading 2,2" \h </w:instrText>
      </w:r>
      <w:r>
        <w:fldChar w:fldCharType="separate"/>
      </w:r>
      <w:r>
        <w:fldChar w:fldCharType="begin"/>
      </w:r>
      <w:r>
        <w:instrText xml:space="preserve"> HYPERLINK \l "_Toc142039760" </w:instrText>
      </w:r>
      <w:r>
        <w:fldChar w:fldCharType="separate"/>
      </w:r>
      <w:r w:rsidRPr="004F33D2">
        <w:rPr>
          <w:rStyle w:val="Hyperlink"/>
          <w:noProof/>
        </w:rPr>
        <w:t>INTRODUCTION</w:t>
      </w:r>
      <w:r>
        <w:rPr>
          <w:noProof/>
        </w:rPr>
        <w:tab/>
      </w:r>
      <w:r>
        <w:rPr>
          <w:noProof/>
        </w:rPr>
        <w:fldChar w:fldCharType="begin"/>
      </w:r>
      <w:r>
        <w:rPr>
          <w:noProof/>
        </w:rPr>
        <w:instrText xml:space="preserve"> PAGEREF _Toc142039760 \h </w:instrText>
      </w:r>
      <w:r>
        <w:rPr>
          <w:noProof/>
        </w:rPr>
        <w:fldChar w:fldCharType="separate"/>
      </w:r>
      <w:r>
        <w:rPr>
          <w:noProof/>
        </w:rPr>
        <w:t>A-1</w:t>
      </w:r>
      <w:r>
        <w:rPr>
          <w:noProof/>
        </w:rPr>
        <w:fldChar w:fldCharType="end"/>
      </w:r>
      <w:r>
        <w:fldChar w:fldCharType="end"/>
      </w:r>
    </w:p>
    <w:p w:rsidR="002665FA" w14:paraId="3A625A4A" w14:textId="5FF854CA">
      <w:pPr>
        <w:pStyle w:val="TOC1"/>
        <w:rPr>
          <w:rFonts w:asciiTheme="minorHAnsi" w:eastAsiaTheme="minorEastAsia" w:hAnsiTheme="minorHAnsi" w:cstheme="minorBidi"/>
          <w:noProof/>
          <w:sz w:val="22"/>
          <w:szCs w:val="22"/>
        </w:rPr>
      </w:pPr>
      <w:r>
        <w:fldChar w:fldCharType="begin"/>
      </w:r>
      <w:r>
        <w:instrText xml:space="preserve"> HYPERLINK \l "_Toc142039761" </w:instrText>
      </w:r>
      <w:r>
        <w:fldChar w:fldCharType="separate"/>
      </w:r>
      <w:r w:rsidRPr="004F33D2">
        <w:rPr>
          <w:rStyle w:val="Hyperlink"/>
          <w:noProof/>
        </w:rPr>
        <w:t>MISSION, VISION, AND HISTORY</w:t>
      </w:r>
      <w:r>
        <w:rPr>
          <w:noProof/>
        </w:rPr>
        <w:tab/>
      </w:r>
      <w:r>
        <w:rPr>
          <w:noProof/>
        </w:rPr>
        <w:fldChar w:fldCharType="begin"/>
      </w:r>
      <w:r>
        <w:rPr>
          <w:noProof/>
        </w:rPr>
        <w:instrText xml:space="preserve"> PAGEREF _Toc142039761 \h </w:instrText>
      </w:r>
      <w:r>
        <w:rPr>
          <w:noProof/>
        </w:rPr>
        <w:fldChar w:fldCharType="separate"/>
      </w:r>
      <w:r>
        <w:rPr>
          <w:noProof/>
        </w:rPr>
        <w:t>A-1</w:t>
      </w:r>
      <w:r>
        <w:rPr>
          <w:noProof/>
        </w:rPr>
        <w:fldChar w:fldCharType="end"/>
      </w:r>
      <w:r>
        <w:fldChar w:fldCharType="end"/>
      </w:r>
    </w:p>
    <w:p w:rsidR="002665FA" w14:paraId="6A2EAAD0" w14:textId="0C7ACDFD">
      <w:pPr>
        <w:pStyle w:val="TOC2"/>
        <w:rPr>
          <w:rFonts w:asciiTheme="minorHAnsi" w:eastAsiaTheme="minorEastAsia" w:hAnsiTheme="minorHAnsi" w:cstheme="minorBidi"/>
          <w:noProof/>
          <w:sz w:val="22"/>
          <w:szCs w:val="22"/>
        </w:rPr>
      </w:pPr>
      <w:r>
        <w:fldChar w:fldCharType="begin"/>
      </w:r>
      <w:r>
        <w:instrText xml:space="preserve"> HYPERLINK \l "_Toc142039762" </w:instrText>
      </w:r>
      <w:r>
        <w:fldChar w:fldCharType="separate"/>
      </w:r>
      <w:r w:rsidRPr="004F33D2">
        <w:rPr>
          <w:rStyle w:val="Hyperlink"/>
          <w:noProof/>
        </w:rPr>
        <w:t>Mission</w:t>
      </w:r>
      <w:r>
        <w:rPr>
          <w:noProof/>
        </w:rPr>
        <w:tab/>
      </w:r>
      <w:r>
        <w:rPr>
          <w:noProof/>
        </w:rPr>
        <w:fldChar w:fldCharType="begin"/>
      </w:r>
      <w:r>
        <w:rPr>
          <w:noProof/>
        </w:rPr>
        <w:instrText xml:space="preserve"> PAGEREF _Toc142039762 \h </w:instrText>
      </w:r>
      <w:r>
        <w:rPr>
          <w:noProof/>
        </w:rPr>
        <w:fldChar w:fldCharType="separate"/>
      </w:r>
      <w:r>
        <w:rPr>
          <w:noProof/>
        </w:rPr>
        <w:t>A-2</w:t>
      </w:r>
      <w:r>
        <w:rPr>
          <w:noProof/>
        </w:rPr>
        <w:fldChar w:fldCharType="end"/>
      </w:r>
      <w:r>
        <w:fldChar w:fldCharType="end"/>
      </w:r>
    </w:p>
    <w:p w:rsidR="002665FA" w14:paraId="1B5BD6EA" w14:textId="48A73F2A">
      <w:pPr>
        <w:pStyle w:val="TOC2"/>
        <w:rPr>
          <w:rFonts w:asciiTheme="minorHAnsi" w:eastAsiaTheme="minorEastAsia" w:hAnsiTheme="minorHAnsi" w:cstheme="minorBidi"/>
          <w:noProof/>
          <w:sz w:val="22"/>
          <w:szCs w:val="22"/>
        </w:rPr>
      </w:pPr>
      <w:r>
        <w:fldChar w:fldCharType="begin"/>
      </w:r>
      <w:r>
        <w:instrText xml:space="preserve"> HYPERLINK \l "_Toc142039763" </w:instrText>
      </w:r>
      <w:r>
        <w:fldChar w:fldCharType="separate"/>
      </w:r>
      <w:r w:rsidRPr="004F33D2">
        <w:rPr>
          <w:rStyle w:val="Hyperlink"/>
          <w:noProof/>
        </w:rPr>
        <w:t>Vision</w:t>
      </w:r>
      <w:r>
        <w:rPr>
          <w:noProof/>
        </w:rPr>
        <w:tab/>
      </w:r>
      <w:r>
        <w:rPr>
          <w:noProof/>
        </w:rPr>
        <w:fldChar w:fldCharType="begin"/>
      </w:r>
      <w:r>
        <w:rPr>
          <w:noProof/>
        </w:rPr>
        <w:instrText xml:space="preserve"> PAGEREF _Toc142039763 \h </w:instrText>
      </w:r>
      <w:r>
        <w:rPr>
          <w:noProof/>
        </w:rPr>
        <w:fldChar w:fldCharType="separate"/>
      </w:r>
      <w:r>
        <w:rPr>
          <w:noProof/>
        </w:rPr>
        <w:t>A-2</w:t>
      </w:r>
      <w:r>
        <w:rPr>
          <w:noProof/>
        </w:rPr>
        <w:fldChar w:fldCharType="end"/>
      </w:r>
      <w:r>
        <w:fldChar w:fldCharType="end"/>
      </w:r>
    </w:p>
    <w:p w:rsidR="002665FA" w14:paraId="2D509152" w14:textId="3309481F">
      <w:pPr>
        <w:pStyle w:val="TOC2"/>
        <w:rPr>
          <w:rFonts w:asciiTheme="minorHAnsi" w:eastAsiaTheme="minorEastAsia" w:hAnsiTheme="minorHAnsi" w:cstheme="minorBidi"/>
          <w:noProof/>
          <w:sz w:val="22"/>
          <w:szCs w:val="22"/>
        </w:rPr>
      </w:pPr>
      <w:r>
        <w:fldChar w:fldCharType="begin"/>
      </w:r>
      <w:r>
        <w:instrText xml:space="preserve"> HYPERLINK \l "_Toc142039764" </w:instrText>
      </w:r>
      <w:r>
        <w:fldChar w:fldCharType="separate"/>
      </w:r>
      <w:r w:rsidRPr="004F33D2">
        <w:rPr>
          <w:rStyle w:val="Hyperlink"/>
          <w:noProof/>
        </w:rPr>
        <w:t>Values</w:t>
      </w:r>
      <w:r>
        <w:rPr>
          <w:noProof/>
        </w:rPr>
        <w:tab/>
      </w:r>
      <w:r>
        <w:rPr>
          <w:noProof/>
        </w:rPr>
        <w:fldChar w:fldCharType="begin"/>
      </w:r>
      <w:r>
        <w:rPr>
          <w:noProof/>
        </w:rPr>
        <w:instrText xml:space="preserve"> PAGEREF _Toc142039764 \h </w:instrText>
      </w:r>
      <w:r>
        <w:rPr>
          <w:noProof/>
        </w:rPr>
        <w:fldChar w:fldCharType="separate"/>
      </w:r>
      <w:r>
        <w:rPr>
          <w:noProof/>
        </w:rPr>
        <w:t>A-2</w:t>
      </w:r>
      <w:r>
        <w:rPr>
          <w:noProof/>
        </w:rPr>
        <w:fldChar w:fldCharType="end"/>
      </w:r>
      <w:r>
        <w:fldChar w:fldCharType="end"/>
      </w:r>
    </w:p>
    <w:p w:rsidR="002665FA" w14:paraId="06E3C71E" w14:textId="1095AAD2">
      <w:pPr>
        <w:pStyle w:val="TOC2"/>
        <w:rPr>
          <w:rFonts w:asciiTheme="minorHAnsi" w:eastAsiaTheme="minorEastAsia" w:hAnsiTheme="minorHAnsi" w:cstheme="minorBidi"/>
          <w:noProof/>
          <w:sz w:val="22"/>
          <w:szCs w:val="22"/>
        </w:rPr>
      </w:pPr>
      <w:r>
        <w:fldChar w:fldCharType="begin"/>
      </w:r>
      <w:r>
        <w:instrText xml:space="preserve"> HYPERLINK \l "_Toc142039765" </w:instrText>
      </w:r>
      <w:r>
        <w:fldChar w:fldCharType="separate"/>
      </w:r>
      <w:r w:rsidRPr="004F33D2">
        <w:rPr>
          <w:rStyle w:val="Hyperlink"/>
          <w:noProof/>
        </w:rPr>
        <w:t>Focus</w:t>
      </w:r>
      <w:r>
        <w:rPr>
          <w:noProof/>
        </w:rPr>
        <w:tab/>
      </w:r>
      <w:r>
        <w:rPr>
          <w:noProof/>
        </w:rPr>
        <w:fldChar w:fldCharType="begin"/>
      </w:r>
      <w:r>
        <w:rPr>
          <w:noProof/>
        </w:rPr>
        <w:instrText xml:space="preserve"> PAGEREF _Toc142039765 \h </w:instrText>
      </w:r>
      <w:r>
        <w:rPr>
          <w:noProof/>
        </w:rPr>
        <w:fldChar w:fldCharType="separate"/>
      </w:r>
      <w:r>
        <w:rPr>
          <w:noProof/>
        </w:rPr>
        <w:t>A-2</w:t>
      </w:r>
      <w:r>
        <w:rPr>
          <w:noProof/>
        </w:rPr>
        <w:fldChar w:fldCharType="end"/>
      </w:r>
      <w:r>
        <w:fldChar w:fldCharType="end"/>
      </w:r>
    </w:p>
    <w:p w:rsidR="002665FA" w14:paraId="6B5A7295" w14:textId="6F51F6F1">
      <w:pPr>
        <w:pStyle w:val="TOC2"/>
        <w:rPr>
          <w:rFonts w:asciiTheme="minorHAnsi" w:eastAsiaTheme="minorEastAsia" w:hAnsiTheme="minorHAnsi" w:cstheme="minorBidi"/>
          <w:noProof/>
          <w:sz w:val="22"/>
          <w:szCs w:val="22"/>
        </w:rPr>
      </w:pPr>
      <w:r>
        <w:fldChar w:fldCharType="begin"/>
      </w:r>
      <w:r>
        <w:instrText xml:space="preserve"> HYPERLINK \l "_Toc142039766" </w:instrText>
      </w:r>
      <w:r>
        <w:fldChar w:fldCharType="separate"/>
      </w:r>
      <w:r w:rsidRPr="004F33D2">
        <w:rPr>
          <w:rStyle w:val="Hyperlink"/>
          <w:noProof/>
        </w:rPr>
        <w:t>History</w:t>
      </w:r>
      <w:r>
        <w:rPr>
          <w:noProof/>
        </w:rPr>
        <w:tab/>
      </w:r>
      <w:r>
        <w:rPr>
          <w:noProof/>
        </w:rPr>
        <w:fldChar w:fldCharType="begin"/>
      </w:r>
      <w:r>
        <w:rPr>
          <w:noProof/>
        </w:rPr>
        <w:instrText xml:space="preserve"> PAGEREF _Toc142039766 \h </w:instrText>
      </w:r>
      <w:r>
        <w:rPr>
          <w:noProof/>
        </w:rPr>
        <w:fldChar w:fldCharType="separate"/>
      </w:r>
      <w:r>
        <w:rPr>
          <w:noProof/>
        </w:rPr>
        <w:t>A-3</w:t>
      </w:r>
      <w:r>
        <w:rPr>
          <w:noProof/>
        </w:rPr>
        <w:fldChar w:fldCharType="end"/>
      </w:r>
      <w:r>
        <w:fldChar w:fldCharType="end"/>
      </w:r>
    </w:p>
    <w:p w:rsidR="002665FA" w14:paraId="07EAB02C" w14:textId="4757AAA3">
      <w:pPr>
        <w:pStyle w:val="TOC1"/>
        <w:rPr>
          <w:rFonts w:asciiTheme="minorHAnsi" w:eastAsiaTheme="minorEastAsia" w:hAnsiTheme="minorHAnsi" w:cstheme="minorBidi"/>
          <w:noProof/>
          <w:sz w:val="22"/>
          <w:szCs w:val="22"/>
        </w:rPr>
      </w:pPr>
      <w:r>
        <w:fldChar w:fldCharType="begin"/>
      </w:r>
      <w:r>
        <w:instrText xml:space="preserve"> HYPERLINK \l "_Toc142039767" </w:instrText>
      </w:r>
      <w:r>
        <w:fldChar w:fldCharType="separate"/>
      </w:r>
      <w:r w:rsidRPr="004F33D2">
        <w:rPr>
          <w:rStyle w:val="Hyperlink"/>
          <w:noProof/>
        </w:rPr>
        <w:t>THE CHARTER CONTRACT AND THE AUTHORIZER</w:t>
      </w:r>
      <w:r>
        <w:rPr>
          <w:noProof/>
        </w:rPr>
        <w:tab/>
      </w:r>
      <w:r>
        <w:rPr>
          <w:noProof/>
        </w:rPr>
        <w:fldChar w:fldCharType="begin"/>
      </w:r>
      <w:r>
        <w:rPr>
          <w:noProof/>
        </w:rPr>
        <w:instrText xml:space="preserve"> PAGEREF _Toc142039767 \h </w:instrText>
      </w:r>
      <w:r>
        <w:rPr>
          <w:noProof/>
        </w:rPr>
        <w:fldChar w:fldCharType="separate"/>
      </w:r>
      <w:r>
        <w:rPr>
          <w:noProof/>
        </w:rPr>
        <w:t>A-3</w:t>
      </w:r>
      <w:r>
        <w:rPr>
          <w:noProof/>
        </w:rPr>
        <w:fldChar w:fldCharType="end"/>
      </w:r>
      <w:r>
        <w:fldChar w:fldCharType="end"/>
      </w:r>
    </w:p>
    <w:p w:rsidR="002665FA" w14:paraId="51754D24" w14:textId="69B89E69">
      <w:pPr>
        <w:pStyle w:val="TOC2"/>
        <w:rPr>
          <w:rFonts w:asciiTheme="minorHAnsi" w:eastAsiaTheme="minorEastAsia" w:hAnsiTheme="minorHAnsi" w:cstheme="minorBidi"/>
          <w:noProof/>
          <w:sz w:val="22"/>
          <w:szCs w:val="22"/>
        </w:rPr>
      </w:pPr>
      <w:r>
        <w:fldChar w:fldCharType="begin"/>
      </w:r>
      <w:r>
        <w:instrText xml:space="preserve"> HYPERLINK \l "_Toc142039768" </w:instrText>
      </w:r>
      <w:r>
        <w:fldChar w:fldCharType="separate"/>
      </w:r>
      <w:r w:rsidRPr="004F33D2">
        <w:rPr>
          <w:rStyle w:val="Hyperlink"/>
          <w:noProof/>
        </w:rPr>
        <w:t>Charter Contract</w:t>
      </w:r>
      <w:r>
        <w:rPr>
          <w:noProof/>
        </w:rPr>
        <w:tab/>
      </w:r>
      <w:r>
        <w:rPr>
          <w:noProof/>
        </w:rPr>
        <w:fldChar w:fldCharType="begin"/>
      </w:r>
      <w:r>
        <w:rPr>
          <w:noProof/>
        </w:rPr>
        <w:instrText xml:space="preserve"> PAGEREF _Toc142039768 \h </w:instrText>
      </w:r>
      <w:r>
        <w:rPr>
          <w:noProof/>
        </w:rPr>
        <w:fldChar w:fldCharType="separate"/>
      </w:r>
      <w:r>
        <w:rPr>
          <w:noProof/>
        </w:rPr>
        <w:t>A-3</w:t>
      </w:r>
      <w:r>
        <w:rPr>
          <w:noProof/>
        </w:rPr>
        <w:fldChar w:fldCharType="end"/>
      </w:r>
      <w:r>
        <w:fldChar w:fldCharType="end"/>
      </w:r>
    </w:p>
    <w:p w:rsidR="002665FA" w14:paraId="1C1D5105" w14:textId="0278A900">
      <w:pPr>
        <w:pStyle w:val="TOC2"/>
        <w:rPr>
          <w:rFonts w:asciiTheme="minorHAnsi" w:eastAsiaTheme="minorEastAsia" w:hAnsiTheme="minorHAnsi" w:cstheme="minorBidi"/>
          <w:noProof/>
          <w:sz w:val="22"/>
          <w:szCs w:val="22"/>
        </w:rPr>
      </w:pPr>
      <w:r>
        <w:fldChar w:fldCharType="begin"/>
      </w:r>
      <w:r>
        <w:instrText xml:space="preserve"> HYPERLINK \l "_Toc142039769" </w:instrText>
      </w:r>
      <w:r>
        <w:fldChar w:fldCharType="separate"/>
      </w:r>
      <w:r w:rsidRPr="004F33D2">
        <w:rPr>
          <w:rStyle w:val="Hyperlink"/>
          <w:noProof/>
        </w:rPr>
        <w:t>Authorizer</w:t>
      </w:r>
      <w:r>
        <w:rPr>
          <w:noProof/>
        </w:rPr>
        <w:tab/>
      </w:r>
      <w:r>
        <w:rPr>
          <w:noProof/>
        </w:rPr>
        <w:fldChar w:fldCharType="begin"/>
      </w:r>
      <w:r>
        <w:rPr>
          <w:noProof/>
        </w:rPr>
        <w:instrText xml:space="preserve"> PAGEREF _Toc142039769 \h </w:instrText>
      </w:r>
      <w:r>
        <w:rPr>
          <w:noProof/>
        </w:rPr>
        <w:fldChar w:fldCharType="separate"/>
      </w:r>
      <w:r>
        <w:rPr>
          <w:noProof/>
        </w:rPr>
        <w:t>A-3</w:t>
      </w:r>
      <w:r>
        <w:rPr>
          <w:noProof/>
        </w:rPr>
        <w:fldChar w:fldCharType="end"/>
      </w:r>
      <w:r>
        <w:fldChar w:fldCharType="end"/>
      </w:r>
    </w:p>
    <w:p w:rsidR="002665FA" w14:paraId="2BB9F8B8" w14:textId="78AA6CB0">
      <w:pPr>
        <w:pStyle w:val="TOC1"/>
        <w:rPr>
          <w:rFonts w:asciiTheme="minorHAnsi" w:eastAsiaTheme="minorEastAsia" w:hAnsiTheme="minorHAnsi" w:cstheme="minorBidi"/>
          <w:noProof/>
          <w:sz w:val="22"/>
          <w:szCs w:val="22"/>
        </w:rPr>
      </w:pPr>
      <w:r>
        <w:fldChar w:fldCharType="begin"/>
      </w:r>
      <w:r>
        <w:instrText xml:space="preserve"> HYPERLINK \l "_Toc142039770" </w:instrText>
      </w:r>
      <w:r>
        <w:fldChar w:fldCharType="separate"/>
      </w:r>
      <w:r w:rsidRPr="004F33D2">
        <w:rPr>
          <w:rStyle w:val="Hyperlink"/>
          <w:noProof/>
        </w:rPr>
        <w:t>THE COMPANY</w:t>
      </w:r>
      <w:r>
        <w:rPr>
          <w:noProof/>
        </w:rPr>
        <w:tab/>
      </w:r>
      <w:r>
        <w:rPr>
          <w:noProof/>
        </w:rPr>
        <w:fldChar w:fldCharType="begin"/>
      </w:r>
      <w:r>
        <w:rPr>
          <w:noProof/>
        </w:rPr>
        <w:instrText xml:space="preserve"> PAGEREF _Toc142039770 \h </w:instrText>
      </w:r>
      <w:r>
        <w:rPr>
          <w:noProof/>
        </w:rPr>
        <w:fldChar w:fldCharType="separate"/>
      </w:r>
      <w:r>
        <w:rPr>
          <w:noProof/>
        </w:rPr>
        <w:t>A-4</w:t>
      </w:r>
      <w:r>
        <w:rPr>
          <w:noProof/>
        </w:rPr>
        <w:fldChar w:fldCharType="end"/>
      </w:r>
      <w:r>
        <w:fldChar w:fldCharType="end"/>
      </w:r>
    </w:p>
    <w:p w:rsidR="002665FA" w14:paraId="188784C3" w14:textId="2F60B3C9">
      <w:pPr>
        <w:pStyle w:val="TOC1"/>
        <w:rPr>
          <w:rFonts w:asciiTheme="minorHAnsi" w:eastAsiaTheme="minorEastAsia" w:hAnsiTheme="minorHAnsi" w:cstheme="minorBidi"/>
          <w:noProof/>
          <w:sz w:val="22"/>
          <w:szCs w:val="22"/>
        </w:rPr>
      </w:pPr>
      <w:r>
        <w:fldChar w:fldCharType="begin"/>
      </w:r>
      <w:r>
        <w:instrText xml:space="preserve"> HYPERLINK \l "_Toc142039771" </w:instrText>
      </w:r>
      <w:r>
        <w:fldChar w:fldCharType="separate"/>
      </w:r>
      <w:r w:rsidRPr="004F33D2">
        <w:rPr>
          <w:rStyle w:val="Hyperlink"/>
          <w:noProof/>
        </w:rPr>
        <w:t>GOVERNANCE; ADMINISTRATION; FACULTY; AND FACULTY RETENTION</w:t>
      </w:r>
      <w:r>
        <w:rPr>
          <w:noProof/>
        </w:rPr>
        <w:tab/>
      </w:r>
      <w:r>
        <w:rPr>
          <w:noProof/>
        </w:rPr>
        <w:fldChar w:fldCharType="begin"/>
      </w:r>
      <w:r>
        <w:rPr>
          <w:noProof/>
        </w:rPr>
        <w:instrText xml:space="preserve"> PAGEREF _Toc142039771 \h </w:instrText>
      </w:r>
      <w:r>
        <w:rPr>
          <w:noProof/>
        </w:rPr>
        <w:fldChar w:fldCharType="separate"/>
      </w:r>
      <w:r>
        <w:rPr>
          <w:noProof/>
        </w:rPr>
        <w:t>A-5</w:t>
      </w:r>
      <w:r>
        <w:rPr>
          <w:noProof/>
        </w:rPr>
        <w:fldChar w:fldCharType="end"/>
      </w:r>
      <w:r>
        <w:fldChar w:fldCharType="end"/>
      </w:r>
    </w:p>
    <w:p w:rsidR="002665FA" w14:paraId="21FCDF1E" w14:textId="6B1AC608">
      <w:pPr>
        <w:pStyle w:val="TOC2"/>
        <w:rPr>
          <w:rFonts w:asciiTheme="minorHAnsi" w:eastAsiaTheme="minorEastAsia" w:hAnsiTheme="minorHAnsi" w:cstheme="minorBidi"/>
          <w:noProof/>
          <w:sz w:val="22"/>
          <w:szCs w:val="22"/>
        </w:rPr>
      </w:pPr>
      <w:r>
        <w:fldChar w:fldCharType="begin"/>
      </w:r>
      <w:r>
        <w:instrText xml:space="preserve"> HYPERLINK \l "_Toc142039772" </w:instrText>
      </w:r>
      <w:r>
        <w:fldChar w:fldCharType="separate"/>
      </w:r>
      <w:r w:rsidRPr="004F33D2">
        <w:rPr>
          <w:rStyle w:val="Hyperlink"/>
          <w:noProof/>
        </w:rPr>
        <w:t>Governance</w:t>
      </w:r>
      <w:r>
        <w:rPr>
          <w:noProof/>
        </w:rPr>
        <w:tab/>
      </w:r>
      <w:r>
        <w:rPr>
          <w:noProof/>
        </w:rPr>
        <w:fldChar w:fldCharType="begin"/>
      </w:r>
      <w:r>
        <w:rPr>
          <w:noProof/>
        </w:rPr>
        <w:instrText xml:space="preserve"> PAGEREF _Toc142039772 \h </w:instrText>
      </w:r>
      <w:r>
        <w:rPr>
          <w:noProof/>
        </w:rPr>
        <w:fldChar w:fldCharType="separate"/>
      </w:r>
      <w:r>
        <w:rPr>
          <w:noProof/>
        </w:rPr>
        <w:t>A-5</w:t>
      </w:r>
      <w:r>
        <w:rPr>
          <w:noProof/>
        </w:rPr>
        <w:fldChar w:fldCharType="end"/>
      </w:r>
      <w:r>
        <w:fldChar w:fldCharType="end"/>
      </w:r>
    </w:p>
    <w:p w:rsidR="002665FA" w14:paraId="7D08572A" w14:textId="122588C2">
      <w:pPr>
        <w:pStyle w:val="TOC2"/>
        <w:rPr>
          <w:rFonts w:asciiTheme="minorHAnsi" w:eastAsiaTheme="minorEastAsia" w:hAnsiTheme="minorHAnsi" w:cstheme="minorBidi"/>
          <w:noProof/>
          <w:sz w:val="22"/>
          <w:szCs w:val="22"/>
        </w:rPr>
      </w:pPr>
      <w:r>
        <w:fldChar w:fldCharType="begin"/>
      </w:r>
      <w:r>
        <w:instrText xml:space="preserve"> HYPERLINK \l "_Toc142039773" </w:instrText>
      </w:r>
      <w:r>
        <w:fldChar w:fldCharType="separate"/>
      </w:r>
      <w:r w:rsidRPr="004F33D2">
        <w:rPr>
          <w:rStyle w:val="Hyperlink"/>
          <w:noProof/>
        </w:rPr>
        <w:t>Board</w:t>
      </w:r>
      <w:r w:rsidRPr="004F33D2">
        <w:rPr>
          <w:rStyle w:val="Hyperlink"/>
          <w:i/>
          <w:noProof/>
        </w:rPr>
        <w:t xml:space="preserve"> </w:t>
      </w:r>
      <w:r w:rsidRPr="004F33D2">
        <w:rPr>
          <w:rStyle w:val="Hyperlink"/>
          <w:noProof/>
        </w:rPr>
        <w:t>Members</w:t>
      </w:r>
      <w:r>
        <w:rPr>
          <w:noProof/>
        </w:rPr>
        <w:tab/>
      </w:r>
      <w:r>
        <w:rPr>
          <w:noProof/>
        </w:rPr>
        <w:fldChar w:fldCharType="begin"/>
      </w:r>
      <w:r>
        <w:rPr>
          <w:noProof/>
        </w:rPr>
        <w:instrText xml:space="preserve"> PAGEREF _Toc142039773 \h </w:instrText>
      </w:r>
      <w:r>
        <w:rPr>
          <w:noProof/>
        </w:rPr>
        <w:fldChar w:fldCharType="separate"/>
      </w:r>
      <w:r>
        <w:rPr>
          <w:noProof/>
        </w:rPr>
        <w:t>A-6</w:t>
      </w:r>
      <w:r>
        <w:rPr>
          <w:noProof/>
        </w:rPr>
        <w:fldChar w:fldCharType="end"/>
      </w:r>
      <w:r>
        <w:fldChar w:fldCharType="end"/>
      </w:r>
    </w:p>
    <w:p w:rsidR="002665FA" w14:paraId="4404DB39" w14:textId="219991F7">
      <w:pPr>
        <w:pStyle w:val="TOC2"/>
        <w:rPr>
          <w:rFonts w:asciiTheme="minorHAnsi" w:eastAsiaTheme="minorEastAsia" w:hAnsiTheme="minorHAnsi" w:cstheme="minorBidi"/>
          <w:noProof/>
          <w:sz w:val="22"/>
          <w:szCs w:val="22"/>
        </w:rPr>
      </w:pPr>
      <w:r>
        <w:fldChar w:fldCharType="begin"/>
      </w:r>
      <w:r>
        <w:instrText xml:space="preserve"> HYPERLINK \l "_Toc142039774" </w:instrText>
      </w:r>
      <w:r>
        <w:fldChar w:fldCharType="separate"/>
      </w:r>
      <w:r w:rsidRPr="004F33D2">
        <w:rPr>
          <w:rStyle w:val="Hyperlink"/>
          <w:noProof/>
        </w:rPr>
        <w:t>Administration</w:t>
      </w:r>
      <w:r>
        <w:rPr>
          <w:noProof/>
        </w:rPr>
        <w:tab/>
      </w:r>
      <w:r>
        <w:rPr>
          <w:noProof/>
        </w:rPr>
        <w:fldChar w:fldCharType="begin"/>
      </w:r>
      <w:r>
        <w:rPr>
          <w:noProof/>
        </w:rPr>
        <w:instrText xml:space="preserve"> PAGEREF _Toc142039774 \h </w:instrText>
      </w:r>
      <w:r>
        <w:rPr>
          <w:noProof/>
        </w:rPr>
        <w:fldChar w:fldCharType="separate"/>
      </w:r>
      <w:r>
        <w:rPr>
          <w:noProof/>
        </w:rPr>
        <w:t>A-7</w:t>
      </w:r>
      <w:r>
        <w:rPr>
          <w:noProof/>
        </w:rPr>
        <w:fldChar w:fldCharType="end"/>
      </w:r>
      <w:r>
        <w:fldChar w:fldCharType="end"/>
      </w:r>
    </w:p>
    <w:p w:rsidR="002665FA" w14:paraId="095AE204" w14:textId="1905CB06">
      <w:pPr>
        <w:pStyle w:val="TOC2"/>
        <w:rPr>
          <w:rFonts w:asciiTheme="minorHAnsi" w:eastAsiaTheme="minorEastAsia" w:hAnsiTheme="minorHAnsi" w:cstheme="minorBidi"/>
          <w:noProof/>
          <w:sz w:val="22"/>
          <w:szCs w:val="22"/>
        </w:rPr>
      </w:pPr>
      <w:r>
        <w:fldChar w:fldCharType="begin"/>
      </w:r>
      <w:r>
        <w:instrText xml:space="preserve"> HYPERLINK \l "_Toc142039775" </w:instrText>
      </w:r>
      <w:r>
        <w:fldChar w:fldCharType="separate"/>
      </w:r>
      <w:r w:rsidRPr="004F33D2">
        <w:rPr>
          <w:rStyle w:val="Hyperlink"/>
          <w:noProof/>
        </w:rPr>
        <w:t>Business Manager</w:t>
      </w:r>
      <w:r>
        <w:rPr>
          <w:noProof/>
        </w:rPr>
        <w:tab/>
      </w:r>
      <w:r>
        <w:rPr>
          <w:noProof/>
        </w:rPr>
        <w:fldChar w:fldCharType="begin"/>
      </w:r>
      <w:r>
        <w:rPr>
          <w:noProof/>
        </w:rPr>
        <w:instrText xml:space="preserve"> PAGEREF _Toc142039775 \h </w:instrText>
      </w:r>
      <w:r>
        <w:rPr>
          <w:noProof/>
        </w:rPr>
        <w:fldChar w:fldCharType="separate"/>
      </w:r>
      <w:r>
        <w:rPr>
          <w:noProof/>
        </w:rPr>
        <w:t>A-7</w:t>
      </w:r>
      <w:r>
        <w:rPr>
          <w:noProof/>
        </w:rPr>
        <w:fldChar w:fldCharType="end"/>
      </w:r>
      <w:r>
        <w:fldChar w:fldCharType="end"/>
      </w:r>
    </w:p>
    <w:p w:rsidR="002665FA" w14:paraId="7E9D71CA" w14:textId="60C7D7AA">
      <w:pPr>
        <w:pStyle w:val="TOC2"/>
        <w:rPr>
          <w:rFonts w:asciiTheme="minorHAnsi" w:eastAsiaTheme="minorEastAsia" w:hAnsiTheme="minorHAnsi" w:cstheme="minorBidi"/>
          <w:noProof/>
          <w:sz w:val="22"/>
          <w:szCs w:val="22"/>
        </w:rPr>
      </w:pPr>
      <w:r>
        <w:fldChar w:fldCharType="begin"/>
      </w:r>
      <w:r>
        <w:instrText xml:space="preserve"> HYPERLINK \l "_Toc142039776" </w:instrText>
      </w:r>
      <w:r>
        <w:fldChar w:fldCharType="separate"/>
      </w:r>
      <w:r w:rsidRPr="004F33D2">
        <w:rPr>
          <w:rStyle w:val="Hyperlink"/>
          <w:noProof/>
        </w:rPr>
        <w:t>Special Education Services</w:t>
      </w:r>
      <w:r>
        <w:rPr>
          <w:noProof/>
        </w:rPr>
        <w:tab/>
      </w:r>
      <w:r>
        <w:rPr>
          <w:noProof/>
        </w:rPr>
        <w:fldChar w:fldCharType="begin"/>
      </w:r>
      <w:r>
        <w:rPr>
          <w:noProof/>
        </w:rPr>
        <w:instrText xml:space="preserve"> PAGEREF _Toc142039776 \h </w:instrText>
      </w:r>
      <w:r>
        <w:rPr>
          <w:noProof/>
        </w:rPr>
        <w:fldChar w:fldCharType="separate"/>
      </w:r>
      <w:r>
        <w:rPr>
          <w:noProof/>
        </w:rPr>
        <w:t>A-8</w:t>
      </w:r>
      <w:r>
        <w:rPr>
          <w:noProof/>
        </w:rPr>
        <w:fldChar w:fldCharType="end"/>
      </w:r>
      <w:r>
        <w:fldChar w:fldCharType="end"/>
      </w:r>
    </w:p>
    <w:p w:rsidR="002665FA" w14:paraId="79235761" w14:textId="4F24119D">
      <w:pPr>
        <w:pStyle w:val="TOC2"/>
        <w:rPr>
          <w:rFonts w:asciiTheme="minorHAnsi" w:eastAsiaTheme="minorEastAsia" w:hAnsiTheme="minorHAnsi" w:cstheme="minorBidi"/>
          <w:noProof/>
          <w:sz w:val="22"/>
          <w:szCs w:val="22"/>
        </w:rPr>
      </w:pPr>
      <w:r>
        <w:fldChar w:fldCharType="begin"/>
      </w:r>
      <w:r>
        <w:instrText xml:space="preserve"> HYPERLINK \l "_Toc142039777" </w:instrText>
      </w:r>
      <w:r>
        <w:fldChar w:fldCharType="separate"/>
      </w:r>
      <w:r w:rsidRPr="004F33D2">
        <w:rPr>
          <w:rStyle w:val="Hyperlink"/>
          <w:noProof/>
        </w:rPr>
        <w:t>Faculty</w:t>
      </w:r>
      <w:r>
        <w:rPr>
          <w:noProof/>
        </w:rPr>
        <w:tab/>
      </w:r>
      <w:r>
        <w:rPr>
          <w:noProof/>
        </w:rPr>
        <w:fldChar w:fldCharType="begin"/>
      </w:r>
      <w:r>
        <w:rPr>
          <w:noProof/>
        </w:rPr>
        <w:instrText xml:space="preserve"> PAGEREF _Toc142039777 \h </w:instrText>
      </w:r>
      <w:r>
        <w:rPr>
          <w:noProof/>
        </w:rPr>
        <w:fldChar w:fldCharType="separate"/>
      </w:r>
      <w:r>
        <w:rPr>
          <w:noProof/>
        </w:rPr>
        <w:t>A-8</w:t>
      </w:r>
      <w:r>
        <w:rPr>
          <w:noProof/>
        </w:rPr>
        <w:fldChar w:fldCharType="end"/>
      </w:r>
      <w:r>
        <w:fldChar w:fldCharType="end"/>
      </w:r>
    </w:p>
    <w:p w:rsidR="002665FA" w14:paraId="5BDC0DF6" w14:textId="7418B8F8">
      <w:pPr>
        <w:pStyle w:val="TOC2"/>
        <w:rPr>
          <w:rFonts w:asciiTheme="minorHAnsi" w:eastAsiaTheme="minorEastAsia" w:hAnsiTheme="minorHAnsi" w:cstheme="minorBidi"/>
          <w:noProof/>
          <w:sz w:val="22"/>
          <w:szCs w:val="22"/>
        </w:rPr>
      </w:pPr>
      <w:r>
        <w:fldChar w:fldCharType="begin"/>
      </w:r>
      <w:r>
        <w:instrText xml:space="preserve"> HYPERLINK \l "_Toc142039778" </w:instrText>
      </w:r>
      <w:r>
        <w:fldChar w:fldCharType="separate"/>
      </w:r>
      <w:r w:rsidRPr="004F33D2">
        <w:rPr>
          <w:rStyle w:val="Hyperlink"/>
          <w:noProof/>
        </w:rPr>
        <w:t>Teacher Retention</w:t>
      </w:r>
      <w:r>
        <w:rPr>
          <w:noProof/>
        </w:rPr>
        <w:tab/>
      </w:r>
      <w:r>
        <w:rPr>
          <w:noProof/>
        </w:rPr>
        <w:fldChar w:fldCharType="begin"/>
      </w:r>
      <w:r>
        <w:rPr>
          <w:noProof/>
        </w:rPr>
        <w:instrText xml:space="preserve"> PAGEREF _Toc142039778 \h </w:instrText>
      </w:r>
      <w:r>
        <w:rPr>
          <w:noProof/>
        </w:rPr>
        <w:fldChar w:fldCharType="separate"/>
      </w:r>
      <w:r>
        <w:rPr>
          <w:noProof/>
        </w:rPr>
        <w:t>A-8</w:t>
      </w:r>
      <w:r>
        <w:rPr>
          <w:noProof/>
        </w:rPr>
        <w:fldChar w:fldCharType="end"/>
      </w:r>
      <w:r>
        <w:fldChar w:fldCharType="end"/>
      </w:r>
    </w:p>
    <w:p w:rsidR="002665FA" w14:paraId="24107B99" w14:textId="56267073">
      <w:pPr>
        <w:pStyle w:val="TOC2"/>
        <w:rPr>
          <w:rFonts w:asciiTheme="minorHAnsi" w:eastAsiaTheme="minorEastAsia" w:hAnsiTheme="minorHAnsi" w:cstheme="minorBidi"/>
          <w:noProof/>
          <w:sz w:val="22"/>
          <w:szCs w:val="22"/>
        </w:rPr>
      </w:pPr>
      <w:r>
        <w:fldChar w:fldCharType="begin"/>
      </w:r>
      <w:r>
        <w:instrText xml:space="preserve"> HYPERLINK \l "_Toc142039779" </w:instrText>
      </w:r>
      <w:r>
        <w:fldChar w:fldCharType="separate"/>
      </w:r>
      <w:r w:rsidRPr="004F33D2">
        <w:rPr>
          <w:rStyle w:val="Hyperlink"/>
          <w:noProof/>
        </w:rPr>
        <w:t>Benefits</w:t>
      </w:r>
      <w:r>
        <w:rPr>
          <w:noProof/>
        </w:rPr>
        <w:tab/>
      </w:r>
      <w:r>
        <w:rPr>
          <w:noProof/>
        </w:rPr>
        <w:fldChar w:fldCharType="begin"/>
      </w:r>
      <w:r>
        <w:rPr>
          <w:noProof/>
        </w:rPr>
        <w:instrText xml:space="preserve"> PAGEREF _Toc142039779 \h </w:instrText>
      </w:r>
      <w:r>
        <w:rPr>
          <w:noProof/>
        </w:rPr>
        <w:fldChar w:fldCharType="separate"/>
      </w:r>
      <w:r>
        <w:rPr>
          <w:noProof/>
        </w:rPr>
        <w:t>A-9</w:t>
      </w:r>
      <w:r>
        <w:rPr>
          <w:noProof/>
        </w:rPr>
        <w:fldChar w:fldCharType="end"/>
      </w:r>
      <w:r>
        <w:fldChar w:fldCharType="end"/>
      </w:r>
    </w:p>
    <w:p w:rsidR="002665FA" w14:paraId="27625F45" w14:textId="16865A28">
      <w:pPr>
        <w:pStyle w:val="TOC2"/>
        <w:rPr>
          <w:rFonts w:asciiTheme="minorHAnsi" w:eastAsiaTheme="minorEastAsia" w:hAnsiTheme="minorHAnsi" w:cstheme="minorBidi"/>
          <w:noProof/>
          <w:sz w:val="22"/>
          <w:szCs w:val="22"/>
        </w:rPr>
      </w:pPr>
      <w:r>
        <w:fldChar w:fldCharType="begin"/>
      </w:r>
      <w:r>
        <w:instrText xml:space="preserve"> HYPERLINK \l "_Toc142039780" </w:instrText>
      </w:r>
      <w:r>
        <w:fldChar w:fldCharType="separate"/>
      </w:r>
      <w:r w:rsidRPr="004F33D2">
        <w:rPr>
          <w:rStyle w:val="Hyperlink"/>
          <w:noProof/>
        </w:rPr>
        <w:t>Teacher Employment Status</w:t>
      </w:r>
      <w:r>
        <w:rPr>
          <w:noProof/>
        </w:rPr>
        <w:tab/>
      </w:r>
      <w:r>
        <w:rPr>
          <w:noProof/>
        </w:rPr>
        <w:fldChar w:fldCharType="begin"/>
      </w:r>
      <w:r>
        <w:rPr>
          <w:noProof/>
        </w:rPr>
        <w:instrText xml:space="preserve"> PAGEREF _Toc142039780 \h </w:instrText>
      </w:r>
      <w:r>
        <w:rPr>
          <w:noProof/>
        </w:rPr>
        <w:fldChar w:fldCharType="separate"/>
      </w:r>
      <w:r>
        <w:rPr>
          <w:noProof/>
        </w:rPr>
        <w:t>A-9</w:t>
      </w:r>
      <w:r>
        <w:rPr>
          <w:noProof/>
        </w:rPr>
        <w:fldChar w:fldCharType="end"/>
      </w:r>
      <w:r>
        <w:fldChar w:fldCharType="end"/>
      </w:r>
    </w:p>
    <w:p w:rsidR="002665FA" w14:paraId="03EDA6DF" w14:textId="69E2FBE7">
      <w:pPr>
        <w:pStyle w:val="TOC2"/>
        <w:rPr>
          <w:rFonts w:asciiTheme="minorHAnsi" w:eastAsiaTheme="minorEastAsia" w:hAnsiTheme="minorHAnsi" w:cstheme="minorBidi"/>
          <w:noProof/>
          <w:sz w:val="22"/>
          <w:szCs w:val="22"/>
        </w:rPr>
      </w:pPr>
      <w:r>
        <w:fldChar w:fldCharType="begin"/>
      </w:r>
      <w:r>
        <w:instrText xml:space="preserve"> HYPERLINK \l "_Toc142039781" </w:instrText>
      </w:r>
      <w:r>
        <w:fldChar w:fldCharType="separate"/>
      </w:r>
      <w:r w:rsidRPr="004F33D2">
        <w:rPr>
          <w:rStyle w:val="Hyperlink"/>
          <w:noProof/>
        </w:rPr>
        <w:t>Staffing for Expansion</w:t>
      </w:r>
      <w:r>
        <w:rPr>
          <w:noProof/>
        </w:rPr>
        <w:tab/>
      </w:r>
      <w:r>
        <w:rPr>
          <w:noProof/>
        </w:rPr>
        <w:fldChar w:fldCharType="begin"/>
      </w:r>
      <w:r>
        <w:rPr>
          <w:noProof/>
        </w:rPr>
        <w:instrText xml:space="preserve"> PAGEREF _Toc142039781 \h </w:instrText>
      </w:r>
      <w:r>
        <w:rPr>
          <w:noProof/>
        </w:rPr>
        <w:fldChar w:fldCharType="separate"/>
      </w:r>
      <w:r>
        <w:rPr>
          <w:noProof/>
        </w:rPr>
        <w:t>A-9</w:t>
      </w:r>
      <w:r>
        <w:rPr>
          <w:noProof/>
        </w:rPr>
        <w:fldChar w:fldCharType="end"/>
      </w:r>
      <w:r>
        <w:fldChar w:fldCharType="end"/>
      </w:r>
    </w:p>
    <w:p w:rsidR="002665FA" w14:paraId="4F277375" w14:textId="515020D9">
      <w:pPr>
        <w:pStyle w:val="TOC2"/>
        <w:rPr>
          <w:rFonts w:asciiTheme="minorHAnsi" w:eastAsiaTheme="minorEastAsia" w:hAnsiTheme="minorHAnsi" w:cstheme="minorBidi"/>
          <w:noProof/>
          <w:sz w:val="22"/>
          <w:szCs w:val="22"/>
        </w:rPr>
      </w:pPr>
      <w:r>
        <w:fldChar w:fldCharType="begin"/>
      </w:r>
      <w:r>
        <w:instrText xml:space="preserve"> HYPERLINK \l "_Toc142039782" </w:instrText>
      </w:r>
      <w:r>
        <w:fldChar w:fldCharType="separate"/>
      </w:r>
      <w:r w:rsidRPr="004F33D2">
        <w:rPr>
          <w:rStyle w:val="Hyperlink"/>
          <w:noProof/>
        </w:rPr>
        <w:t>Parent Involvement</w:t>
      </w:r>
      <w:r>
        <w:rPr>
          <w:noProof/>
        </w:rPr>
        <w:tab/>
      </w:r>
      <w:r>
        <w:rPr>
          <w:noProof/>
        </w:rPr>
        <w:fldChar w:fldCharType="begin"/>
      </w:r>
      <w:r>
        <w:rPr>
          <w:noProof/>
        </w:rPr>
        <w:instrText xml:space="preserve"> PAGEREF _Toc142039782 \h </w:instrText>
      </w:r>
      <w:r>
        <w:rPr>
          <w:noProof/>
        </w:rPr>
        <w:fldChar w:fldCharType="separate"/>
      </w:r>
      <w:r>
        <w:rPr>
          <w:noProof/>
        </w:rPr>
        <w:t>A-9</w:t>
      </w:r>
      <w:r>
        <w:rPr>
          <w:noProof/>
        </w:rPr>
        <w:fldChar w:fldCharType="end"/>
      </w:r>
      <w:r>
        <w:fldChar w:fldCharType="end"/>
      </w:r>
    </w:p>
    <w:p w:rsidR="002665FA" w14:paraId="37851D0E" w14:textId="6FEC8649">
      <w:pPr>
        <w:pStyle w:val="TOC2"/>
        <w:rPr>
          <w:rFonts w:asciiTheme="minorHAnsi" w:eastAsiaTheme="minorEastAsia" w:hAnsiTheme="minorHAnsi" w:cstheme="minorBidi"/>
          <w:noProof/>
          <w:sz w:val="22"/>
          <w:szCs w:val="22"/>
        </w:rPr>
      </w:pPr>
      <w:r>
        <w:fldChar w:fldCharType="begin"/>
      </w:r>
      <w:r>
        <w:instrText xml:space="preserve"> HYPERLINK \l "_Toc142039783" </w:instrText>
      </w:r>
      <w:r>
        <w:fldChar w:fldCharType="separate"/>
      </w:r>
      <w:r w:rsidRPr="004F33D2">
        <w:rPr>
          <w:rStyle w:val="Hyperlink"/>
          <w:noProof/>
        </w:rPr>
        <w:t>Parent Volunteers</w:t>
      </w:r>
      <w:r>
        <w:rPr>
          <w:noProof/>
        </w:rPr>
        <w:tab/>
      </w:r>
      <w:r>
        <w:rPr>
          <w:noProof/>
        </w:rPr>
        <w:fldChar w:fldCharType="begin"/>
      </w:r>
      <w:r>
        <w:rPr>
          <w:noProof/>
        </w:rPr>
        <w:instrText xml:space="preserve"> PAGEREF _Toc142039783 \h </w:instrText>
      </w:r>
      <w:r>
        <w:rPr>
          <w:noProof/>
        </w:rPr>
        <w:fldChar w:fldCharType="separate"/>
      </w:r>
      <w:r>
        <w:rPr>
          <w:noProof/>
        </w:rPr>
        <w:t>A-9</w:t>
      </w:r>
      <w:r>
        <w:rPr>
          <w:noProof/>
        </w:rPr>
        <w:fldChar w:fldCharType="end"/>
      </w:r>
      <w:r>
        <w:fldChar w:fldCharType="end"/>
      </w:r>
    </w:p>
    <w:p w:rsidR="002665FA" w14:paraId="08B87BDB" w14:textId="55026A29">
      <w:pPr>
        <w:pStyle w:val="TOC1"/>
        <w:rPr>
          <w:rFonts w:asciiTheme="minorHAnsi" w:eastAsiaTheme="minorEastAsia" w:hAnsiTheme="minorHAnsi" w:cstheme="minorBidi"/>
          <w:noProof/>
          <w:sz w:val="22"/>
          <w:szCs w:val="22"/>
        </w:rPr>
      </w:pPr>
      <w:r>
        <w:fldChar w:fldCharType="begin"/>
      </w:r>
      <w:r>
        <w:instrText xml:space="preserve"> HYPERLINK \l "_Toc142039784" </w:instrText>
      </w:r>
      <w:r>
        <w:fldChar w:fldCharType="separate"/>
      </w:r>
      <w:r w:rsidRPr="004F33D2">
        <w:rPr>
          <w:rStyle w:val="Hyperlink"/>
          <w:noProof/>
        </w:rPr>
        <w:t>EDUCATIONAL PROGRAM</w:t>
      </w:r>
      <w:r>
        <w:rPr>
          <w:noProof/>
        </w:rPr>
        <w:tab/>
      </w:r>
      <w:r>
        <w:rPr>
          <w:noProof/>
        </w:rPr>
        <w:fldChar w:fldCharType="begin"/>
      </w:r>
      <w:r>
        <w:rPr>
          <w:noProof/>
        </w:rPr>
        <w:instrText xml:space="preserve"> PAGEREF _Toc142039784 \h </w:instrText>
      </w:r>
      <w:r>
        <w:rPr>
          <w:noProof/>
        </w:rPr>
        <w:fldChar w:fldCharType="separate"/>
      </w:r>
      <w:r>
        <w:rPr>
          <w:noProof/>
        </w:rPr>
        <w:t>A-10</w:t>
      </w:r>
      <w:r>
        <w:rPr>
          <w:noProof/>
        </w:rPr>
        <w:fldChar w:fldCharType="end"/>
      </w:r>
      <w:r>
        <w:fldChar w:fldCharType="end"/>
      </w:r>
    </w:p>
    <w:p w:rsidR="002665FA" w14:paraId="287424E7" w14:textId="445C154C">
      <w:pPr>
        <w:pStyle w:val="TOC2"/>
        <w:rPr>
          <w:rFonts w:asciiTheme="minorHAnsi" w:eastAsiaTheme="minorEastAsia" w:hAnsiTheme="minorHAnsi" w:cstheme="minorBidi"/>
          <w:noProof/>
          <w:sz w:val="22"/>
          <w:szCs w:val="22"/>
        </w:rPr>
      </w:pPr>
      <w:r>
        <w:fldChar w:fldCharType="begin"/>
      </w:r>
      <w:r>
        <w:instrText xml:space="preserve"> HYPERLINK \l "_Toc142039785" </w:instrText>
      </w:r>
      <w:r>
        <w:fldChar w:fldCharType="separate"/>
      </w:r>
      <w:r w:rsidRPr="004F33D2">
        <w:rPr>
          <w:rStyle w:val="Hyperlink"/>
          <w:noProof/>
        </w:rPr>
        <w:t>Educational Philosophy</w:t>
      </w:r>
      <w:r>
        <w:rPr>
          <w:noProof/>
        </w:rPr>
        <w:tab/>
      </w:r>
      <w:r>
        <w:rPr>
          <w:noProof/>
        </w:rPr>
        <w:fldChar w:fldCharType="begin"/>
      </w:r>
      <w:r>
        <w:rPr>
          <w:noProof/>
        </w:rPr>
        <w:instrText xml:space="preserve"> PAGEREF _Toc142039785 \h </w:instrText>
      </w:r>
      <w:r>
        <w:rPr>
          <w:noProof/>
        </w:rPr>
        <w:fldChar w:fldCharType="separate"/>
      </w:r>
      <w:r>
        <w:rPr>
          <w:noProof/>
        </w:rPr>
        <w:t>A-10</w:t>
      </w:r>
      <w:r>
        <w:rPr>
          <w:noProof/>
        </w:rPr>
        <w:fldChar w:fldCharType="end"/>
      </w:r>
      <w:r>
        <w:fldChar w:fldCharType="end"/>
      </w:r>
    </w:p>
    <w:p w:rsidR="002665FA" w14:paraId="0AB86912" w14:textId="2BDD4406">
      <w:pPr>
        <w:pStyle w:val="TOC2"/>
        <w:rPr>
          <w:rFonts w:asciiTheme="minorHAnsi" w:eastAsiaTheme="minorEastAsia" w:hAnsiTheme="minorHAnsi" w:cstheme="minorBidi"/>
          <w:noProof/>
          <w:sz w:val="22"/>
          <w:szCs w:val="22"/>
        </w:rPr>
      </w:pPr>
      <w:r>
        <w:fldChar w:fldCharType="begin"/>
      </w:r>
      <w:r>
        <w:instrText xml:space="preserve"> HYPERLINK \l "_Toc142039786" </w:instrText>
      </w:r>
      <w:r>
        <w:fldChar w:fldCharType="separate"/>
      </w:r>
      <w:r w:rsidRPr="004F33D2">
        <w:rPr>
          <w:rStyle w:val="Hyperlink"/>
          <w:noProof/>
        </w:rPr>
        <w:t>State and National Achievements and Recognitions</w:t>
      </w:r>
      <w:r>
        <w:rPr>
          <w:noProof/>
        </w:rPr>
        <w:tab/>
      </w:r>
      <w:r>
        <w:rPr>
          <w:noProof/>
        </w:rPr>
        <w:fldChar w:fldCharType="begin"/>
      </w:r>
      <w:r>
        <w:rPr>
          <w:noProof/>
        </w:rPr>
        <w:instrText xml:space="preserve"> PAGEREF _Toc142039786 \h </w:instrText>
      </w:r>
      <w:r>
        <w:rPr>
          <w:noProof/>
        </w:rPr>
        <w:fldChar w:fldCharType="separate"/>
      </w:r>
      <w:r>
        <w:rPr>
          <w:noProof/>
        </w:rPr>
        <w:t>A-10</w:t>
      </w:r>
      <w:r>
        <w:rPr>
          <w:noProof/>
        </w:rPr>
        <w:fldChar w:fldCharType="end"/>
      </w:r>
      <w:r>
        <w:fldChar w:fldCharType="end"/>
      </w:r>
    </w:p>
    <w:p w:rsidR="002665FA" w14:paraId="5FA37F06" w14:textId="63F30907">
      <w:pPr>
        <w:pStyle w:val="TOC2"/>
        <w:rPr>
          <w:rFonts w:asciiTheme="minorHAnsi" w:eastAsiaTheme="minorEastAsia" w:hAnsiTheme="minorHAnsi" w:cstheme="minorBidi"/>
          <w:noProof/>
          <w:sz w:val="22"/>
          <w:szCs w:val="22"/>
        </w:rPr>
      </w:pPr>
      <w:r>
        <w:fldChar w:fldCharType="begin"/>
      </w:r>
      <w:r>
        <w:instrText xml:space="preserve"> HYPERLINK \l "_Toc142039787" </w:instrText>
      </w:r>
      <w:r>
        <w:fldChar w:fldCharType="separate"/>
      </w:r>
      <w:r w:rsidRPr="004F33D2">
        <w:rPr>
          <w:rStyle w:val="Hyperlink"/>
          <w:noProof/>
        </w:rPr>
        <w:t>Curriculum</w:t>
      </w:r>
      <w:r>
        <w:rPr>
          <w:noProof/>
        </w:rPr>
        <w:tab/>
      </w:r>
      <w:r>
        <w:rPr>
          <w:noProof/>
        </w:rPr>
        <w:fldChar w:fldCharType="begin"/>
      </w:r>
      <w:r>
        <w:rPr>
          <w:noProof/>
        </w:rPr>
        <w:instrText xml:space="preserve"> PAGEREF _Toc142039787 \h </w:instrText>
      </w:r>
      <w:r>
        <w:rPr>
          <w:noProof/>
        </w:rPr>
        <w:fldChar w:fldCharType="separate"/>
      </w:r>
      <w:r>
        <w:rPr>
          <w:noProof/>
        </w:rPr>
        <w:t>A-11</w:t>
      </w:r>
      <w:r>
        <w:rPr>
          <w:noProof/>
        </w:rPr>
        <w:fldChar w:fldCharType="end"/>
      </w:r>
      <w:r>
        <w:fldChar w:fldCharType="end"/>
      </w:r>
    </w:p>
    <w:p w:rsidR="002665FA" w14:paraId="1E4CFED2" w14:textId="421324F3">
      <w:pPr>
        <w:pStyle w:val="TOC2"/>
        <w:rPr>
          <w:rFonts w:asciiTheme="minorHAnsi" w:eastAsiaTheme="minorEastAsia" w:hAnsiTheme="minorHAnsi" w:cstheme="minorBidi"/>
          <w:noProof/>
          <w:sz w:val="22"/>
          <w:szCs w:val="22"/>
        </w:rPr>
      </w:pPr>
      <w:r>
        <w:fldChar w:fldCharType="begin"/>
      </w:r>
      <w:r>
        <w:instrText xml:space="preserve"> HYPERLINK \l "_Toc142039788" </w:instrText>
      </w:r>
      <w:r>
        <w:fldChar w:fldCharType="separate"/>
      </w:r>
      <w:r w:rsidRPr="004F33D2">
        <w:rPr>
          <w:rStyle w:val="Hyperlink"/>
          <w:noProof/>
        </w:rPr>
        <w:t>Differentiated Instruction</w:t>
      </w:r>
      <w:r>
        <w:rPr>
          <w:noProof/>
        </w:rPr>
        <w:tab/>
      </w:r>
      <w:r>
        <w:rPr>
          <w:noProof/>
        </w:rPr>
        <w:fldChar w:fldCharType="begin"/>
      </w:r>
      <w:r>
        <w:rPr>
          <w:noProof/>
        </w:rPr>
        <w:instrText xml:space="preserve"> PAGEREF _Toc142039788 \h </w:instrText>
      </w:r>
      <w:r>
        <w:rPr>
          <w:noProof/>
        </w:rPr>
        <w:fldChar w:fldCharType="separate"/>
      </w:r>
      <w:r>
        <w:rPr>
          <w:noProof/>
        </w:rPr>
        <w:t>A-11</w:t>
      </w:r>
      <w:r>
        <w:rPr>
          <w:noProof/>
        </w:rPr>
        <w:fldChar w:fldCharType="end"/>
      </w:r>
      <w:r>
        <w:fldChar w:fldCharType="end"/>
      </w:r>
    </w:p>
    <w:p w:rsidR="002665FA" w14:paraId="0AD87883" w14:textId="65ACE434">
      <w:pPr>
        <w:pStyle w:val="TOC2"/>
        <w:rPr>
          <w:rFonts w:asciiTheme="minorHAnsi" w:eastAsiaTheme="minorEastAsia" w:hAnsiTheme="minorHAnsi" w:cstheme="minorBidi"/>
          <w:noProof/>
          <w:sz w:val="22"/>
          <w:szCs w:val="22"/>
        </w:rPr>
      </w:pPr>
      <w:r>
        <w:fldChar w:fldCharType="begin"/>
      </w:r>
      <w:r>
        <w:instrText xml:space="preserve"> HYPERLINK \l "_Toc142039789" </w:instrText>
      </w:r>
      <w:r>
        <w:fldChar w:fldCharType="separate"/>
      </w:r>
      <w:r w:rsidRPr="004F33D2">
        <w:rPr>
          <w:rStyle w:val="Hyperlink"/>
          <w:noProof/>
        </w:rPr>
        <w:t>Curriculum: Wonders Reading Curriculum</w:t>
      </w:r>
      <w:r>
        <w:rPr>
          <w:noProof/>
        </w:rPr>
        <w:tab/>
      </w:r>
      <w:r>
        <w:rPr>
          <w:noProof/>
        </w:rPr>
        <w:fldChar w:fldCharType="begin"/>
      </w:r>
      <w:r>
        <w:rPr>
          <w:noProof/>
        </w:rPr>
        <w:instrText xml:space="preserve"> PAGEREF _Toc142039789 \h </w:instrText>
      </w:r>
      <w:r>
        <w:rPr>
          <w:noProof/>
        </w:rPr>
        <w:fldChar w:fldCharType="separate"/>
      </w:r>
      <w:r>
        <w:rPr>
          <w:noProof/>
        </w:rPr>
        <w:t>A-11</w:t>
      </w:r>
      <w:r>
        <w:rPr>
          <w:noProof/>
        </w:rPr>
        <w:fldChar w:fldCharType="end"/>
      </w:r>
      <w:r>
        <w:fldChar w:fldCharType="end"/>
      </w:r>
    </w:p>
    <w:p w:rsidR="002665FA" w14:paraId="2D93F23D" w14:textId="59D0AFAC">
      <w:pPr>
        <w:pStyle w:val="TOC2"/>
        <w:rPr>
          <w:rFonts w:asciiTheme="minorHAnsi" w:eastAsiaTheme="minorEastAsia" w:hAnsiTheme="minorHAnsi" w:cstheme="minorBidi"/>
          <w:noProof/>
          <w:sz w:val="22"/>
          <w:szCs w:val="22"/>
        </w:rPr>
      </w:pPr>
      <w:r>
        <w:fldChar w:fldCharType="begin"/>
      </w:r>
      <w:r>
        <w:instrText xml:space="preserve"> HYPERLINK \l "_Toc142039790" </w:instrText>
      </w:r>
      <w:r>
        <w:fldChar w:fldCharType="separate"/>
      </w:r>
      <w:r w:rsidRPr="004F33D2">
        <w:rPr>
          <w:rStyle w:val="Hyperlink"/>
          <w:noProof/>
        </w:rPr>
        <w:t>Math</w:t>
      </w:r>
      <w:r>
        <w:rPr>
          <w:noProof/>
        </w:rPr>
        <w:tab/>
      </w:r>
      <w:r>
        <w:rPr>
          <w:noProof/>
        </w:rPr>
        <w:fldChar w:fldCharType="begin"/>
      </w:r>
      <w:r>
        <w:rPr>
          <w:noProof/>
        </w:rPr>
        <w:instrText xml:space="preserve"> PAGEREF _Toc142039790 \h </w:instrText>
      </w:r>
      <w:r>
        <w:rPr>
          <w:noProof/>
        </w:rPr>
        <w:fldChar w:fldCharType="separate"/>
      </w:r>
      <w:r>
        <w:rPr>
          <w:noProof/>
        </w:rPr>
        <w:t>A-12</w:t>
      </w:r>
      <w:r>
        <w:rPr>
          <w:noProof/>
        </w:rPr>
        <w:fldChar w:fldCharType="end"/>
      </w:r>
      <w:r>
        <w:fldChar w:fldCharType="end"/>
      </w:r>
    </w:p>
    <w:p w:rsidR="002665FA" w14:paraId="1FC0CDED" w14:textId="2BB7C811">
      <w:pPr>
        <w:pStyle w:val="TOC2"/>
        <w:rPr>
          <w:rFonts w:asciiTheme="minorHAnsi" w:eastAsiaTheme="minorEastAsia" w:hAnsiTheme="minorHAnsi" w:cstheme="minorBidi"/>
          <w:noProof/>
          <w:sz w:val="22"/>
          <w:szCs w:val="22"/>
        </w:rPr>
      </w:pPr>
      <w:r>
        <w:fldChar w:fldCharType="begin"/>
      </w:r>
      <w:r>
        <w:instrText xml:space="preserve"> HYPERLINK \l "_Toc142039791" </w:instrText>
      </w:r>
      <w:r>
        <w:fldChar w:fldCharType="separate"/>
      </w:r>
      <w:r w:rsidRPr="004F33D2">
        <w:rPr>
          <w:rStyle w:val="Hyperlink"/>
          <w:noProof/>
        </w:rPr>
        <w:t>Service Learning Projects</w:t>
      </w:r>
      <w:r>
        <w:rPr>
          <w:noProof/>
        </w:rPr>
        <w:tab/>
      </w:r>
      <w:r>
        <w:rPr>
          <w:noProof/>
        </w:rPr>
        <w:fldChar w:fldCharType="begin"/>
      </w:r>
      <w:r>
        <w:rPr>
          <w:noProof/>
        </w:rPr>
        <w:instrText xml:space="preserve"> PAGEREF _Toc142039791 \h </w:instrText>
      </w:r>
      <w:r>
        <w:rPr>
          <w:noProof/>
        </w:rPr>
        <w:fldChar w:fldCharType="separate"/>
      </w:r>
      <w:r>
        <w:rPr>
          <w:noProof/>
        </w:rPr>
        <w:t>A-12</w:t>
      </w:r>
      <w:r>
        <w:rPr>
          <w:noProof/>
        </w:rPr>
        <w:fldChar w:fldCharType="end"/>
      </w:r>
      <w:r>
        <w:fldChar w:fldCharType="end"/>
      </w:r>
    </w:p>
    <w:p w:rsidR="002665FA" w14:paraId="42A8C6AD" w14:textId="4FE2FA7F">
      <w:pPr>
        <w:pStyle w:val="TOC2"/>
        <w:rPr>
          <w:rFonts w:asciiTheme="minorHAnsi" w:eastAsiaTheme="minorEastAsia" w:hAnsiTheme="minorHAnsi" w:cstheme="minorBidi"/>
          <w:noProof/>
          <w:sz w:val="22"/>
          <w:szCs w:val="22"/>
        </w:rPr>
      </w:pPr>
      <w:r>
        <w:fldChar w:fldCharType="begin"/>
      </w:r>
      <w:r>
        <w:instrText xml:space="preserve"> HYPERLINK \l "_Toc142039792" </w:instrText>
      </w:r>
      <w:r>
        <w:fldChar w:fldCharType="separate"/>
      </w:r>
      <w:r w:rsidRPr="004F33D2">
        <w:rPr>
          <w:rStyle w:val="Hyperlink"/>
          <w:noProof/>
        </w:rPr>
        <w:t>Extracurricular Activities</w:t>
      </w:r>
      <w:r>
        <w:rPr>
          <w:noProof/>
        </w:rPr>
        <w:tab/>
      </w:r>
      <w:r>
        <w:rPr>
          <w:noProof/>
        </w:rPr>
        <w:fldChar w:fldCharType="begin"/>
      </w:r>
      <w:r>
        <w:rPr>
          <w:noProof/>
        </w:rPr>
        <w:instrText xml:space="preserve"> PAGEREF _Toc142039792 \h </w:instrText>
      </w:r>
      <w:r>
        <w:rPr>
          <w:noProof/>
        </w:rPr>
        <w:fldChar w:fldCharType="separate"/>
      </w:r>
      <w:r>
        <w:rPr>
          <w:noProof/>
        </w:rPr>
        <w:t>A-13</w:t>
      </w:r>
      <w:r>
        <w:rPr>
          <w:noProof/>
        </w:rPr>
        <w:fldChar w:fldCharType="end"/>
      </w:r>
      <w:r>
        <w:fldChar w:fldCharType="end"/>
      </w:r>
    </w:p>
    <w:p w:rsidR="002665FA" w14:paraId="5FDAC2EC" w14:textId="1ABD3680">
      <w:pPr>
        <w:pStyle w:val="TOC2"/>
        <w:rPr>
          <w:rFonts w:asciiTheme="minorHAnsi" w:eastAsiaTheme="minorEastAsia" w:hAnsiTheme="minorHAnsi" w:cstheme="minorBidi"/>
          <w:noProof/>
          <w:sz w:val="22"/>
          <w:szCs w:val="22"/>
        </w:rPr>
      </w:pPr>
      <w:r>
        <w:fldChar w:fldCharType="begin"/>
      </w:r>
      <w:r>
        <w:instrText xml:space="preserve"> HYPERLINK \l "_Toc142039793" </w:instrText>
      </w:r>
      <w:r>
        <w:fldChar w:fldCharType="separate"/>
      </w:r>
      <w:r w:rsidRPr="004F33D2">
        <w:rPr>
          <w:rStyle w:val="Hyperlink"/>
          <w:noProof/>
        </w:rPr>
        <w:t>Panthers Activities Club</w:t>
      </w:r>
      <w:r>
        <w:rPr>
          <w:noProof/>
        </w:rPr>
        <w:tab/>
      </w:r>
      <w:r>
        <w:rPr>
          <w:noProof/>
        </w:rPr>
        <w:fldChar w:fldCharType="begin"/>
      </w:r>
      <w:r>
        <w:rPr>
          <w:noProof/>
        </w:rPr>
        <w:instrText xml:space="preserve"> PAGEREF _Toc142039793 \h </w:instrText>
      </w:r>
      <w:r>
        <w:rPr>
          <w:noProof/>
        </w:rPr>
        <w:fldChar w:fldCharType="separate"/>
      </w:r>
      <w:r>
        <w:rPr>
          <w:noProof/>
        </w:rPr>
        <w:t>A-13</w:t>
      </w:r>
      <w:r>
        <w:rPr>
          <w:noProof/>
        </w:rPr>
        <w:fldChar w:fldCharType="end"/>
      </w:r>
      <w:r>
        <w:fldChar w:fldCharType="end"/>
      </w:r>
    </w:p>
    <w:p w:rsidR="002665FA" w14:paraId="6674BD09" w14:textId="6314445E">
      <w:pPr>
        <w:pStyle w:val="TOC2"/>
        <w:rPr>
          <w:rFonts w:asciiTheme="minorHAnsi" w:eastAsiaTheme="minorEastAsia" w:hAnsiTheme="minorHAnsi" w:cstheme="minorBidi"/>
          <w:noProof/>
          <w:sz w:val="22"/>
          <w:szCs w:val="22"/>
        </w:rPr>
      </w:pPr>
      <w:r>
        <w:fldChar w:fldCharType="begin"/>
      </w:r>
      <w:r>
        <w:instrText xml:space="preserve"> HYPERLINK \l "_Toc142039794" </w:instrText>
      </w:r>
      <w:r>
        <w:fldChar w:fldCharType="separate"/>
      </w:r>
      <w:r w:rsidRPr="004F33D2">
        <w:rPr>
          <w:rStyle w:val="Hyperlink"/>
          <w:rFonts w:eastAsia="SimHei"/>
          <w:noProof/>
        </w:rPr>
        <w:t>COVID-19 Impacts on Curriculum</w:t>
      </w:r>
      <w:r>
        <w:rPr>
          <w:noProof/>
        </w:rPr>
        <w:tab/>
      </w:r>
      <w:r>
        <w:rPr>
          <w:noProof/>
        </w:rPr>
        <w:fldChar w:fldCharType="begin"/>
      </w:r>
      <w:r>
        <w:rPr>
          <w:noProof/>
        </w:rPr>
        <w:instrText xml:space="preserve"> PAGEREF _Toc142039794 \h </w:instrText>
      </w:r>
      <w:r>
        <w:rPr>
          <w:noProof/>
        </w:rPr>
        <w:fldChar w:fldCharType="separate"/>
      </w:r>
      <w:r>
        <w:rPr>
          <w:noProof/>
        </w:rPr>
        <w:t>A-13</w:t>
      </w:r>
      <w:r>
        <w:rPr>
          <w:noProof/>
        </w:rPr>
        <w:fldChar w:fldCharType="end"/>
      </w:r>
      <w:r>
        <w:fldChar w:fldCharType="end"/>
      </w:r>
    </w:p>
    <w:p w:rsidR="002665FA" w14:paraId="2784F24A" w14:textId="1F5A00C0">
      <w:pPr>
        <w:pStyle w:val="TOC1"/>
        <w:rPr>
          <w:rFonts w:asciiTheme="minorHAnsi" w:eastAsiaTheme="minorEastAsia" w:hAnsiTheme="minorHAnsi" w:cstheme="minorBidi"/>
          <w:noProof/>
          <w:sz w:val="22"/>
          <w:szCs w:val="22"/>
        </w:rPr>
      </w:pPr>
      <w:r>
        <w:fldChar w:fldCharType="begin"/>
      </w:r>
      <w:r>
        <w:instrText xml:space="preserve"> HYPERLINK \l "_Toc142039795" </w:instrText>
      </w:r>
      <w:r>
        <w:fldChar w:fldCharType="separate"/>
      </w:r>
      <w:r w:rsidRPr="004F33D2">
        <w:rPr>
          <w:rStyle w:val="Hyperlink"/>
          <w:noProof/>
        </w:rPr>
        <w:t>THE FACILITIES AND THE SERIES 2023 PROJECT</w:t>
      </w:r>
      <w:r>
        <w:rPr>
          <w:noProof/>
        </w:rPr>
        <w:tab/>
      </w:r>
      <w:r>
        <w:rPr>
          <w:noProof/>
        </w:rPr>
        <w:fldChar w:fldCharType="begin"/>
      </w:r>
      <w:r>
        <w:rPr>
          <w:noProof/>
        </w:rPr>
        <w:instrText xml:space="preserve"> PAGEREF _Toc142039795 \h </w:instrText>
      </w:r>
      <w:r>
        <w:rPr>
          <w:noProof/>
        </w:rPr>
        <w:fldChar w:fldCharType="separate"/>
      </w:r>
      <w:r>
        <w:rPr>
          <w:noProof/>
        </w:rPr>
        <w:t>A-14</w:t>
      </w:r>
      <w:r>
        <w:rPr>
          <w:noProof/>
        </w:rPr>
        <w:fldChar w:fldCharType="end"/>
      </w:r>
      <w:r>
        <w:fldChar w:fldCharType="end"/>
      </w:r>
    </w:p>
    <w:p w:rsidR="002665FA" w14:paraId="324FC990" w14:textId="182507BB">
      <w:pPr>
        <w:pStyle w:val="TOC2"/>
        <w:rPr>
          <w:rFonts w:asciiTheme="minorHAnsi" w:eastAsiaTheme="minorEastAsia" w:hAnsiTheme="minorHAnsi" w:cstheme="minorBidi"/>
          <w:noProof/>
          <w:sz w:val="22"/>
          <w:szCs w:val="22"/>
        </w:rPr>
      </w:pPr>
      <w:r>
        <w:fldChar w:fldCharType="begin"/>
      </w:r>
      <w:r>
        <w:instrText xml:space="preserve"> HYPERLINK \l "_Toc142039796" </w:instrText>
      </w:r>
      <w:r>
        <w:fldChar w:fldCharType="separate"/>
      </w:r>
      <w:r w:rsidRPr="004F33D2">
        <w:rPr>
          <w:rStyle w:val="Hyperlink"/>
          <w:noProof/>
        </w:rPr>
        <w:t>Original School Facility</w:t>
      </w:r>
      <w:r>
        <w:rPr>
          <w:noProof/>
        </w:rPr>
        <w:tab/>
      </w:r>
      <w:r>
        <w:rPr>
          <w:noProof/>
        </w:rPr>
        <w:fldChar w:fldCharType="begin"/>
      </w:r>
      <w:r>
        <w:rPr>
          <w:noProof/>
        </w:rPr>
        <w:instrText xml:space="preserve"> PAGEREF _Toc142039796 \h </w:instrText>
      </w:r>
      <w:r>
        <w:rPr>
          <w:noProof/>
        </w:rPr>
        <w:fldChar w:fldCharType="separate"/>
      </w:r>
      <w:r>
        <w:rPr>
          <w:noProof/>
        </w:rPr>
        <w:t>A-14</w:t>
      </w:r>
      <w:r>
        <w:rPr>
          <w:noProof/>
        </w:rPr>
        <w:fldChar w:fldCharType="end"/>
      </w:r>
      <w:r>
        <w:fldChar w:fldCharType="end"/>
      </w:r>
    </w:p>
    <w:p w:rsidR="002665FA" w14:paraId="39F47A7F" w14:textId="19343A8E">
      <w:pPr>
        <w:pStyle w:val="TOC2"/>
        <w:rPr>
          <w:rFonts w:asciiTheme="minorHAnsi" w:eastAsiaTheme="minorEastAsia" w:hAnsiTheme="minorHAnsi" w:cstheme="minorBidi"/>
          <w:noProof/>
          <w:sz w:val="22"/>
          <w:szCs w:val="22"/>
        </w:rPr>
      </w:pPr>
      <w:r>
        <w:fldChar w:fldCharType="begin"/>
      </w:r>
      <w:r>
        <w:instrText xml:space="preserve"> HYPERLINK \l "_Toc142039797" </w:instrText>
      </w:r>
      <w:r>
        <w:fldChar w:fldCharType="separate"/>
      </w:r>
      <w:r w:rsidRPr="004F33D2">
        <w:rPr>
          <w:rStyle w:val="Hyperlink"/>
          <w:noProof/>
        </w:rPr>
        <w:t>Series 2023 Project</w:t>
      </w:r>
      <w:r>
        <w:rPr>
          <w:noProof/>
        </w:rPr>
        <w:tab/>
      </w:r>
      <w:r>
        <w:rPr>
          <w:noProof/>
        </w:rPr>
        <w:fldChar w:fldCharType="begin"/>
      </w:r>
      <w:r>
        <w:rPr>
          <w:noProof/>
        </w:rPr>
        <w:instrText xml:space="preserve"> PAGEREF _Toc142039797 \h </w:instrText>
      </w:r>
      <w:r>
        <w:rPr>
          <w:noProof/>
        </w:rPr>
        <w:fldChar w:fldCharType="separate"/>
      </w:r>
      <w:r>
        <w:rPr>
          <w:noProof/>
        </w:rPr>
        <w:t>A-14</w:t>
      </w:r>
      <w:r>
        <w:rPr>
          <w:noProof/>
        </w:rPr>
        <w:fldChar w:fldCharType="end"/>
      </w:r>
      <w:r>
        <w:fldChar w:fldCharType="end"/>
      </w:r>
    </w:p>
    <w:p w:rsidR="002665FA" w14:paraId="730C242A" w14:textId="3543BB81">
      <w:pPr>
        <w:pStyle w:val="TOC2"/>
        <w:rPr>
          <w:rFonts w:asciiTheme="minorHAnsi" w:eastAsiaTheme="minorEastAsia" w:hAnsiTheme="minorHAnsi" w:cstheme="minorBidi"/>
          <w:noProof/>
          <w:sz w:val="22"/>
          <w:szCs w:val="22"/>
        </w:rPr>
      </w:pPr>
      <w:r>
        <w:fldChar w:fldCharType="begin"/>
      </w:r>
      <w:r>
        <w:instrText xml:space="preserve"> HYPERLINK \l "_Toc142039798" </w:instrText>
      </w:r>
      <w:r>
        <w:fldChar w:fldCharType="separate"/>
      </w:r>
      <w:r w:rsidRPr="004F33D2">
        <w:rPr>
          <w:rStyle w:val="Hyperlink"/>
          <w:noProof/>
        </w:rPr>
        <w:t>Construction of the Series 2023 Facility</w:t>
      </w:r>
      <w:r>
        <w:rPr>
          <w:noProof/>
        </w:rPr>
        <w:tab/>
      </w:r>
      <w:r>
        <w:rPr>
          <w:noProof/>
        </w:rPr>
        <w:fldChar w:fldCharType="begin"/>
      </w:r>
      <w:r>
        <w:rPr>
          <w:noProof/>
        </w:rPr>
        <w:instrText xml:space="preserve"> PAGEREF _Toc142039798 \h </w:instrText>
      </w:r>
      <w:r>
        <w:rPr>
          <w:noProof/>
        </w:rPr>
        <w:fldChar w:fldCharType="separate"/>
      </w:r>
      <w:r>
        <w:rPr>
          <w:noProof/>
        </w:rPr>
        <w:t>A-15</w:t>
      </w:r>
      <w:r>
        <w:rPr>
          <w:noProof/>
        </w:rPr>
        <w:fldChar w:fldCharType="end"/>
      </w:r>
      <w:r>
        <w:fldChar w:fldCharType="end"/>
      </w:r>
    </w:p>
    <w:p w:rsidR="002665FA" w14:paraId="33D44AC8" w14:textId="483800B0">
      <w:pPr>
        <w:pStyle w:val="TOC2"/>
        <w:rPr>
          <w:rFonts w:asciiTheme="minorHAnsi" w:eastAsiaTheme="minorEastAsia" w:hAnsiTheme="minorHAnsi" w:cstheme="minorBidi"/>
          <w:noProof/>
          <w:sz w:val="22"/>
          <w:szCs w:val="22"/>
        </w:rPr>
      </w:pPr>
      <w:r>
        <w:fldChar w:fldCharType="begin"/>
      </w:r>
      <w:r>
        <w:instrText xml:space="preserve"> HYPERLINK \l "_Toc142039799" </w:instrText>
      </w:r>
      <w:r>
        <w:fldChar w:fldCharType="separate"/>
      </w:r>
      <w:r w:rsidRPr="004F33D2">
        <w:rPr>
          <w:rStyle w:val="Hyperlink"/>
          <w:noProof/>
        </w:rPr>
        <w:t>Floor Plan</w:t>
      </w:r>
      <w:r>
        <w:rPr>
          <w:noProof/>
        </w:rPr>
        <w:tab/>
      </w:r>
      <w:r>
        <w:rPr>
          <w:noProof/>
        </w:rPr>
        <w:fldChar w:fldCharType="begin"/>
      </w:r>
      <w:r>
        <w:rPr>
          <w:noProof/>
        </w:rPr>
        <w:instrText xml:space="preserve"> PAGEREF _Toc142039799 \h </w:instrText>
      </w:r>
      <w:r>
        <w:rPr>
          <w:noProof/>
        </w:rPr>
        <w:fldChar w:fldCharType="separate"/>
      </w:r>
      <w:r>
        <w:rPr>
          <w:noProof/>
        </w:rPr>
        <w:t>A-17</w:t>
      </w:r>
      <w:r>
        <w:rPr>
          <w:noProof/>
        </w:rPr>
        <w:fldChar w:fldCharType="end"/>
      </w:r>
      <w:r>
        <w:fldChar w:fldCharType="end"/>
      </w:r>
    </w:p>
    <w:p w:rsidR="002665FA" w14:paraId="7245A74E" w14:textId="74A8E99F">
      <w:pPr>
        <w:pStyle w:val="TOC2"/>
        <w:rPr>
          <w:rFonts w:asciiTheme="minorHAnsi" w:eastAsiaTheme="minorEastAsia" w:hAnsiTheme="minorHAnsi" w:cstheme="minorBidi"/>
          <w:noProof/>
          <w:sz w:val="22"/>
          <w:szCs w:val="22"/>
        </w:rPr>
      </w:pPr>
      <w:r>
        <w:fldChar w:fldCharType="begin"/>
      </w:r>
      <w:r>
        <w:instrText xml:space="preserve"> HYPERLINK \l "_Toc142039800" </w:instrText>
      </w:r>
      <w:r>
        <w:fldChar w:fldCharType="separate"/>
      </w:r>
      <w:r w:rsidRPr="004F33D2">
        <w:rPr>
          <w:rStyle w:val="Hyperlink"/>
          <w:noProof/>
        </w:rPr>
        <w:t>Environmental Reports</w:t>
      </w:r>
      <w:r>
        <w:rPr>
          <w:noProof/>
        </w:rPr>
        <w:tab/>
      </w:r>
      <w:r>
        <w:rPr>
          <w:noProof/>
        </w:rPr>
        <w:fldChar w:fldCharType="begin"/>
      </w:r>
      <w:r>
        <w:rPr>
          <w:noProof/>
        </w:rPr>
        <w:instrText xml:space="preserve"> PAGEREF _Toc142039800 \h </w:instrText>
      </w:r>
      <w:r>
        <w:rPr>
          <w:noProof/>
        </w:rPr>
        <w:fldChar w:fldCharType="separate"/>
      </w:r>
      <w:r>
        <w:rPr>
          <w:noProof/>
        </w:rPr>
        <w:t>A-17</w:t>
      </w:r>
      <w:r>
        <w:rPr>
          <w:noProof/>
        </w:rPr>
        <w:fldChar w:fldCharType="end"/>
      </w:r>
      <w:r>
        <w:fldChar w:fldCharType="end"/>
      </w:r>
    </w:p>
    <w:p w:rsidR="002665FA" w14:paraId="75305491" w14:textId="03BDCCF5">
      <w:pPr>
        <w:pStyle w:val="TOC2"/>
        <w:rPr>
          <w:rFonts w:asciiTheme="minorHAnsi" w:eastAsiaTheme="minorEastAsia" w:hAnsiTheme="minorHAnsi" w:cstheme="minorBidi"/>
          <w:noProof/>
          <w:sz w:val="22"/>
          <w:szCs w:val="22"/>
        </w:rPr>
      </w:pPr>
      <w:r>
        <w:fldChar w:fldCharType="begin"/>
      </w:r>
      <w:r>
        <w:instrText xml:space="preserve"> HYPERLINK \l "_Toc142039801" </w:instrText>
      </w:r>
      <w:r>
        <w:fldChar w:fldCharType="separate"/>
      </w:r>
      <w:r w:rsidRPr="004F33D2">
        <w:rPr>
          <w:rStyle w:val="Hyperlink"/>
          <w:noProof/>
        </w:rPr>
        <w:t>Development Consultant</w:t>
      </w:r>
      <w:r>
        <w:rPr>
          <w:noProof/>
        </w:rPr>
        <w:tab/>
      </w:r>
      <w:r>
        <w:rPr>
          <w:noProof/>
        </w:rPr>
        <w:fldChar w:fldCharType="begin"/>
      </w:r>
      <w:r>
        <w:rPr>
          <w:noProof/>
        </w:rPr>
        <w:instrText xml:space="preserve"> PAGEREF _Toc142039801 \h </w:instrText>
      </w:r>
      <w:r>
        <w:rPr>
          <w:noProof/>
        </w:rPr>
        <w:fldChar w:fldCharType="separate"/>
      </w:r>
      <w:r>
        <w:rPr>
          <w:noProof/>
        </w:rPr>
        <w:t>A-17</w:t>
      </w:r>
      <w:r>
        <w:rPr>
          <w:noProof/>
        </w:rPr>
        <w:fldChar w:fldCharType="end"/>
      </w:r>
      <w:r>
        <w:fldChar w:fldCharType="end"/>
      </w:r>
    </w:p>
    <w:p w:rsidR="002665FA" w14:paraId="5A293AFB" w14:textId="09F38EA2">
      <w:pPr>
        <w:pStyle w:val="TOC2"/>
        <w:rPr>
          <w:rFonts w:asciiTheme="minorHAnsi" w:eastAsiaTheme="minorEastAsia" w:hAnsiTheme="minorHAnsi" w:cstheme="minorBidi"/>
          <w:noProof/>
          <w:sz w:val="22"/>
          <w:szCs w:val="22"/>
        </w:rPr>
      </w:pPr>
      <w:r>
        <w:fldChar w:fldCharType="begin"/>
      </w:r>
      <w:r>
        <w:instrText xml:space="preserve"> HYPERLINK \l "_Toc142039802" </w:instrText>
      </w:r>
      <w:r>
        <w:fldChar w:fldCharType="separate"/>
      </w:r>
      <w:r w:rsidRPr="004F33D2">
        <w:rPr>
          <w:rStyle w:val="Hyperlink"/>
          <w:noProof/>
        </w:rPr>
        <w:t>Marketing and Recruitment</w:t>
      </w:r>
      <w:r>
        <w:rPr>
          <w:noProof/>
        </w:rPr>
        <w:tab/>
      </w:r>
      <w:r>
        <w:rPr>
          <w:noProof/>
        </w:rPr>
        <w:fldChar w:fldCharType="begin"/>
      </w:r>
      <w:r>
        <w:rPr>
          <w:noProof/>
        </w:rPr>
        <w:instrText xml:space="preserve"> PAGEREF _Toc142039802 \h </w:instrText>
      </w:r>
      <w:r>
        <w:rPr>
          <w:noProof/>
        </w:rPr>
        <w:fldChar w:fldCharType="separate"/>
      </w:r>
      <w:r>
        <w:rPr>
          <w:noProof/>
        </w:rPr>
        <w:t>A-17</w:t>
      </w:r>
      <w:r>
        <w:rPr>
          <w:noProof/>
        </w:rPr>
        <w:fldChar w:fldCharType="end"/>
      </w:r>
      <w:r>
        <w:fldChar w:fldCharType="end"/>
      </w:r>
    </w:p>
    <w:p w:rsidR="002665FA" w14:paraId="7AC89635" w14:textId="694D04B3">
      <w:pPr>
        <w:pStyle w:val="TOC1"/>
        <w:rPr>
          <w:rFonts w:asciiTheme="minorHAnsi" w:eastAsiaTheme="minorEastAsia" w:hAnsiTheme="minorHAnsi" w:cstheme="minorBidi"/>
          <w:noProof/>
          <w:sz w:val="22"/>
          <w:szCs w:val="22"/>
        </w:rPr>
      </w:pPr>
      <w:r>
        <w:fldChar w:fldCharType="begin"/>
      </w:r>
      <w:r>
        <w:instrText xml:space="preserve"> HYPERLINK \l "_Toc142039803" </w:instrText>
      </w:r>
      <w:r>
        <w:fldChar w:fldCharType="separate"/>
      </w:r>
      <w:r w:rsidRPr="004F33D2">
        <w:rPr>
          <w:rStyle w:val="Hyperlink"/>
          <w:noProof/>
        </w:rPr>
        <w:t>ENROLLMENT, DEMOGRAPHICS AND TRANSPORTATION</w:t>
      </w:r>
      <w:r>
        <w:rPr>
          <w:noProof/>
        </w:rPr>
        <w:tab/>
      </w:r>
      <w:r>
        <w:rPr>
          <w:noProof/>
        </w:rPr>
        <w:fldChar w:fldCharType="begin"/>
      </w:r>
      <w:r>
        <w:rPr>
          <w:noProof/>
        </w:rPr>
        <w:instrText xml:space="preserve"> PAGEREF _Toc142039803 \h </w:instrText>
      </w:r>
      <w:r>
        <w:rPr>
          <w:noProof/>
        </w:rPr>
        <w:fldChar w:fldCharType="separate"/>
      </w:r>
      <w:r>
        <w:rPr>
          <w:noProof/>
        </w:rPr>
        <w:t>A-18</w:t>
      </w:r>
      <w:r>
        <w:rPr>
          <w:noProof/>
        </w:rPr>
        <w:fldChar w:fldCharType="end"/>
      </w:r>
      <w:r>
        <w:fldChar w:fldCharType="end"/>
      </w:r>
    </w:p>
    <w:p w:rsidR="002665FA" w14:paraId="7C376616" w14:textId="5114B83B">
      <w:pPr>
        <w:pStyle w:val="TOC2"/>
        <w:rPr>
          <w:rFonts w:asciiTheme="minorHAnsi" w:eastAsiaTheme="minorEastAsia" w:hAnsiTheme="minorHAnsi" w:cstheme="minorBidi"/>
          <w:noProof/>
          <w:sz w:val="22"/>
          <w:szCs w:val="22"/>
        </w:rPr>
      </w:pPr>
      <w:r>
        <w:fldChar w:fldCharType="begin"/>
      </w:r>
      <w:r>
        <w:instrText xml:space="preserve"> HYPERLINK \l "_Toc142039804" </w:instrText>
      </w:r>
      <w:r>
        <w:fldChar w:fldCharType="separate"/>
      </w:r>
      <w:r w:rsidRPr="004F33D2">
        <w:rPr>
          <w:rStyle w:val="Hyperlink"/>
          <w:noProof/>
        </w:rPr>
        <w:t>Historical and Current Enrollment</w:t>
      </w:r>
      <w:r>
        <w:rPr>
          <w:noProof/>
        </w:rPr>
        <w:tab/>
      </w:r>
      <w:r>
        <w:rPr>
          <w:noProof/>
        </w:rPr>
        <w:fldChar w:fldCharType="begin"/>
      </w:r>
      <w:r>
        <w:rPr>
          <w:noProof/>
        </w:rPr>
        <w:instrText xml:space="preserve"> PAGEREF _Toc142039804 \h </w:instrText>
      </w:r>
      <w:r>
        <w:rPr>
          <w:noProof/>
        </w:rPr>
        <w:fldChar w:fldCharType="separate"/>
      </w:r>
      <w:r>
        <w:rPr>
          <w:noProof/>
        </w:rPr>
        <w:t>A-18</w:t>
      </w:r>
      <w:r>
        <w:rPr>
          <w:noProof/>
        </w:rPr>
        <w:fldChar w:fldCharType="end"/>
      </w:r>
      <w:r>
        <w:fldChar w:fldCharType="end"/>
      </w:r>
    </w:p>
    <w:p w:rsidR="002665FA" w14:paraId="74545D7D" w14:textId="56749422">
      <w:pPr>
        <w:pStyle w:val="TOC2"/>
        <w:rPr>
          <w:rFonts w:asciiTheme="minorHAnsi" w:eastAsiaTheme="minorEastAsia" w:hAnsiTheme="minorHAnsi" w:cstheme="minorBidi"/>
          <w:noProof/>
          <w:sz w:val="22"/>
          <w:szCs w:val="22"/>
        </w:rPr>
      </w:pPr>
      <w:r>
        <w:fldChar w:fldCharType="begin"/>
      </w:r>
      <w:r>
        <w:instrText xml:space="preserve"> HYPERLINK \l "_Toc142039805" </w:instrText>
      </w:r>
      <w:r>
        <w:fldChar w:fldCharType="separate"/>
      </w:r>
      <w:r w:rsidRPr="004F33D2">
        <w:rPr>
          <w:rStyle w:val="Hyperlink"/>
          <w:noProof/>
        </w:rPr>
        <w:t>Future Enrollment Projections</w:t>
      </w:r>
      <w:r>
        <w:rPr>
          <w:noProof/>
        </w:rPr>
        <w:tab/>
      </w:r>
      <w:r>
        <w:rPr>
          <w:noProof/>
        </w:rPr>
        <w:fldChar w:fldCharType="begin"/>
      </w:r>
      <w:r>
        <w:rPr>
          <w:noProof/>
        </w:rPr>
        <w:instrText xml:space="preserve"> PAGEREF _Toc142039805 \h </w:instrText>
      </w:r>
      <w:r>
        <w:rPr>
          <w:noProof/>
        </w:rPr>
        <w:fldChar w:fldCharType="separate"/>
      </w:r>
      <w:r>
        <w:rPr>
          <w:noProof/>
        </w:rPr>
        <w:t>A-19</w:t>
      </w:r>
      <w:r>
        <w:rPr>
          <w:noProof/>
        </w:rPr>
        <w:fldChar w:fldCharType="end"/>
      </w:r>
      <w:r>
        <w:fldChar w:fldCharType="end"/>
      </w:r>
    </w:p>
    <w:p w:rsidR="002665FA" w14:paraId="63937C38" w14:textId="32E12E31">
      <w:pPr>
        <w:pStyle w:val="TOC2"/>
        <w:rPr>
          <w:rFonts w:asciiTheme="minorHAnsi" w:eastAsiaTheme="minorEastAsia" w:hAnsiTheme="minorHAnsi" w:cstheme="minorBidi"/>
          <w:noProof/>
          <w:sz w:val="22"/>
          <w:szCs w:val="22"/>
        </w:rPr>
      </w:pPr>
      <w:r>
        <w:fldChar w:fldCharType="begin"/>
      </w:r>
      <w:r>
        <w:instrText xml:space="preserve"> HYPERLINK \l "_Toc142039806" </w:instrText>
      </w:r>
      <w:r>
        <w:fldChar w:fldCharType="separate"/>
      </w:r>
      <w:r w:rsidRPr="004F33D2">
        <w:rPr>
          <w:rStyle w:val="Hyperlink"/>
          <w:noProof/>
        </w:rPr>
        <w:t>Minimal Waitlist</w:t>
      </w:r>
      <w:r>
        <w:rPr>
          <w:noProof/>
        </w:rPr>
        <w:tab/>
      </w:r>
      <w:r>
        <w:rPr>
          <w:noProof/>
        </w:rPr>
        <w:fldChar w:fldCharType="begin"/>
      </w:r>
      <w:r>
        <w:rPr>
          <w:noProof/>
        </w:rPr>
        <w:instrText xml:space="preserve"> PAGEREF _Toc142039806 \h </w:instrText>
      </w:r>
      <w:r>
        <w:rPr>
          <w:noProof/>
        </w:rPr>
        <w:fldChar w:fldCharType="separate"/>
      </w:r>
      <w:r>
        <w:rPr>
          <w:noProof/>
        </w:rPr>
        <w:t>A-19</w:t>
      </w:r>
      <w:r>
        <w:rPr>
          <w:noProof/>
        </w:rPr>
        <w:fldChar w:fldCharType="end"/>
      </w:r>
      <w:r>
        <w:fldChar w:fldCharType="end"/>
      </w:r>
    </w:p>
    <w:p w:rsidR="002665FA" w14:paraId="2C115B45" w14:textId="690A88D6">
      <w:pPr>
        <w:pStyle w:val="TOC2"/>
        <w:rPr>
          <w:rFonts w:asciiTheme="minorHAnsi" w:eastAsiaTheme="minorEastAsia" w:hAnsiTheme="minorHAnsi" w:cstheme="minorBidi"/>
          <w:noProof/>
          <w:sz w:val="22"/>
          <w:szCs w:val="22"/>
        </w:rPr>
      </w:pPr>
      <w:r>
        <w:fldChar w:fldCharType="begin"/>
      </w:r>
      <w:r>
        <w:instrText xml:space="preserve"> HYPERLINK \l "_Toc142039807" </w:instrText>
      </w:r>
      <w:r>
        <w:fldChar w:fldCharType="separate"/>
      </w:r>
      <w:r w:rsidRPr="004F33D2">
        <w:rPr>
          <w:rStyle w:val="Hyperlink"/>
          <w:noProof/>
        </w:rPr>
        <w:t>Student Demographics</w:t>
      </w:r>
      <w:r>
        <w:rPr>
          <w:noProof/>
        </w:rPr>
        <w:tab/>
      </w:r>
      <w:r>
        <w:rPr>
          <w:noProof/>
        </w:rPr>
        <w:fldChar w:fldCharType="begin"/>
      </w:r>
      <w:r>
        <w:rPr>
          <w:noProof/>
        </w:rPr>
        <w:instrText xml:space="preserve"> PAGEREF _Toc142039807 \h </w:instrText>
      </w:r>
      <w:r>
        <w:rPr>
          <w:noProof/>
        </w:rPr>
        <w:fldChar w:fldCharType="separate"/>
      </w:r>
      <w:r>
        <w:rPr>
          <w:noProof/>
        </w:rPr>
        <w:t>A-20</w:t>
      </w:r>
      <w:r>
        <w:rPr>
          <w:noProof/>
        </w:rPr>
        <w:fldChar w:fldCharType="end"/>
      </w:r>
      <w:r>
        <w:fldChar w:fldCharType="end"/>
      </w:r>
    </w:p>
    <w:p w:rsidR="002665FA" w14:paraId="30E72143" w14:textId="5389EDFF">
      <w:pPr>
        <w:pStyle w:val="TOC2"/>
        <w:rPr>
          <w:rFonts w:asciiTheme="minorHAnsi" w:eastAsiaTheme="minorEastAsia" w:hAnsiTheme="minorHAnsi" w:cstheme="minorBidi"/>
          <w:noProof/>
          <w:sz w:val="22"/>
          <w:szCs w:val="22"/>
        </w:rPr>
      </w:pPr>
      <w:r>
        <w:fldChar w:fldCharType="begin"/>
      </w:r>
      <w:r>
        <w:instrText xml:space="preserve"> HYPERLINK \l "_Toc142039808" </w:instrText>
      </w:r>
      <w:r>
        <w:fldChar w:fldCharType="separate"/>
      </w:r>
      <w:r w:rsidRPr="004F33D2">
        <w:rPr>
          <w:rStyle w:val="Hyperlink"/>
          <w:noProof/>
        </w:rPr>
        <w:t>Student Retention</w:t>
      </w:r>
      <w:r>
        <w:rPr>
          <w:noProof/>
        </w:rPr>
        <w:tab/>
      </w:r>
      <w:r>
        <w:rPr>
          <w:noProof/>
        </w:rPr>
        <w:fldChar w:fldCharType="begin"/>
      </w:r>
      <w:r>
        <w:rPr>
          <w:noProof/>
        </w:rPr>
        <w:instrText xml:space="preserve"> PAGEREF _Toc142039808 \h </w:instrText>
      </w:r>
      <w:r>
        <w:rPr>
          <w:noProof/>
        </w:rPr>
        <w:fldChar w:fldCharType="separate"/>
      </w:r>
      <w:r>
        <w:rPr>
          <w:noProof/>
        </w:rPr>
        <w:t>A-21</w:t>
      </w:r>
      <w:r>
        <w:rPr>
          <w:noProof/>
        </w:rPr>
        <w:fldChar w:fldCharType="end"/>
      </w:r>
      <w:r>
        <w:fldChar w:fldCharType="end"/>
      </w:r>
    </w:p>
    <w:p w:rsidR="002665FA" w14:paraId="2DF3CDD9" w14:textId="2F4D7E47">
      <w:pPr>
        <w:pStyle w:val="TOC2"/>
        <w:rPr>
          <w:rFonts w:asciiTheme="minorHAnsi" w:eastAsiaTheme="minorEastAsia" w:hAnsiTheme="minorHAnsi" w:cstheme="minorBidi"/>
          <w:noProof/>
          <w:sz w:val="22"/>
          <w:szCs w:val="22"/>
        </w:rPr>
      </w:pPr>
      <w:r>
        <w:fldChar w:fldCharType="begin"/>
      </w:r>
      <w:r>
        <w:instrText xml:space="preserve"> HYPERLINK \l "_Toc142039809" </w:instrText>
      </w:r>
      <w:r>
        <w:fldChar w:fldCharType="separate"/>
      </w:r>
      <w:r w:rsidRPr="004F33D2">
        <w:rPr>
          <w:rStyle w:val="Hyperlink"/>
          <w:noProof/>
        </w:rPr>
        <w:t>Transportation</w:t>
      </w:r>
      <w:r>
        <w:rPr>
          <w:noProof/>
        </w:rPr>
        <w:tab/>
      </w:r>
      <w:r>
        <w:rPr>
          <w:noProof/>
        </w:rPr>
        <w:fldChar w:fldCharType="begin"/>
      </w:r>
      <w:r>
        <w:rPr>
          <w:noProof/>
        </w:rPr>
        <w:instrText xml:space="preserve"> PAGEREF _Toc142039809 \h </w:instrText>
      </w:r>
      <w:r>
        <w:rPr>
          <w:noProof/>
        </w:rPr>
        <w:fldChar w:fldCharType="separate"/>
      </w:r>
      <w:r>
        <w:rPr>
          <w:noProof/>
        </w:rPr>
        <w:t>A-21</w:t>
      </w:r>
      <w:r>
        <w:rPr>
          <w:noProof/>
        </w:rPr>
        <w:fldChar w:fldCharType="end"/>
      </w:r>
      <w:r>
        <w:fldChar w:fldCharType="end"/>
      </w:r>
    </w:p>
    <w:p w:rsidR="002665FA" w14:paraId="7D2CD4BF" w14:textId="40A3B805">
      <w:pPr>
        <w:pStyle w:val="TOC1"/>
        <w:rPr>
          <w:rFonts w:asciiTheme="minorHAnsi" w:eastAsiaTheme="minorEastAsia" w:hAnsiTheme="minorHAnsi" w:cstheme="minorBidi"/>
          <w:noProof/>
          <w:sz w:val="22"/>
          <w:szCs w:val="22"/>
        </w:rPr>
      </w:pPr>
      <w:r>
        <w:fldChar w:fldCharType="begin"/>
      </w:r>
      <w:r>
        <w:instrText xml:space="preserve"> HYPERLINK \l "_Toc142039810" </w:instrText>
      </w:r>
      <w:r>
        <w:fldChar w:fldCharType="separate"/>
      </w:r>
      <w:r w:rsidRPr="004F33D2">
        <w:rPr>
          <w:rStyle w:val="Hyperlink"/>
          <w:noProof/>
        </w:rPr>
        <w:t>SERVICE AREA</w:t>
      </w:r>
      <w:r>
        <w:rPr>
          <w:noProof/>
        </w:rPr>
        <w:tab/>
      </w:r>
      <w:r>
        <w:rPr>
          <w:noProof/>
        </w:rPr>
        <w:fldChar w:fldCharType="begin"/>
      </w:r>
      <w:r>
        <w:rPr>
          <w:noProof/>
        </w:rPr>
        <w:instrText xml:space="preserve"> PAGEREF _Toc142039810 \h </w:instrText>
      </w:r>
      <w:r>
        <w:rPr>
          <w:noProof/>
        </w:rPr>
        <w:fldChar w:fldCharType="separate"/>
      </w:r>
      <w:r>
        <w:rPr>
          <w:noProof/>
        </w:rPr>
        <w:t>A-21</w:t>
      </w:r>
      <w:r>
        <w:rPr>
          <w:noProof/>
        </w:rPr>
        <w:fldChar w:fldCharType="end"/>
      </w:r>
      <w:r>
        <w:fldChar w:fldCharType="end"/>
      </w:r>
    </w:p>
    <w:p w:rsidR="002665FA" w14:paraId="3BEA9833" w14:textId="711DA0B9">
      <w:pPr>
        <w:pStyle w:val="TOC1"/>
        <w:rPr>
          <w:rFonts w:asciiTheme="minorHAnsi" w:eastAsiaTheme="minorEastAsia" w:hAnsiTheme="minorHAnsi" w:cstheme="minorBidi"/>
          <w:noProof/>
          <w:sz w:val="22"/>
          <w:szCs w:val="22"/>
        </w:rPr>
      </w:pPr>
      <w:r>
        <w:fldChar w:fldCharType="begin"/>
      </w:r>
      <w:r>
        <w:instrText xml:space="preserve"> HYPERLINK \l "_Toc142039811" </w:instrText>
      </w:r>
      <w:r>
        <w:fldChar w:fldCharType="separate"/>
      </w:r>
      <w:r w:rsidRPr="004F33D2">
        <w:rPr>
          <w:rStyle w:val="Hyperlink"/>
          <w:noProof/>
        </w:rPr>
        <w:t>COMPETING SCHOOLS</w:t>
      </w:r>
      <w:r>
        <w:rPr>
          <w:noProof/>
        </w:rPr>
        <w:tab/>
      </w:r>
      <w:r>
        <w:rPr>
          <w:noProof/>
        </w:rPr>
        <w:fldChar w:fldCharType="begin"/>
      </w:r>
      <w:r>
        <w:rPr>
          <w:noProof/>
        </w:rPr>
        <w:instrText xml:space="preserve"> PAGEREF _Toc142039811 \h </w:instrText>
      </w:r>
      <w:r>
        <w:rPr>
          <w:noProof/>
        </w:rPr>
        <w:fldChar w:fldCharType="separate"/>
      </w:r>
      <w:r>
        <w:rPr>
          <w:noProof/>
        </w:rPr>
        <w:t>A-21</w:t>
      </w:r>
      <w:r>
        <w:rPr>
          <w:noProof/>
        </w:rPr>
        <w:fldChar w:fldCharType="end"/>
      </w:r>
      <w:r>
        <w:fldChar w:fldCharType="end"/>
      </w:r>
    </w:p>
    <w:p w:rsidR="002665FA" w14:paraId="31DDBD43" w14:textId="7C9438CA">
      <w:pPr>
        <w:pStyle w:val="TOC1"/>
        <w:rPr>
          <w:rFonts w:asciiTheme="minorHAnsi" w:eastAsiaTheme="minorEastAsia" w:hAnsiTheme="minorHAnsi" w:cstheme="minorBidi"/>
          <w:noProof/>
          <w:sz w:val="22"/>
          <w:szCs w:val="22"/>
        </w:rPr>
      </w:pPr>
      <w:r>
        <w:fldChar w:fldCharType="begin"/>
      </w:r>
      <w:r>
        <w:instrText xml:space="preserve"> HYPERLINK \l "_Toc142039812" </w:instrText>
      </w:r>
      <w:r>
        <w:fldChar w:fldCharType="separate"/>
      </w:r>
      <w:r w:rsidRPr="004F33D2">
        <w:rPr>
          <w:rStyle w:val="Hyperlink"/>
          <w:noProof/>
        </w:rPr>
        <w:t>ACADEMIC ACHIEVEMENT INDICATORS</w:t>
      </w:r>
      <w:r>
        <w:rPr>
          <w:noProof/>
        </w:rPr>
        <w:tab/>
      </w:r>
      <w:r>
        <w:rPr>
          <w:noProof/>
        </w:rPr>
        <w:fldChar w:fldCharType="begin"/>
      </w:r>
      <w:r>
        <w:rPr>
          <w:noProof/>
        </w:rPr>
        <w:instrText xml:space="preserve"> PAGEREF _Toc142039812 \h </w:instrText>
      </w:r>
      <w:r>
        <w:rPr>
          <w:noProof/>
        </w:rPr>
        <w:fldChar w:fldCharType="separate"/>
      </w:r>
      <w:r>
        <w:rPr>
          <w:noProof/>
        </w:rPr>
        <w:t>A-22</w:t>
      </w:r>
      <w:r>
        <w:rPr>
          <w:noProof/>
        </w:rPr>
        <w:fldChar w:fldCharType="end"/>
      </w:r>
      <w:r>
        <w:fldChar w:fldCharType="end"/>
      </w:r>
    </w:p>
    <w:p w:rsidR="002665FA" w14:paraId="22B279ED" w14:textId="6D6F996E">
      <w:pPr>
        <w:pStyle w:val="TOC2"/>
        <w:rPr>
          <w:rFonts w:asciiTheme="minorHAnsi" w:eastAsiaTheme="minorEastAsia" w:hAnsiTheme="minorHAnsi" w:cstheme="minorBidi"/>
          <w:noProof/>
          <w:sz w:val="22"/>
          <w:szCs w:val="22"/>
        </w:rPr>
      </w:pPr>
      <w:r>
        <w:fldChar w:fldCharType="begin"/>
      </w:r>
      <w:r>
        <w:instrText xml:space="preserve"> HYPERLINK \l "_Toc142039813" </w:instrText>
      </w:r>
      <w:r>
        <w:fldChar w:fldCharType="separate"/>
      </w:r>
      <w:r w:rsidRPr="004F33D2">
        <w:rPr>
          <w:rStyle w:val="Hyperlink"/>
          <w:noProof/>
        </w:rPr>
        <w:t>MCA Analysis – Additional Notes</w:t>
      </w:r>
      <w:r>
        <w:rPr>
          <w:noProof/>
        </w:rPr>
        <w:tab/>
      </w:r>
      <w:r>
        <w:rPr>
          <w:noProof/>
        </w:rPr>
        <w:fldChar w:fldCharType="begin"/>
      </w:r>
      <w:r>
        <w:rPr>
          <w:noProof/>
        </w:rPr>
        <w:instrText xml:space="preserve"> PAGEREF _Toc142039813 \h </w:instrText>
      </w:r>
      <w:r>
        <w:rPr>
          <w:noProof/>
        </w:rPr>
        <w:fldChar w:fldCharType="separate"/>
      </w:r>
      <w:r>
        <w:rPr>
          <w:noProof/>
        </w:rPr>
        <w:t>A-24</w:t>
      </w:r>
      <w:r>
        <w:rPr>
          <w:noProof/>
        </w:rPr>
        <w:fldChar w:fldCharType="end"/>
      </w:r>
      <w:r>
        <w:fldChar w:fldCharType="end"/>
      </w:r>
    </w:p>
    <w:p w:rsidR="002665FA" w14:paraId="33FC309F" w14:textId="71B7EC5D">
      <w:pPr>
        <w:pStyle w:val="TOC2"/>
        <w:rPr>
          <w:rFonts w:asciiTheme="minorHAnsi" w:eastAsiaTheme="minorEastAsia" w:hAnsiTheme="minorHAnsi" w:cstheme="minorBidi"/>
          <w:noProof/>
          <w:sz w:val="22"/>
          <w:szCs w:val="22"/>
        </w:rPr>
      </w:pPr>
      <w:r>
        <w:fldChar w:fldCharType="begin"/>
      </w:r>
      <w:r>
        <w:instrText xml:space="preserve"> HYPERLINK \l "_Toc142039814" </w:instrText>
      </w:r>
      <w:r>
        <w:fldChar w:fldCharType="separate"/>
      </w:r>
      <w:r w:rsidRPr="004F33D2">
        <w:rPr>
          <w:rStyle w:val="Hyperlink"/>
          <w:noProof/>
        </w:rPr>
        <w:t>NWEA Results</w:t>
      </w:r>
      <w:r>
        <w:rPr>
          <w:noProof/>
        </w:rPr>
        <w:tab/>
      </w:r>
      <w:r>
        <w:rPr>
          <w:noProof/>
        </w:rPr>
        <w:fldChar w:fldCharType="begin"/>
      </w:r>
      <w:r>
        <w:rPr>
          <w:noProof/>
        </w:rPr>
        <w:instrText xml:space="preserve"> PAGEREF _Toc142039814 \h </w:instrText>
      </w:r>
      <w:r>
        <w:rPr>
          <w:noProof/>
        </w:rPr>
        <w:fldChar w:fldCharType="separate"/>
      </w:r>
      <w:r>
        <w:rPr>
          <w:noProof/>
        </w:rPr>
        <w:t>A-25</w:t>
      </w:r>
      <w:r>
        <w:rPr>
          <w:noProof/>
        </w:rPr>
        <w:fldChar w:fldCharType="end"/>
      </w:r>
      <w:r>
        <w:fldChar w:fldCharType="end"/>
      </w:r>
    </w:p>
    <w:p w:rsidR="002665FA" w14:paraId="6CE20E17" w14:textId="333DC8B0">
      <w:pPr>
        <w:pStyle w:val="TOC1"/>
        <w:rPr>
          <w:rFonts w:asciiTheme="minorHAnsi" w:eastAsiaTheme="minorEastAsia" w:hAnsiTheme="minorHAnsi" w:cstheme="minorBidi"/>
          <w:noProof/>
          <w:sz w:val="22"/>
          <w:szCs w:val="22"/>
        </w:rPr>
      </w:pPr>
      <w:r>
        <w:fldChar w:fldCharType="begin"/>
      </w:r>
      <w:r>
        <w:instrText xml:space="preserve"> HYPERLINK \l "_Toc142039815" </w:instrText>
      </w:r>
      <w:r>
        <w:fldChar w:fldCharType="separate"/>
      </w:r>
      <w:r w:rsidRPr="004F33D2">
        <w:rPr>
          <w:rStyle w:val="Hyperlink"/>
          <w:noProof/>
        </w:rPr>
        <w:t>DEMOGRAPHICS OF ST. CLOUD, MINNESOTA</w:t>
      </w:r>
      <w:r>
        <w:rPr>
          <w:noProof/>
        </w:rPr>
        <w:tab/>
      </w:r>
      <w:r>
        <w:rPr>
          <w:noProof/>
        </w:rPr>
        <w:fldChar w:fldCharType="begin"/>
      </w:r>
      <w:r>
        <w:rPr>
          <w:noProof/>
        </w:rPr>
        <w:instrText xml:space="preserve"> PAGEREF _Toc142039815 \h </w:instrText>
      </w:r>
      <w:r>
        <w:rPr>
          <w:noProof/>
        </w:rPr>
        <w:fldChar w:fldCharType="separate"/>
      </w:r>
      <w:r>
        <w:rPr>
          <w:noProof/>
        </w:rPr>
        <w:t>A-26</w:t>
      </w:r>
      <w:r>
        <w:rPr>
          <w:noProof/>
        </w:rPr>
        <w:fldChar w:fldCharType="end"/>
      </w:r>
      <w:r>
        <w:fldChar w:fldCharType="end"/>
      </w:r>
    </w:p>
    <w:p w:rsidR="002665FA" w14:paraId="37436963" w14:textId="6A45082A">
      <w:pPr>
        <w:pStyle w:val="TOC2"/>
        <w:rPr>
          <w:rFonts w:asciiTheme="minorHAnsi" w:eastAsiaTheme="minorEastAsia" w:hAnsiTheme="minorHAnsi" w:cstheme="minorBidi"/>
          <w:noProof/>
          <w:sz w:val="22"/>
          <w:szCs w:val="22"/>
        </w:rPr>
      </w:pPr>
      <w:r>
        <w:fldChar w:fldCharType="begin"/>
      </w:r>
      <w:r>
        <w:instrText xml:space="preserve"> HYPERLINK \l "_Toc142039816" </w:instrText>
      </w:r>
      <w:r>
        <w:fldChar w:fldCharType="separate"/>
      </w:r>
      <w:r w:rsidRPr="004F33D2">
        <w:rPr>
          <w:rStyle w:val="Hyperlink"/>
          <w:noProof/>
        </w:rPr>
        <w:t>Population</w:t>
      </w:r>
      <w:r>
        <w:rPr>
          <w:noProof/>
        </w:rPr>
        <w:tab/>
      </w:r>
      <w:r>
        <w:rPr>
          <w:noProof/>
        </w:rPr>
        <w:fldChar w:fldCharType="begin"/>
      </w:r>
      <w:r>
        <w:rPr>
          <w:noProof/>
        </w:rPr>
        <w:instrText xml:space="preserve"> PAGEREF _Toc142039816 \h </w:instrText>
      </w:r>
      <w:r>
        <w:rPr>
          <w:noProof/>
        </w:rPr>
        <w:fldChar w:fldCharType="separate"/>
      </w:r>
      <w:r>
        <w:rPr>
          <w:noProof/>
        </w:rPr>
        <w:t>A-26</w:t>
      </w:r>
      <w:r>
        <w:rPr>
          <w:noProof/>
        </w:rPr>
        <w:fldChar w:fldCharType="end"/>
      </w:r>
      <w:r>
        <w:fldChar w:fldCharType="end"/>
      </w:r>
    </w:p>
    <w:p w:rsidR="002665FA" w14:paraId="302EDD7F" w14:textId="6DB70CCC">
      <w:pPr>
        <w:pStyle w:val="TOC2"/>
        <w:rPr>
          <w:rFonts w:asciiTheme="minorHAnsi" w:eastAsiaTheme="minorEastAsia" w:hAnsiTheme="minorHAnsi" w:cstheme="minorBidi"/>
          <w:noProof/>
          <w:sz w:val="22"/>
          <w:szCs w:val="22"/>
        </w:rPr>
      </w:pPr>
      <w:r>
        <w:fldChar w:fldCharType="begin"/>
      </w:r>
      <w:r>
        <w:instrText xml:space="preserve"> HYPERLINK \l "_Toc142039817" </w:instrText>
      </w:r>
      <w:r>
        <w:fldChar w:fldCharType="separate"/>
      </w:r>
      <w:r w:rsidRPr="004F33D2">
        <w:rPr>
          <w:rStyle w:val="Hyperlink"/>
          <w:noProof/>
        </w:rPr>
        <w:t>Education</w:t>
      </w:r>
      <w:r>
        <w:rPr>
          <w:noProof/>
        </w:rPr>
        <w:tab/>
      </w:r>
      <w:r>
        <w:rPr>
          <w:noProof/>
        </w:rPr>
        <w:fldChar w:fldCharType="begin"/>
      </w:r>
      <w:r>
        <w:rPr>
          <w:noProof/>
        </w:rPr>
        <w:instrText xml:space="preserve"> PAGEREF _Toc142039817 \h </w:instrText>
      </w:r>
      <w:r>
        <w:rPr>
          <w:noProof/>
        </w:rPr>
        <w:fldChar w:fldCharType="separate"/>
      </w:r>
      <w:r>
        <w:rPr>
          <w:noProof/>
        </w:rPr>
        <w:t>A-27</w:t>
      </w:r>
      <w:r>
        <w:rPr>
          <w:noProof/>
        </w:rPr>
        <w:fldChar w:fldCharType="end"/>
      </w:r>
      <w:r>
        <w:fldChar w:fldCharType="end"/>
      </w:r>
    </w:p>
    <w:p w:rsidR="002665FA" w14:paraId="10F42582" w14:textId="2427FB33">
      <w:pPr>
        <w:pStyle w:val="TOC1"/>
        <w:rPr>
          <w:rFonts w:asciiTheme="minorHAnsi" w:eastAsiaTheme="minorEastAsia" w:hAnsiTheme="minorHAnsi" w:cstheme="minorBidi"/>
          <w:noProof/>
          <w:sz w:val="22"/>
          <w:szCs w:val="22"/>
        </w:rPr>
      </w:pPr>
      <w:r>
        <w:fldChar w:fldCharType="begin"/>
      </w:r>
      <w:r>
        <w:instrText xml:space="preserve"> HYPERLINK \l "_Toc142039818" </w:instrText>
      </w:r>
      <w:r>
        <w:fldChar w:fldCharType="separate"/>
      </w:r>
      <w:r w:rsidRPr="004F33D2">
        <w:rPr>
          <w:rStyle w:val="Hyperlink"/>
          <w:noProof/>
        </w:rPr>
        <w:t>STATE AID PAYMENTS</w:t>
      </w:r>
      <w:r>
        <w:rPr>
          <w:noProof/>
        </w:rPr>
        <w:tab/>
      </w:r>
      <w:r>
        <w:rPr>
          <w:noProof/>
        </w:rPr>
        <w:fldChar w:fldCharType="begin"/>
      </w:r>
      <w:r>
        <w:rPr>
          <w:noProof/>
        </w:rPr>
        <w:instrText xml:space="preserve"> PAGEREF _Toc142039818 \h </w:instrText>
      </w:r>
      <w:r>
        <w:rPr>
          <w:noProof/>
        </w:rPr>
        <w:fldChar w:fldCharType="separate"/>
      </w:r>
      <w:r>
        <w:rPr>
          <w:noProof/>
        </w:rPr>
        <w:t>A-27</w:t>
      </w:r>
      <w:r>
        <w:rPr>
          <w:noProof/>
        </w:rPr>
        <w:fldChar w:fldCharType="end"/>
      </w:r>
      <w:r>
        <w:fldChar w:fldCharType="end"/>
      </w:r>
    </w:p>
    <w:p w:rsidR="002665FA" w14:paraId="014FB3F0" w14:textId="734FED83">
      <w:pPr>
        <w:pStyle w:val="TOC1"/>
        <w:rPr>
          <w:rFonts w:asciiTheme="minorHAnsi" w:eastAsiaTheme="minorEastAsia" w:hAnsiTheme="minorHAnsi" w:cstheme="minorBidi"/>
          <w:noProof/>
          <w:sz w:val="22"/>
          <w:szCs w:val="22"/>
        </w:rPr>
      </w:pPr>
      <w:r>
        <w:fldChar w:fldCharType="begin"/>
      </w:r>
      <w:r>
        <w:instrText xml:space="preserve"> HYPERLINK \l "_Toc142039819" </w:instrText>
      </w:r>
      <w:r>
        <w:fldChar w:fldCharType="separate"/>
      </w:r>
      <w:r w:rsidRPr="004F33D2">
        <w:rPr>
          <w:rStyle w:val="Hyperlink"/>
          <w:noProof/>
        </w:rPr>
        <w:t>BUDGET; ACCOUNTING; AND DEBT</w:t>
      </w:r>
      <w:r>
        <w:rPr>
          <w:noProof/>
        </w:rPr>
        <w:tab/>
      </w:r>
      <w:r>
        <w:rPr>
          <w:noProof/>
        </w:rPr>
        <w:fldChar w:fldCharType="begin"/>
      </w:r>
      <w:r>
        <w:rPr>
          <w:noProof/>
        </w:rPr>
        <w:instrText xml:space="preserve"> PAGEREF _Toc142039819 \h </w:instrText>
      </w:r>
      <w:r>
        <w:rPr>
          <w:noProof/>
        </w:rPr>
        <w:fldChar w:fldCharType="separate"/>
      </w:r>
      <w:r>
        <w:rPr>
          <w:noProof/>
        </w:rPr>
        <w:t>A-27</w:t>
      </w:r>
      <w:r>
        <w:rPr>
          <w:noProof/>
        </w:rPr>
        <w:fldChar w:fldCharType="end"/>
      </w:r>
      <w:r>
        <w:fldChar w:fldCharType="end"/>
      </w:r>
    </w:p>
    <w:p w:rsidR="002665FA" w14:paraId="69B6AB24" w14:textId="53587892">
      <w:pPr>
        <w:pStyle w:val="TOC2"/>
        <w:rPr>
          <w:rFonts w:asciiTheme="minorHAnsi" w:eastAsiaTheme="minorEastAsia" w:hAnsiTheme="minorHAnsi" w:cstheme="minorBidi"/>
          <w:noProof/>
          <w:sz w:val="22"/>
          <w:szCs w:val="22"/>
        </w:rPr>
      </w:pPr>
      <w:r>
        <w:fldChar w:fldCharType="begin"/>
      </w:r>
      <w:r>
        <w:instrText xml:space="preserve"> HYPERLINK \l "_Toc142039820" </w:instrText>
      </w:r>
      <w:r>
        <w:fldChar w:fldCharType="separate"/>
      </w:r>
      <w:r w:rsidRPr="004F33D2">
        <w:rPr>
          <w:rStyle w:val="Hyperlink"/>
          <w:noProof/>
        </w:rPr>
        <w:t>Budgeting and Accounting</w:t>
      </w:r>
      <w:r>
        <w:rPr>
          <w:noProof/>
        </w:rPr>
        <w:tab/>
      </w:r>
      <w:r>
        <w:rPr>
          <w:noProof/>
        </w:rPr>
        <w:fldChar w:fldCharType="begin"/>
      </w:r>
      <w:r>
        <w:rPr>
          <w:noProof/>
        </w:rPr>
        <w:instrText xml:space="preserve"> PAGEREF _Toc142039820 \h </w:instrText>
      </w:r>
      <w:r>
        <w:rPr>
          <w:noProof/>
        </w:rPr>
        <w:fldChar w:fldCharType="separate"/>
      </w:r>
      <w:r>
        <w:rPr>
          <w:noProof/>
        </w:rPr>
        <w:t>A-27</w:t>
      </w:r>
      <w:r>
        <w:rPr>
          <w:noProof/>
        </w:rPr>
        <w:fldChar w:fldCharType="end"/>
      </w:r>
      <w:r>
        <w:fldChar w:fldCharType="end"/>
      </w:r>
    </w:p>
    <w:p w:rsidR="002665FA" w14:paraId="1FD083AF" w14:textId="74B91970">
      <w:pPr>
        <w:pStyle w:val="TOC2"/>
        <w:rPr>
          <w:rFonts w:asciiTheme="minorHAnsi" w:eastAsiaTheme="minorEastAsia" w:hAnsiTheme="minorHAnsi" w:cstheme="minorBidi"/>
          <w:noProof/>
          <w:sz w:val="22"/>
          <w:szCs w:val="22"/>
        </w:rPr>
      </w:pPr>
      <w:r>
        <w:fldChar w:fldCharType="begin"/>
      </w:r>
      <w:r>
        <w:instrText xml:space="preserve"> HYPERLINK \l "_Toc142039821" </w:instrText>
      </w:r>
      <w:r>
        <w:fldChar w:fldCharType="separate"/>
      </w:r>
      <w:r w:rsidRPr="004F33D2">
        <w:rPr>
          <w:rStyle w:val="Hyperlink"/>
          <w:noProof/>
        </w:rPr>
        <w:t>Payroll Protection Program Forgivable Loan</w:t>
      </w:r>
      <w:r>
        <w:rPr>
          <w:noProof/>
        </w:rPr>
        <w:tab/>
      </w:r>
      <w:r>
        <w:rPr>
          <w:noProof/>
        </w:rPr>
        <w:fldChar w:fldCharType="begin"/>
      </w:r>
      <w:r>
        <w:rPr>
          <w:noProof/>
        </w:rPr>
        <w:instrText xml:space="preserve"> PAGEREF _Toc142039821 \h </w:instrText>
      </w:r>
      <w:r>
        <w:rPr>
          <w:noProof/>
        </w:rPr>
        <w:fldChar w:fldCharType="separate"/>
      </w:r>
      <w:r>
        <w:rPr>
          <w:noProof/>
        </w:rPr>
        <w:t>A-28</w:t>
      </w:r>
      <w:r>
        <w:rPr>
          <w:noProof/>
        </w:rPr>
        <w:fldChar w:fldCharType="end"/>
      </w:r>
      <w:r>
        <w:fldChar w:fldCharType="end"/>
      </w:r>
    </w:p>
    <w:p w:rsidR="002665FA" w14:paraId="1D589C54" w14:textId="5186F319">
      <w:pPr>
        <w:pStyle w:val="TOC2"/>
        <w:rPr>
          <w:rFonts w:asciiTheme="minorHAnsi" w:eastAsiaTheme="minorEastAsia" w:hAnsiTheme="minorHAnsi" w:cstheme="minorBidi"/>
          <w:noProof/>
          <w:sz w:val="22"/>
          <w:szCs w:val="22"/>
        </w:rPr>
      </w:pPr>
      <w:r>
        <w:fldChar w:fldCharType="begin"/>
      </w:r>
      <w:r>
        <w:instrText xml:space="preserve"> HYPERLINK \l "_Toc142039822" </w:instrText>
      </w:r>
      <w:r>
        <w:fldChar w:fldCharType="separate"/>
      </w:r>
      <w:r w:rsidRPr="004F33D2">
        <w:rPr>
          <w:rStyle w:val="Hyperlink"/>
          <w:noProof/>
        </w:rPr>
        <w:t>CARES Act Funding and Additional Funding</w:t>
      </w:r>
      <w:r>
        <w:rPr>
          <w:noProof/>
        </w:rPr>
        <w:tab/>
      </w:r>
      <w:r>
        <w:rPr>
          <w:noProof/>
        </w:rPr>
        <w:fldChar w:fldCharType="begin"/>
      </w:r>
      <w:r>
        <w:rPr>
          <w:noProof/>
        </w:rPr>
        <w:instrText xml:space="preserve"> PAGEREF _Toc142039822 \h </w:instrText>
      </w:r>
      <w:r>
        <w:rPr>
          <w:noProof/>
        </w:rPr>
        <w:fldChar w:fldCharType="separate"/>
      </w:r>
      <w:r>
        <w:rPr>
          <w:noProof/>
        </w:rPr>
        <w:t>A-28</w:t>
      </w:r>
      <w:r>
        <w:rPr>
          <w:noProof/>
        </w:rPr>
        <w:fldChar w:fldCharType="end"/>
      </w:r>
      <w:r>
        <w:fldChar w:fldCharType="end"/>
      </w:r>
    </w:p>
    <w:p w:rsidR="002665FA" w14:paraId="6B720E7E" w14:textId="53973D4A">
      <w:pPr>
        <w:pStyle w:val="TOC2"/>
        <w:rPr>
          <w:rFonts w:asciiTheme="minorHAnsi" w:eastAsiaTheme="minorEastAsia" w:hAnsiTheme="minorHAnsi" w:cstheme="minorBidi"/>
          <w:noProof/>
          <w:sz w:val="22"/>
          <w:szCs w:val="22"/>
        </w:rPr>
      </w:pPr>
      <w:r>
        <w:fldChar w:fldCharType="begin"/>
      </w:r>
      <w:r>
        <w:instrText xml:space="preserve"> HYPERLINK \l "_Toc142039823" </w:instrText>
      </w:r>
      <w:r>
        <w:fldChar w:fldCharType="separate"/>
      </w:r>
      <w:r w:rsidRPr="004F33D2">
        <w:rPr>
          <w:rStyle w:val="Hyperlink"/>
          <w:noProof/>
        </w:rPr>
        <w:t>Historical Financial Data</w:t>
      </w:r>
      <w:r>
        <w:rPr>
          <w:noProof/>
        </w:rPr>
        <w:tab/>
      </w:r>
      <w:r>
        <w:rPr>
          <w:noProof/>
        </w:rPr>
        <w:fldChar w:fldCharType="begin"/>
      </w:r>
      <w:r>
        <w:rPr>
          <w:noProof/>
        </w:rPr>
        <w:instrText xml:space="preserve"> PAGEREF _Toc142039823 \h </w:instrText>
      </w:r>
      <w:r>
        <w:rPr>
          <w:noProof/>
        </w:rPr>
        <w:fldChar w:fldCharType="separate"/>
      </w:r>
      <w:r>
        <w:rPr>
          <w:noProof/>
        </w:rPr>
        <w:t>A-29</w:t>
      </w:r>
      <w:r>
        <w:rPr>
          <w:noProof/>
        </w:rPr>
        <w:fldChar w:fldCharType="end"/>
      </w:r>
      <w:r>
        <w:fldChar w:fldCharType="end"/>
      </w:r>
    </w:p>
    <w:p w:rsidR="002665FA" w14:paraId="11A2D8A9" w14:textId="5914CAD7">
      <w:pPr>
        <w:pStyle w:val="TOC2"/>
        <w:rPr>
          <w:rFonts w:asciiTheme="minorHAnsi" w:eastAsiaTheme="minorEastAsia" w:hAnsiTheme="minorHAnsi" w:cstheme="minorBidi"/>
          <w:noProof/>
          <w:sz w:val="22"/>
          <w:szCs w:val="22"/>
        </w:rPr>
      </w:pPr>
      <w:r>
        <w:fldChar w:fldCharType="begin"/>
      </w:r>
      <w:r>
        <w:instrText xml:space="preserve"> HYPERLINK \l "_Toc142039824" </w:instrText>
      </w:r>
      <w:r>
        <w:fldChar w:fldCharType="separate"/>
      </w:r>
      <w:r w:rsidRPr="004F33D2">
        <w:rPr>
          <w:rStyle w:val="Hyperlink"/>
          <w:noProof/>
        </w:rPr>
        <w:t>Summary of Financial Statements and Projections</w:t>
      </w:r>
      <w:r>
        <w:rPr>
          <w:noProof/>
        </w:rPr>
        <w:tab/>
      </w:r>
      <w:r>
        <w:rPr>
          <w:noProof/>
        </w:rPr>
        <w:fldChar w:fldCharType="begin"/>
      </w:r>
      <w:r>
        <w:rPr>
          <w:noProof/>
        </w:rPr>
        <w:instrText xml:space="preserve"> PAGEREF _Toc142039824 \h </w:instrText>
      </w:r>
      <w:r>
        <w:rPr>
          <w:noProof/>
        </w:rPr>
        <w:fldChar w:fldCharType="separate"/>
      </w:r>
      <w:r>
        <w:rPr>
          <w:noProof/>
        </w:rPr>
        <w:t>A-29</w:t>
      </w:r>
      <w:r>
        <w:rPr>
          <w:noProof/>
        </w:rPr>
        <w:fldChar w:fldCharType="end"/>
      </w:r>
      <w:r>
        <w:fldChar w:fldCharType="end"/>
      </w:r>
    </w:p>
    <w:p w:rsidR="002665FA" w14:paraId="2F5E79A0" w14:textId="09A78B1B">
      <w:pPr>
        <w:pStyle w:val="TOC2"/>
        <w:rPr>
          <w:rFonts w:asciiTheme="minorHAnsi" w:eastAsiaTheme="minorEastAsia" w:hAnsiTheme="minorHAnsi" w:cstheme="minorBidi"/>
          <w:noProof/>
          <w:sz w:val="22"/>
          <w:szCs w:val="22"/>
        </w:rPr>
      </w:pPr>
      <w:r>
        <w:fldChar w:fldCharType="begin"/>
      </w:r>
      <w:r>
        <w:instrText xml:space="preserve"> HYPERLINK \l "_Toc142039825" </w:instrText>
      </w:r>
      <w:r>
        <w:fldChar w:fldCharType="separate"/>
      </w:r>
      <w:r w:rsidRPr="004F33D2">
        <w:rPr>
          <w:rStyle w:val="Hyperlink"/>
          <w:noProof/>
        </w:rPr>
        <w:t>Line of Credit</w:t>
      </w:r>
      <w:r>
        <w:rPr>
          <w:noProof/>
        </w:rPr>
        <w:tab/>
      </w:r>
      <w:r>
        <w:rPr>
          <w:noProof/>
        </w:rPr>
        <w:fldChar w:fldCharType="begin"/>
      </w:r>
      <w:r>
        <w:rPr>
          <w:noProof/>
        </w:rPr>
        <w:instrText xml:space="preserve"> PAGEREF _Toc142039825 \h </w:instrText>
      </w:r>
      <w:r>
        <w:rPr>
          <w:noProof/>
        </w:rPr>
        <w:fldChar w:fldCharType="separate"/>
      </w:r>
      <w:r>
        <w:rPr>
          <w:noProof/>
        </w:rPr>
        <w:t>A-29</w:t>
      </w:r>
      <w:r>
        <w:rPr>
          <w:noProof/>
        </w:rPr>
        <w:fldChar w:fldCharType="end"/>
      </w:r>
      <w:r>
        <w:fldChar w:fldCharType="end"/>
      </w:r>
    </w:p>
    <w:p w:rsidR="002665FA" w14:paraId="566CCBBC" w14:textId="6427BBCD">
      <w:pPr>
        <w:pStyle w:val="TOC2"/>
        <w:rPr>
          <w:rFonts w:asciiTheme="minorHAnsi" w:eastAsiaTheme="minorEastAsia" w:hAnsiTheme="minorHAnsi" w:cstheme="minorBidi"/>
          <w:noProof/>
          <w:sz w:val="22"/>
          <w:szCs w:val="22"/>
        </w:rPr>
      </w:pPr>
      <w:r>
        <w:fldChar w:fldCharType="begin"/>
      </w:r>
      <w:r>
        <w:instrText xml:space="preserve"> HYPERLINK \l "_Toc142039826" </w:instrText>
      </w:r>
      <w:r>
        <w:fldChar w:fldCharType="separate"/>
      </w:r>
      <w:r w:rsidRPr="004F33D2">
        <w:rPr>
          <w:rStyle w:val="Hyperlink"/>
          <w:rFonts w:eastAsia="SimHei"/>
          <w:noProof/>
        </w:rPr>
        <w:t>Existing Debt and Obligations</w:t>
      </w:r>
      <w:r>
        <w:rPr>
          <w:noProof/>
        </w:rPr>
        <w:tab/>
      </w:r>
      <w:r>
        <w:rPr>
          <w:noProof/>
        </w:rPr>
        <w:fldChar w:fldCharType="begin"/>
      </w:r>
      <w:r>
        <w:rPr>
          <w:noProof/>
        </w:rPr>
        <w:instrText xml:space="preserve"> PAGEREF _Toc142039826 \h </w:instrText>
      </w:r>
      <w:r>
        <w:rPr>
          <w:noProof/>
        </w:rPr>
        <w:fldChar w:fldCharType="separate"/>
      </w:r>
      <w:r>
        <w:rPr>
          <w:noProof/>
        </w:rPr>
        <w:t>A-29</w:t>
      </w:r>
      <w:r>
        <w:rPr>
          <w:noProof/>
        </w:rPr>
        <w:fldChar w:fldCharType="end"/>
      </w:r>
      <w:r>
        <w:fldChar w:fldCharType="end"/>
      </w:r>
    </w:p>
    <w:p w:rsidR="002665FA" w14:paraId="26D0D89E" w14:textId="50693EEC">
      <w:pPr>
        <w:pStyle w:val="TOC2"/>
        <w:rPr>
          <w:rFonts w:asciiTheme="minorHAnsi" w:eastAsiaTheme="minorEastAsia" w:hAnsiTheme="minorHAnsi" w:cstheme="minorBidi"/>
          <w:noProof/>
          <w:sz w:val="22"/>
          <w:szCs w:val="22"/>
        </w:rPr>
      </w:pPr>
      <w:r>
        <w:fldChar w:fldCharType="begin"/>
      </w:r>
      <w:r>
        <w:instrText xml:space="preserve"> HYPERLINK \l "_Toc142039827" </w:instrText>
      </w:r>
      <w:r>
        <w:fldChar w:fldCharType="separate"/>
      </w:r>
      <w:r w:rsidRPr="004F33D2">
        <w:rPr>
          <w:rStyle w:val="Hyperlink"/>
          <w:rFonts w:eastAsia="SimHei"/>
          <w:noProof/>
        </w:rPr>
        <w:t>Investment Policies</w:t>
      </w:r>
      <w:r>
        <w:rPr>
          <w:noProof/>
        </w:rPr>
        <w:tab/>
      </w:r>
      <w:r>
        <w:rPr>
          <w:noProof/>
        </w:rPr>
        <w:fldChar w:fldCharType="begin"/>
      </w:r>
      <w:r>
        <w:rPr>
          <w:noProof/>
        </w:rPr>
        <w:instrText xml:space="preserve"> PAGEREF _Toc142039827 \h </w:instrText>
      </w:r>
      <w:r>
        <w:rPr>
          <w:noProof/>
        </w:rPr>
        <w:fldChar w:fldCharType="separate"/>
      </w:r>
      <w:r>
        <w:rPr>
          <w:noProof/>
        </w:rPr>
        <w:t>A-30</w:t>
      </w:r>
      <w:r>
        <w:rPr>
          <w:noProof/>
        </w:rPr>
        <w:fldChar w:fldCharType="end"/>
      </w:r>
      <w:r>
        <w:fldChar w:fldCharType="end"/>
      </w:r>
    </w:p>
    <w:p w:rsidR="002665FA" w14:paraId="3512FFC3" w14:textId="531EECAB">
      <w:pPr>
        <w:pStyle w:val="TOC2"/>
        <w:rPr>
          <w:rFonts w:asciiTheme="minorHAnsi" w:eastAsiaTheme="minorEastAsia" w:hAnsiTheme="minorHAnsi" w:cstheme="minorBidi"/>
          <w:noProof/>
          <w:sz w:val="22"/>
          <w:szCs w:val="22"/>
        </w:rPr>
      </w:pPr>
      <w:r>
        <w:fldChar w:fldCharType="begin"/>
      </w:r>
      <w:r>
        <w:instrText xml:space="preserve"> HYPERLINK \l "_Toc142039828" </w:instrText>
      </w:r>
      <w:r>
        <w:fldChar w:fldCharType="separate"/>
      </w:r>
      <w:r w:rsidRPr="004F33D2">
        <w:rPr>
          <w:rStyle w:val="Hyperlink"/>
          <w:rFonts w:eastAsia="SimHei"/>
          <w:noProof/>
        </w:rPr>
        <w:t>Fundraising</w:t>
      </w:r>
      <w:r>
        <w:rPr>
          <w:noProof/>
        </w:rPr>
        <w:tab/>
      </w:r>
      <w:r>
        <w:rPr>
          <w:noProof/>
        </w:rPr>
        <w:fldChar w:fldCharType="begin"/>
      </w:r>
      <w:r>
        <w:rPr>
          <w:noProof/>
        </w:rPr>
        <w:instrText xml:space="preserve"> PAGEREF _Toc142039828 \h </w:instrText>
      </w:r>
      <w:r>
        <w:rPr>
          <w:noProof/>
        </w:rPr>
        <w:fldChar w:fldCharType="separate"/>
      </w:r>
      <w:r>
        <w:rPr>
          <w:noProof/>
        </w:rPr>
        <w:t>A-30</w:t>
      </w:r>
      <w:r>
        <w:rPr>
          <w:noProof/>
        </w:rPr>
        <w:fldChar w:fldCharType="end"/>
      </w:r>
      <w:r>
        <w:fldChar w:fldCharType="end"/>
      </w:r>
    </w:p>
    <w:p w:rsidR="002665FA" w14:paraId="34EAB7ED" w14:textId="511A3320">
      <w:pPr>
        <w:pStyle w:val="TOC1"/>
        <w:rPr>
          <w:rFonts w:asciiTheme="minorHAnsi" w:eastAsiaTheme="minorEastAsia" w:hAnsiTheme="minorHAnsi" w:cstheme="minorBidi"/>
          <w:noProof/>
          <w:sz w:val="22"/>
          <w:szCs w:val="22"/>
        </w:rPr>
      </w:pPr>
      <w:r>
        <w:fldChar w:fldCharType="begin"/>
      </w:r>
      <w:r>
        <w:instrText xml:space="preserve"> HYPERLINK \l "_Toc142039829" </w:instrText>
      </w:r>
      <w:r>
        <w:fldChar w:fldCharType="separate"/>
      </w:r>
      <w:r w:rsidRPr="004F33D2">
        <w:rPr>
          <w:rStyle w:val="Hyperlink"/>
          <w:noProof/>
        </w:rPr>
        <w:t>NO LITIGATION</w:t>
      </w:r>
      <w:r>
        <w:rPr>
          <w:noProof/>
        </w:rPr>
        <w:tab/>
      </w:r>
      <w:r>
        <w:rPr>
          <w:noProof/>
        </w:rPr>
        <w:fldChar w:fldCharType="begin"/>
      </w:r>
      <w:r>
        <w:rPr>
          <w:noProof/>
        </w:rPr>
        <w:instrText xml:space="preserve"> PAGEREF _Toc142039829 \h </w:instrText>
      </w:r>
      <w:r>
        <w:rPr>
          <w:noProof/>
        </w:rPr>
        <w:fldChar w:fldCharType="separate"/>
      </w:r>
      <w:r>
        <w:rPr>
          <w:noProof/>
        </w:rPr>
        <w:t>A-30</w:t>
      </w:r>
      <w:r>
        <w:rPr>
          <w:noProof/>
        </w:rPr>
        <w:fldChar w:fldCharType="end"/>
      </w:r>
      <w:r>
        <w:fldChar w:fldCharType="end"/>
      </w:r>
    </w:p>
    <w:p w:rsidR="00D22777" w:rsidP="00D22777" w14:paraId="4B3E8064" w14:textId="116E2393">
      <w:r>
        <w:fldChar w:fldCharType="end"/>
      </w:r>
    </w:p>
    <w:p w:rsidR="00D22777" w:rsidP="001B7CB5" w14:paraId="0C58C721" w14:textId="76A12C3C">
      <w:pPr>
        <w:tabs>
          <w:tab w:val="right" w:leader="dot" w:pos="9360"/>
        </w:tabs>
        <w:spacing w:after="200"/>
        <w:rPr>
          <w:color w:val="000000"/>
          <w:sz w:val="20"/>
          <w:szCs w:val="20"/>
        </w:rPr>
      </w:pPr>
    </w:p>
    <w:p w:rsidR="00D22777" w:rsidRPr="005B6A55" w:rsidP="001B7CB5" w14:paraId="202AE373" w14:textId="77777777">
      <w:pPr>
        <w:tabs>
          <w:tab w:val="right" w:leader="dot" w:pos="9360"/>
        </w:tabs>
        <w:spacing w:after="200"/>
        <w:rPr>
          <w:color w:val="000000"/>
          <w:sz w:val="20"/>
          <w:szCs w:val="20"/>
        </w:rPr>
        <w:sectPr w:rsidSect="00D22777">
          <w:pgSz w:w="12240" w:h="15840" w:code="9"/>
          <w:pgMar w:top="1440" w:right="1440" w:bottom="1440" w:left="1440" w:header="720" w:footer="720" w:gutter="0"/>
          <w:pgNumType w:fmt="lowerRoman"/>
          <w:cols w:space="720"/>
          <w:docGrid w:linePitch="326"/>
        </w:sectPr>
      </w:pPr>
    </w:p>
    <w:p w:rsidR="00D22777" w:rsidRPr="00D22777" w:rsidP="00D22777" w14:paraId="50088136" w14:textId="77777777">
      <w:pPr>
        <w:pStyle w:val="Heading3"/>
        <w:rPr>
          <w:sz w:val="2"/>
        </w:rPr>
      </w:pPr>
    </w:p>
    <w:p w:rsidR="00693C8B" w:rsidRPr="005B6A55" w:rsidP="001B7CB5" w14:paraId="7FC545B3" w14:textId="18354E46">
      <w:pPr>
        <w:pStyle w:val="Heading11"/>
        <w:widowControl/>
        <w:spacing w:after="200"/>
        <w:ind w:right="1807"/>
        <w:rPr>
          <w:sz w:val="20"/>
          <w:szCs w:val="20"/>
        </w:rPr>
      </w:pPr>
      <w:r w:rsidRPr="005B6A55">
        <w:rPr>
          <w:sz w:val="20"/>
          <w:szCs w:val="20"/>
        </w:rPr>
        <w:t>APPENDIX A</w:t>
      </w:r>
    </w:p>
    <w:p w:rsidR="00CF6CCF" w:rsidRPr="005B6A55" w:rsidP="001B7CB5" w14:paraId="06DE2D52" w14:textId="161AEF7C">
      <w:pPr>
        <w:spacing w:after="200"/>
        <w:ind w:left="1801" w:right="1810"/>
        <w:jc w:val="center"/>
        <w:rPr>
          <w:b/>
          <w:sz w:val="20"/>
          <w:szCs w:val="20"/>
        </w:rPr>
      </w:pPr>
      <w:r w:rsidRPr="005B6A55">
        <w:rPr>
          <w:b/>
          <w:sz w:val="20"/>
          <w:szCs w:val="20"/>
        </w:rPr>
        <w:t xml:space="preserve">THE COMPANY, THE SCHOOL AND THE </w:t>
      </w:r>
      <w:r w:rsidRPr="005B6A55" w:rsidR="006C4F0A">
        <w:rPr>
          <w:b/>
          <w:sz w:val="20"/>
          <w:szCs w:val="20"/>
        </w:rPr>
        <w:t>FACILITIES</w:t>
      </w:r>
    </w:p>
    <w:p w:rsidR="00693C8B" w:rsidRPr="00D1071D" w:rsidP="00D1071D" w14:paraId="4E0FDF5C" w14:textId="065ECDC4">
      <w:pPr>
        <w:pStyle w:val="Heading1"/>
      </w:pPr>
      <w:bookmarkStart w:id="3" w:name="_Toc142039760"/>
      <w:r w:rsidRPr="00D1071D">
        <w:t>INTRODUCTION</w:t>
      </w:r>
      <w:bookmarkEnd w:id="3"/>
    </w:p>
    <w:p w:rsidR="00833901" w:rsidRPr="005B6A55" w:rsidP="001B7CB5" w14:paraId="5CD6276B" w14:textId="44A0CF40">
      <w:pPr>
        <w:pStyle w:val="00BodyText5"/>
        <w:spacing w:after="200"/>
        <w:jc w:val="both"/>
        <w:rPr>
          <w:sz w:val="20"/>
          <w:szCs w:val="20"/>
        </w:rPr>
      </w:pPr>
      <w:r w:rsidRPr="005B6A55">
        <w:rPr>
          <w:rFonts w:cs="Times New Roman"/>
          <w:sz w:val="20"/>
          <w:szCs w:val="20"/>
        </w:rPr>
        <w:t>STRIDE</w:t>
      </w:r>
      <w:r w:rsidRPr="005B6A55" w:rsidR="000E7459">
        <w:rPr>
          <w:sz w:val="20"/>
          <w:szCs w:val="20"/>
        </w:rPr>
        <w:t xml:space="preserve"> Academy (the </w:t>
      </w:r>
      <w:r w:rsidRPr="005B6A55" w:rsidR="009418A2">
        <w:rPr>
          <w:sz w:val="20"/>
          <w:szCs w:val="20"/>
        </w:rPr>
        <w:t>“</w:t>
      </w:r>
      <w:r w:rsidR="000E1B3A">
        <w:rPr>
          <w:sz w:val="20"/>
          <w:szCs w:val="20"/>
        </w:rPr>
        <w:t xml:space="preserve">Charter </w:t>
      </w:r>
      <w:r w:rsidRPr="005B6A55" w:rsidR="000E7459">
        <w:rPr>
          <w:sz w:val="20"/>
          <w:szCs w:val="20"/>
        </w:rPr>
        <w:t>School</w:t>
      </w:r>
      <w:r w:rsidRPr="005B6A55" w:rsidR="009418A2">
        <w:rPr>
          <w:sz w:val="20"/>
          <w:szCs w:val="20"/>
        </w:rPr>
        <w:t>”</w:t>
      </w:r>
      <w:r w:rsidRPr="005B6A55" w:rsidR="000E7459">
        <w:rPr>
          <w:sz w:val="20"/>
          <w:szCs w:val="20"/>
        </w:rPr>
        <w:t xml:space="preserve">) is a </w:t>
      </w:r>
      <w:r w:rsidRPr="005B6A55" w:rsidR="00236479">
        <w:rPr>
          <w:sz w:val="20"/>
          <w:szCs w:val="20"/>
        </w:rPr>
        <w:t>tuition-free public charter school and a Minnesota nonprofit corporation that will begin its nineteenth year of operation in the 2023-2024 school year</w:t>
      </w:r>
      <w:r w:rsidRPr="005B6A55">
        <w:rPr>
          <w:sz w:val="20"/>
          <w:szCs w:val="20"/>
        </w:rPr>
        <w:t xml:space="preserve">.  </w:t>
      </w:r>
      <w:r w:rsidR="000E1B3A">
        <w:rPr>
          <w:sz w:val="20"/>
          <w:szCs w:val="20"/>
        </w:rPr>
        <w:t xml:space="preserve">The Charter School </w:t>
      </w:r>
      <w:r w:rsidRPr="005B6A55">
        <w:rPr>
          <w:sz w:val="20"/>
          <w:szCs w:val="20"/>
        </w:rPr>
        <w:t>was incorporated as a Minnesota corporation on April 8, 2004</w:t>
      </w:r>
      <w:r w:rsidRPr="005B6A55" w:rsidR="001B7CB5">
        <w:rPr>
          <w:sz w:val="20"/>
          <w:szCs w:val="20"/>
        </w:rPr>
        <w:t>,</w:t>
      </w:r>
      <w:r w:rsidRPr="005B6A55">
        <w:rPr>
          <w:sz w:val="20"/>
          <w:szCs w:val="20"/>
        </w:rPr>
        <w:t xml:space="preserve"> </w:t>
      </w:r>
      <w:r w:rsidRPr="005B6A55" w:rsidR="001B7CB5">
        <w:rPr>
          <w:sz w:val="20"/>
          <w:szCs w:val="20"/>
        </w:rPr>
        <w:t xml:space="preserve">is organized pursuant to Minnesota Statute Chapter 124E, as amended (the “Charter School Act”), </w:t>
      </w:r>
      <w:r w:rsidRPr="005B6A55">
        <w:rPr>
          <w:sz w:val="20"/>
          <w:szCs w:val="20"/>
        </w:rPr>
        <w:t xml:space="preserve">and is a tax-exempt charitable organization under Section 501(c)(3) of the Internal Revenue Code of 1986 (the </w:t>
      </w:r>
      <w:r w:rsidRPr="005B6A55" w:rsidR="009418A2">
        <w:rPr>
          <w:sz w:val="20"/>
          <w:szCs w:val="20"/>
        </w:rPr>
        <w:t>“</w:t>
      </w:r>
      <w:r w:rsidRPr="005B6A55">
        <w:rPr>
          <w:sz w:val="20"/>
          <w:szCs w:val="20"/>
        </w:rPr>
        <w:t>Code</w:t>
      </w:r>
      <w:r w:rsidRPr="005B6A55" w:rsidR="009418A2">
        <w:rPr>
          <w:sz w:val="20"/>
          <w:szCs w:val="20"/>
        </w:rPr>
        <w:t>”</w:t>
      </w:r>
      <w:r w:rsidRPr="005B6A55">
        <w:rPr>
          <w:sz w:val="20"/>
          <w:szCs w:val="20"/>
        </w:rPr>
        <w:t xml:space="preserve">).  The </w:t>
      </w:r>
      <w:r w:rsidR="002C438B">
        <w:rPr>
          <w:sz w:val="20"/>
          <w:szCs w:val="20"/>
        </w:rPr>
        <w:t xml:space="preserve">Charter </w:t>
      </w:r>
      <w:r w:rsidRPr="005B6A55">
        <w:rPr>
          <w:sz w:val="20"/>
          <w:szCs w:val="20"/>
        </w:rPr>
        <w:t xml:space="preserve">School received its IRS Determination Letter on </w:t>
      </w:r>
      <w:r w:rsidR="00687DF4">
        <w:rPr>
          <w:sz w:val="20"/>
          <w:szCs w:val="20"/>
        </w:rPr>
        <w:t>November 16, 2005</w:t>
      </w:r>
      <w:r w:rsidRPr="005B6A55">
        <w:rPr>
          <w:sz w:val="20"/>
          <w:szCs w:val="20"/>
        </w:rPr>
        <w:t>.</w:t>
      </w:r>
    </w:p>
    <w:p w:rsidR="0064168F" w:rsidRPr="005B6A55" w:rsidP="001B7CB5" w14:paraId="3B2AB825" w14:textId="6E42F683">
      <w:pPr>
        <w:pStyle w:val="00BodyText5"/>
        <w:spacing w:after="200"/>
        <w:jc w:val="both"/>
        <w:rPr>
          <w:color w:val="000000"/>
          <w:sz w:val="20"/>
          <w:szCs w:val="20"/>
        </w:rPr>
      </w:pPr>
      <w:r>
        <w:rPr>
          <w:rFonts w:eastAsia="Times New Roman" w:cs="Times New Roman"/>
          <w:sz w:val="20"/>
          <w:szCs w:val="20"/>
        </w:rPr>
        <w:t xml:space="preserve">The Charter School </w:t>
      </w:r>
      <w:r w:rsidRPr="005B6A55" w:rsidR="00236479">
        <w:rPr>
          <w:rFonts w:eastAsia="Times New Roman" w:cs="Times New Roman"/>
          <w:sz w:val="20"/>
          <w:szCs w:val="20"/>
        </w:rPr>
        <w:t xml:space="preserve">has experienced consistent growth in enrollment throughout its existence.  </w:t>
      </w:r>
      <w:r>
        <w:rPr>
          <w:color w:val="000000"/>
          <w:sz w:val="20"/>
          <w:szCs w:val="20"/>
        </w:rPr>
        <w:t xml:space="preserve">The </w:t>
      </w:r>
      <w:r>
        <w:rPr>
          <w:rFonts w:eastAsia="Times New Roman" w:cs="Times New Roman"/>
          <w:sz w:val="20"/>
          <w:szCs w:val="20"/>
        </w:rPr>
        <w:t xml:space="preserve">Charter School </w:t>
      </w:r>
      <w:r w:rsidRPr="005B6A55" w:rsidR="0044550B">
        <w:rPr>
          <w:color w:val="000000"/>
          <w:sz w:val="20"/>
          <w:szCs w:val="20"/>
        </w:rPr>
        <w:t>opened for the 2005-2006 school year with an initial enrollment of 160 students in grades K-</w:t>
      </w:r>
      <w:r w:rsidR="006B6ABD">
        <w:rPr>
          <w:color w:val="000000"/>
          <w:sz w:val="20"/>
          <w:szCs w:val="20"/>
        </w:rPr>
        <w:t>5</w:t>
      </w:r>
      <w:r w:rsidRPr="005B6A55" w:rsidR="00236479">
        <w:rPr>
          <w:color w:val="000000"/>
          <w:sz w:val="20"/>
          <w:szCs w:val="20"/>
        </w:rPr>
        <w:t xml:space="preserve">.  </w:t>
      </w:r>
      <w:r w:rsidRPr="005B6A55" w:rsidR="008B16E0">
        <w:rPr>
          <w:color w:val="000000"/>
          <w:sz w:val="20"/>
          <w:szCs w:val="20"/>
        </w:rPr>
        <w:t xml:space="preserve">The </w:t>
      </w:r>
      <w:r>
        <w:rPr>
          <w:color w:val="000000"/>
          <w:sz w:val="20"/>
          <w:szCs w:val="20"/>
        </w:rPr>
        <w:t xml:space="preserve">Charter </w:t>
      </w:r>
      <w:r w:rsidRPr="005B6A55" w:rsidR="008B16E0">
        <w:rPr>
          <w:color w:val="000000"/>
          <w:sz w:val="20"/>
          <w:szCs w:val="20"/>
        </w:rPr>
        <w:t>School has continued to grow and expand and a</w:t>
      </w:r>
      <w:r w:rsidRPr="005B6A55" w:rsidR="00236479">
        <w:rPr>
          <w:color w:val="000000"/>
          <w:sz w:val="20"/>
          <w:szCs w:val="20"/>
        </w:rPr>
        <w:t xml:space="preserve">s of </w:t>
      </w:r>
      <w:r w:rsidR="004478B7">
        <w:rPr>
          <w:color w:val="000000"/>
          <w:sz w:val="20"/>
          <w:szCs w:val="20"/>
        </w:rPr>
        <w:t>August 1</w:t>
      </w:r>
      <w:r w:rsidRPr="005B6A55" w:rsidR="00236479">
        <w:rPr>
          <w:color w:val="000000"/>
          <w:sz w:val="20"/>
          <w:szCs w:val="20"/>
        </w:rPr>
        <w:t xml:space="preserve">, 2023, the </w:t>
      </w:r>
      <w:r>
        <w:rPr>
          <w:color w:val="000000"/>
          <w:sz w:val="20"/>
          <w:szCs w:val="20"/>
        </w:rPr>
        <w:t xml:space="preserve">Charter </w:t>
      </w:r>
      <w:r w:rsidRPr="005B6A55" w:rsidR="00236479">
        <w:rPr>
          <w:color w:val="000000"/>
          <w:sz w:val="20"/>
          <w:szCs w:val="20"/>
        </w:rPr>
        <w:t xml:space="preserve">School has </w:t>
      </w:r>
      <w:r w:rsidRPr="005B6A55" w:rsidR="008B16E0">
        <w:rPr>
          <w:color w:val="000000"/>
          <w:sz w:val="20"/>
          <w:szCs w:val="20"/>
        </w:rPr>
        <w:t xml:space="preserve">approximately </w:t>
      </w:r>
      <w:r w:rsidR="008F2E29">
        <w:rPr>
          <w:color w:val="000000"/>
          <w:sz w:val="20"/>
          <w:szCs w:val="20"/>
        </w:rPr>
        <w:t>62</w:t>
      </w:r>
      <w:r w:rsidR="00687DF4">
        <w:rPr>
          <w:color w:val="000000"/>
          <w:sz w:val="20"/>
          <w:szCs w:val="20"/>
        </w:rPr>
        <w:t>6</w:t>
      </w:r>
      <w:r w:rsidRPr="005B6A55" w:rsidR="008B16E0">
        <w:rPr>
          <w:color w:val="000000"/>
          <w:sz w:val="20"/>
          <w:szCs w:val="20"/>
        </w:rPr>
        <w:t xml:space="preserve"> students enrolled at the </w:t>
      </w:r>
      <w:r>
        <w:rPr>
          <w:color w:val="000000"/>
          <w:sz w:val="20"/>
          <w:szCs w:val="20"/>
        </w:rPr>
        <w:t xml:space="preserve">Charter </w:t>
      </w:r>
      <w:r w:rsidRPr="005B6A55" w:rsidR="008B16E0">
        <w:rPr>
          <w:color w:val="000000"/>
          <w:sz w:val="20"/>
          <w:szCs w:val="20"/>
        </w:rPr>
        <w:t>School in grades K-8 for the 2023-2024 school year</w:t>
      </w:r>
      <w:r w:rsidRPr="005B6A55" w:rsidR="00236479">
        <w:rPr>
          <w:color w:val="000000"/>
          <w:sz w:val="20"/>
          <w:szCs w:val="20"/>
        </w:rPr>
        <w:t>.</w:t>
      </w:r>
      <w:r w:rsidRPr="005B6A55" w:rsidR="008B16E0">
        <w:rPr>
          <w:color w:val="000000"/>
          <w:sz w:val="20"/>
          <w:szCs w:val="20"/>
        </w:rPr>
        <w:t xml:space="preserve">  </w:t>
      </w:r>
      <w:r w:rsidRPr="005B6A55" w:rsidR="008B16E0">
        <w:rPr>
          <w:sz w:val="20"/>
          <w:szCs w:val="20"/>
        </w:rPr>
        <w:t xml:space="preserve">See </w:t>
      </w:r>
      <w:r w:rsidRPr="005B6A55" w:rsidR="009418A2">
        <w:rPr>
          <w:sz w:val="20"/>
          <w:szCs w:val="20"/>
        </w:rPr>
        <w:t>“</w:t>
      </w:r>
      <w:r w:rsidRPr="005B6A55" w:rsidR="008B16E0">
        <w:rPr>
          <w:sz w:val="20"/>
          <w:szCs w:val="20"/>
        </w:rPr>
        <w:t>MISSION, VISION, AND HISTORY – History</w:t>
      </w:r>
      <w:r w:rsidRPr="005B6A55" w:rsidR="009418A2">
        <w:rPr>
          <w:sz w:val="20"/>
          <w:szCs w:val="20"/>
        </w:rPr>
        <w:t>”</w:t>
      </w:r>
      <w:r w:rsidRPr="005B6A55" w:rsidR="008B16E0">
        <w:rPr>
          <w:sz w:val="20"/>
          <w:szCs w:val="20"/>
        </w:rPr>
        <w:t xml:space="preserve"> in this Appendix A.</w:t>
      </w:r>
    </w:p>
    <w:p w:rsidR="008B16E0" w:rsidRPr="005B6A55" w:rsidP="001B7CB5" w14:paraId="4356B4C3" w14:textId="6BDE8A11">
      <w:pPr>
        <w:spacing w:after="200"/>
        <w:ind w:firstLine="720"/>
        <w:jc w:val="both"/>
        <w:rPr>
          <w:sz w:val="20"/>
          <w:szCs w:val="20"/>
        </w:rPr>
      </w:pPr>
      <w:r>
        <w:rPr>
          <w:sz w:val="20"/>
          <w:szCs w:val="20"/>
        </w:rPr>
        <w:t xml:space="preserve">The Charter School </w:t>
      </w:r>
      <w:r w:rsidRPr="005B6A55">
        <w:rPr>
          <w:sz w:val="20"/>
          <w:szCs w:val="20"/>
        </w:rPr>
        <w:t xml:space="preserve">operates pursuant to a charter contract effective July 1, 2021 (the </w:t>
      </w:r>
      <w:r w:rsidRPr="005B6A55" w:rsidR="009418A2">
        <w:rPr>
          <w:sz w:val="20"/>
          <w:szCs w:val="20"/>
        </w:rPr>
        <w:t>“</w:t>
      </w:r>
      <w:r w:rsidRPr="005B6A55">
        <w:rPr>
          <w:sz w:val="20"/>
          <w:szCs w:val="20"/>
        </w:rPr>
        <w:t>Charter Contract</w:t>
      </w:r>
      <w:r w:rsidRPr="005B6A55" w:rsidR="009418A2">
        <w:rPr>
          <w:sz w:val="20"/>
          <w:szCs w:val="20"/>
        </w:rPr>
        <w:t>”</w:t>
      </w:r>
      <w:r w:rsidRPr="005B6A55">
        <w:rPr>
          <w:sz w:val="20"/>
          <w:szCs w:val="20"/>
        </w:rPr>
        <w:t xml:space="preserve">) between the </w:t>
      </w:r>
      <w:r>
        <w:rPr>
          <w:sz w:val="20"/>
          <w:szCs w:val="20"/>
        </w:rPr>
        <w:t xml:space="preserve">Charter </w:t>
      </w:r>
      <w:r w:rsidRPr="005B6A55">
        <w:rPr>
          <w:sz w:val="20"/>
          <w:szCs w:val="20"/>
        </w:rPr>
        <w:t xml:space="preserve">School and its Authorizer, Pillsbury United Communities (the </w:t>
      </w:r>
      <w:r w:rsidRPr="005B6A55" w:rsidR="009418A2">
        <w:rPr>
          <w:sz w:val="20"/>
          <w:szCs w:val="20"/>
        </w:rPr>
        <w:t>“</w:t>
      </w:r>
      <w:r w:rsidRPr="005B6A55">
        <w:rPr>
          <w:sz w:val="20"/>
          <w:szCs w:val="20"/>
        </w:rPr>
        <w:t>Authorizer</w:t>
      </w:r>
      <w:r w:rsidRPr="005B6A55" w:rsidR="009418A2">
        <w:rPr>
          <w:sz w:val="20"/>
          <w:szCs w:val="20"/>
        </w:rPr>
        <w:t>”</w:t>
      </w:r>
      <w:r w:rsidRPr="005B6A55">
        <w:rPr>
          <w:sz w:val="20"/>
          <w:szCs w:val="20"/>
        </w:rPr>
        <w:t xml:space="preserve">). The current Charter Contract has a four-year term that will expire on June 30, 2025.  The </w:t>
      </w:r>
      <w:r>
        <w:rPr>
          <w:sz w:val="20"/>
          <w:szCs w:val="20"/>
        </w:rPr>
        <w:t xml:space="preserve">Charter </w:t>
      </w:r>
      <w:r w:rsidRPr="005B6A55">
        <w:rPr>
          <w:sz w:val="20"/>
          <w:szCs w:val="20"/>
        </w:rPr>
        <w:t xml:space="preserve">School </w:t>
      </w:r>
      <w:r w:rsidRPr="005B6A55" w:rsidR="00303192">
        <w:rPr>
          <w:sz w:val="20"/>
          <w:szCs w:val="20"/>
        </w:rPr>
        <w:t xml:space="preserve">was </w:t>
      </w:r>
      <w:r w:rsidRPr="005B6A55">
        <w:rPr>
          <w:sz w:val="20"/>
          <w:szCs w:val="20"/>
        </w:rPr>
        <w:t xml:space="preserve">previously authorized by </w:t>
      </w:r>
      <w:r w:rsidRPr="005B6A55" w:rsidR="00303192">
        <w:rPr>
          <w:sz w:val="20"/>
          <w:szCs w:val="20"/>
        </w:rPr>
        <w:t>Friends of Education</w:t>
      </w:r>
      <w:r w:rsidRPr="005B6A55">
        <w:rPr>
          <w:sz w:val="20"/>
          <w:szCs w:val="20"/>
        </w:rPr>
        <w:t xml:space="preserve"> and </w:t>
      </w:r>
      <w:r w:rsidR="00687DF4">
        <w:rPr>
          <w:sz w:val="20"/>
          <w:szCs w:val="20"/>
        </w:rPr>
        <w:t>in 2014 received a corrective renewal letter from Friends of Education.  In 2016, the Charter School received a notice of non-renewal from Friends of Education</w:t>
      </w:r>
      <w:r w:rsidRPr="005B6A55">
        <w:rPr>
          <w:sz w:val="20"/>
          <w:szCs w:val="20"/>
        </w:rPr>
        <w:t xml:space="preserve">. </w:t>
      </w:r>
      <w:r w:rsidR="00687DF4">
        <w:rPr>
          <w:sz w:val="20"/>
          <w:szCs w:val="20"/>
        </w:rPr>
        <w:t>After receipt of the notice of non-renewal from Friends of Education, t</w:t>
      </w:r>
      <w:r w:rsidRPr="005B6A55">
        <w:rPr>
          <w:sz w:val="20"/>
          <w:szCs w:val="20"/>
        </w:rPr>
        <w:t xml:space="preserve">he </w:t>
      </w:r>
      <w:r>
        <w:rPr>
          <w:sz w:val="20"/>
          <w:szCs w:val="20"/>
        </w:rPr>
        <w:t xml:space="preserve">Charter School </w:t>
      </w:r>
      <w:r w:rsidR="00441F9D">
        <w:rPr>
          <w:sz w:val="20"/>
          <w:szCs w:val="20"/>
        </w:rPr>
        <w:t xml:space="preserve">decided to transition from Friends of Education to </w:t>
      </w:r>
      <w:r w:rsidRPr="005B6A55">
        <w:rPr>
          <w:sz w:val="20"/>
          <w:szCs w:val="20"/>
        </w:rPr>
        <w:t xml:space="preserve">its </w:t>
      </w:r>
      <w:r w:rsidR="00441F9D">
        <w:rPr>
          <w:sz w:val="20"/>
          <w:szCs w:val="20"/>
        </w:rPr>
        <w:t>current A</w:t>
      </w:r>
      <w:r w:rsidRPr="005B6A55">
        <w:rPr>
          <w:sz w:val="20"/>
          <w:szCs w:val="20"/>
        </w:rPr>
        <w:t xml:space="preserve">uthorizer </w:t>
      </w:r>
      <w:r w:rsidR="00441F9D">
        <w:rPr>
          <w:sz w:val="20"/>
          <w:szCs w:val="20"/>
        </w:rPr>
        <w:t>due to a difference in priorities and values between the Charter School and Friends of Education.</w:t>
      </w:r>
      <w:r w:rsidRPr="005B6A55">
        <w:rPr>
          <w:sz w:val="20"/>
          <w:szCs w:val="20"/>
        </w:rPr>
        <w:t xml:space="preserve"> </w:t>
      </w:r>
      <w:r w:rsidR="00441F9D">
        <w:rPr>
          <w:sz w:val="20"/>
          <w:szCs w:val="20"/>
        </w:rPr>
        <w:t xml:space="preserve"> The Charter School’s Board of Directors selected the current Authorizer because it believes the Authorizer shares the same values and educational goals as the Charter School and would support the Charter School’s mission and provide inclusive, high-quality education to all of its students.  </w:t>
      </w:r>
      <w:r w:rsidRPr="005B6A55">
        <w:rPr>
          <w:sz w:val="20"/>
          <w:szCs w:val="20"/>
        </w:rPr>
        <w:t xml:space="preserve">See </w:t>
      </w:r>
      <w:r w:rsidRPr="005B6A55" w:rsidR="009418A2">
        <w:rPr>
          <w:sz w:val="20"/>
          <w:szCs w:val="20"/>
        </w:rPr>
        <w:t>“</w:t>
      </w:r>
      <w:r w:rsidRPr="005B6A55">
        <w:rPr>
          <w:sz w:val="20"/>
          <w:szCs w:val="20"/>
        </w:rPr>
        <w:t>THE CHARTER CONTRACT AND THE AUTHORIZER</w:t>
      </w:r>
      <w:r w:rsidRPr="005B6A55" w:rsidR="009418A2">
        <w:rPr>
          <w:sz w:val="20"/>
          <w:szCs w:val="20"/>
        </w:rPr>
        <w:t>”</w:t>
      </w:r>
      <w:r w:rsidRPr="005B6A55">
        <w:rPr>
          <w:sz w:val="20"/>
          <w:szCs w:val="20"/>
        </w:rPr>
        <w:t xml:space="preserve"> in this Appendix A.  </w:t>
      </w:r>
    </w:p>
    <w:p w:rsidR="00F26013" w:rsidRPr="005B6A55" w:rsidP="001B7CB5" w14:paraId="58F87BDD" w14:textId="3C664BB0">
      <w:pPr>
        <w:spacing w:after="200"/>
        <w:ind w:firstLine="720"/>
        <w:jc w:val="both"/>
        <w:rPr>
          <w:sz w:val="20"/>
          <w:szCs w:val="20"/>
        </w:rPr>
      </w:pPr>
      <w:r>
        <w:rPr>
          <w:sz w:val="20"/>
          <w:szCs w:val="20"/>
        </w:rPr>
        <w:t xml:space="preserve">The Charter School </w:t>
      </w:r>
      <w:r w:rsidRPr="005B6A55">
        <w:rPr>
          <w:sz w:val="20"/>
          <w:szCs w:val="20"/>
        </w:rPr>
        <w:t xml:space="preserve">currently operates from its facility located at </w:t>
      </w:r>
      <w:r w:rsidRPr="005B6A55">
        <w:rPr>
          <w:color w:val="000000"/>
          <w:sz w:val="20"/>
          <w:szCs w:val="20"/>
        </w:rPr>
        <w:t xml:space="preserve">3241 Oakham Lane in St. Cloud, Minnesota (the </w:t>
      </w:r>
      <w:r w:rsidRPr="005B6A55" w:rsidR="009418A2">
        <w:rPr>
          <w:color w:val="000000"/>
          <w:sz w:val="20"/>
          <w:szCs w:val="20"/>
        </w:rPr>
        <w:t>“</w:t>
      </w:r>
      <w:r w:rsidRPr="005B6A55">
        <w:rPr>
          <w:color w:val="000000"/>
          <w:sz w:val="20"/>
          <w:szCs w:val="20"/>
        </w:rPr>
        <w:t>Original School Facility</w:t>
      </w:r>
      <w:r w:rsidRPr="005B6A55" w:rsidR="009418A2">
        <w:rPr>
          <w:color w:val="000000"/>
          <w:sz w:val="20"/>
          <w:szCs w:val="20"/>
        </w:rPr>
        <w:t>”</w:t>
      </w:r>
      <w:r w:rsidRPr="005B6A55">
        <w:rPr>
          <w:color w:val="000000"/>
          <w:sz w:val="20"/>
          <w:szCs w:val="20"/>
        </w:rPr>
        <w:t xml:space="preserve">) serving students in grades K-8.  The </w:t>
      </w:r>
      <w:r>
        <w:rPr>
          <w:sz w:val="20"/>
          <w:szCs w:val="20"/>
        </w:rPr>
        <w:t xml:space="preserve">Charter School </w:t>
      </w:r>
      <w:r w:rsidRPr="005B6A55">
        <w:rPr>
          <w:color w:val="000000"/>
          <w:sz w:val="20"/>
          <w:szCs w:val="20"/>
        </w:rPr>
        <w:t xml:space="preserve">leases the Original School Facility from STRIDE Academy Building Company (the </w:t>
      </w:r>
      <w:r w:rsidRPr="005B6A55" w:rsidR="009418A2">
        <w:rPr>
          <w:color w:val="000000"/>
          <w:sz w:val="20"/>
          <w:szCs w:val="20"/>
        </w:rPr>
        <w:t>“</w:t>
      </w:r>
      <w:r w:rsidRPr="005B6A55">
        <w:rPr>
          <w:color w:val="000000"/>
          <w:sz w:val="20"/>
          <w:szCs w:val="20"/>
        </w:rPr>
        <w:t>Company</w:t>
      </w:r>
      <w:r w:rsidRPr="005B6A55" w:rsidR="009418A2">
        <w:rPr>
          <w:color w:val="000000"/>
          <w:sz w:val="20"/>
          <w:szCs w:val="20"/>
        </w:rPr>
        <w:t>”</w:t>
      </w:r>
      <w:r w:rsidRPr="005B6A55">
        <w:rPr>
          <w:color w:val="000000"/>
          <w:sz w:val="20"/>
          <w:szCs w:val="20"/>
        </w:rPr>
        <w:t>), a Minnesota nonprofit corporation and 501(c)(3) organization,</w:t>
      </w:r>
      <w:r w:rsidRPr="005B6A55">
        <w:rPr>
          <w:sz w:val="20"/>
          <w:szCs w:val="20"/>
        </w:rPr>
        <w:t xml:space="preserve"> pursuant to </w:t>
      </w:r>
      <w:r w:rsidR="008A4873">
        <w:rPr>
          <w:sz w:val="20"/>
          <w:szCs w:val="20"/>
        </w:rPr>
        <w:t xml:space="preserve">the </w:t>
      </w:r>
      <w:r w:rsidRPr="005B6A55">
        <w:rPr>
          <w:sz w:val="20"/>
          <w:szCs w:val="20"/>
        </w:rPr>
        <w:t xml:space="preserve">Lease Agreement, dated as of April 1, 2016 (the </w:t>
      </w:r>
      <w:r w:rsidRPr="005B6A55" w:rsidR="009418A2">
        <w:rPr>
          <w:sz w:val="20"/>
          <w:szCs w:val="20"/>
        </w:rPr>
        <w:t>“</w:t>
      </w:r>
      <w:r w:rsidRPr="005B6A55">
        <w:rPr>
          <w:sz w:val="20"/>
          <w:szCs w:val="20"/>
        </w:rPr>
        <w:t>2016 Lease</w:t>
      </w:r>
      <w:r w:rsidRPr="005B6A55" w:rsidR="009418A2">
        <w:rPr>
          <w:sz w:val="20"/>
          <w:szCs w:val="20"/>
        </w:rPr>
        <w:t>”</w:t>
      </w:r>
      <w:r w:rsidRPr="005B6A55">
        <w:rPr>
          <w:sz w:val="20"/>
          <w:szCs w:val="20"/>
        </w:rPr>
        <w:t>). The Company is organized as an affiliated building company under Minnesota Statu</w:t>
      </w:r>
      <w:r w:rsidR="00441F9D">
        <w:rPr>
          <w:sz w:val="20"/>
          <w:szCs w:val="20"/>
        </w:rPr>
        <w:t>t</w:t>
      </w:r>
      <w:r w:rsidRPr="005B6A55">
        <w:rPr>
          <w:sz w:val="20"/>
          <w:szCs w:val="20"/>
        </w:rPr>
        <w:t xml:space="preserve">es Section 124E.13, subdivision 3 and, as such, is a supporting organization to the </w:t>
      </w:r>
      <w:r>
        <w:rPr>
          <w:sz w:val="20"/>
          <w:szCs w:val="20"/>
        </w:rPr>
        <w:t>Charter School</w:t>
      </w:r>
      <w:r w:rsidRPr="005B6A55">
        <w:rPr>
          <w:sz w:val="20"/>
          <w:szCs w:val="20"/>
        </w:rPr>
        <w:t xml:space="preserve">, as defined in the Code.  In connection with the issuance of the Series 2023 Bonds, the </w:t>
      </w:r>
      <w:r>
        <w:rPr>
          <w:sz w:val="20"/>
          <w:szCs w:val="20"/>
        </w:rPr>
        <w:t xml:space="preserve">Charter School </w:t>
      </w:r>
      <w:r w:rsidRPr="005B6A55">
        <w:rPr>
          <w:sz w:val="20"/>
          <w:szCs w:val="20"/>
        </w:rPr>
        <w:t xml:space="preserve">and the Company will enter into a Lease Agreement, dated as of August 1, 2023 (as amended, the </w:t>
      </w:r>
      <w:r w:rsidRPr="005B6A55" w:rsidR="009418A2">
        <w:rPr>
          <w:sz w:val="20"/>
          <w:szCs w:val="20"/>
        </w:rPr>
        <w:t>“</w:t>
      </w:r>
      <w:r w:rsidRPr="005B6A55">
        <w:rPr>
          <w:sz w:val="20"/>
          <w:szCs w:val="20"/>
        </w:rPr>
        <w:t>Lease</w:t>
      </w:r>
      <w:r w:rsidRPr="005B6A55" w:rsidR="009418A2">
        <w:rPr>
          <w:sz w:val="20"/>
          <w:szCs w:val="20"/>
        </w:rPr>
        <w:t>”</w:t>
      </w:r>
      <w:r w:rsidRPr="005B6A55">
        <w:rPr>
          <w:sz w:val="20"/>
          <w:szCs w:val="20"/>
        </w:rPr>
        <w:t xml:space="preserve">), pursuant to which the </w:t>
      </w:r>
      <w:r>
        <w:rPr>
          <w:sz w:val="20"/>
          <w:szCs w:val="20"/>
        </w:rPr>
        <w:t xml:space="preserve">Charter School </w:t>
      </w:r>
      <w:r w:rsidRPr="005B6A55">
        <w:rPr>
          <w:sz w:val="20"/>
          <w:szCs w:val="20"/>
        </w:rPr>
        <w:t>will lease the Facilities (defined below).</w:t>
      </w:r>
    </w:p>
    <w:p w:rsidR="00F26013" w:rsidRPr="005B6A55" w:rsidP="00D1071D" w14:paraId="780D3721" w14:textId="081F5D8B">
      <w:pPr>
        <w:spacing w:after="240"/>
        <w:ind w:firstLine="720"/>
        <w:jc w:val="both"/>
        <w:rPr>
          <w:sz w:val="20"/>
          <w:szCs w:val="20"/>
        </w:rPr>
      </w:pPr>
      <w:r w:rsidRPr="005B6A55">
        <w:rPr>
          <w:sz w:val="20"/>
          <w:szCs w:val="18"/>
        </w:rPr>
        <w:t xml:space="preserve">Proceeds of the Series 2023 Bonds, along with funds of the Company, will be used by the Company to: (i)(a) pay and discharge the outstanding indebtedness of the Company, and thereby refinancing the acquisition of two parcels of land adjacent to the Original School Facility (the </w:t>
      </w:r>
      <w:r w:rsidRPr="005B6A55" w:rsidR="009418A2">
        <w:rPr>
          <w:sz w:val="20"/>
          <w:szCs w:val="18"/>
        </w:rPr>
        <w:t>“</w:t>
      </w:r>
      <w:r w:rsidRPr="005B6A55">
        <w:rPr>
          <w:sz w:val="20"/>
          <w:szCs w:val="18"/>
        </w:rPr>
        <w:t>Adjacent Land</w:t>
      </w:r>
      <w:r w:rsidRPr="005B6A55" w:rsidR="009418A2">
        <w:rPr>
          <w:sz w:val="20"/>
          <w:szCs w:val="18"/>
        </w:rPr>
        <w:t>”</w:t>
      </w:r>
      <w:r w:rsidRPr="005B6A55">
        <w:rPr>
          <w:sz w:val="20"/>
          <w:szCs w:val="18"/>
        </w:rPr>
        <w:t xml:space="preserve">), and (b) finance certain site improvements to the Adjacent Land, construction of an approximately 14,686 square foot expansion of the Original School Facility on the Adjacent Land (the </w:t>
      </w:r>
      <w:r w:rsidRPr="005B6A55" w:rsidR="009418A2">
        <w:rPr>
          <w:sz w:val="20"/>
          <w:szCs w:val="18"/>
        </w:rPr>
        <w:t>“</w:t>
      </w:r>
      <w:r w:rsidRPr="005B6A55">
        <w:rPr>
          <w:sz w:val="20"/>
          <w:szCs w:val="18"/>
        </w:rPr>
        <w:t>Series 2023 Facility,</w:t>
      </w:r>
      <w:r w:rsidRPr="005B6A55" w:rsidR="009418A2">
        <w:rPr>
          <w:sz w:val="20"/>
          <w:szCs w:val="18"/>
        </w:rPr>
        <w:t>”</w:t>
      </w:r>
      <w:r w:rsidRPr="005B6A55">
        <w:rPr>
          <w:sz w:val="20"/>
          <w:szCs w:val="18"/>
        </w:rPr>
        <w:t xml:space="preserve"> and together with the Original School Facility, the </w:t>
      </w:r>
      <w:r w:rsidRPr="005B6A55" w:rsidR="009418A2">
        <w:rPr>
          <w:sz w:val="20"/>
          <w:szCs w:val="18"/>
        </w:rPr>
        <w:t>“</w:t>
      </w:r>
      <w:r w:rsidRPr="005B6A55">
        <w:rPr>
          <w:sz w:val="20"/>
          <w:szCs w:val="18"/>
        </w:rPr>
        <w:t>Facilities</w:t>
      </w:r>
      <w:r w:rsidRPr="005B6A55" w:rsidR="009418A2">
        <w:rPr>
          <w:sz w:val="20"/>
          <w:szCs w:val="18"/>
        </w:rPr>
        <w:t>”</w:t>
      </w:r>
      <w:r w:rsidRPr="005B6A55">
        <w:rPr>
          <w:sz w:val="20"/>
          <w:szCs w:val="18"/>
        </w:rPr>
        <w:t xml:space="preserve">), and renovation of the Original School Facility for continued use by the </w:t>
      </w:r>
      <w:r w:rsidR="002C438B">
        <w:rPr>
          <w:sz w:val="20"/>
          <w:szCs w:val="20"/>
        </w:rPr>
        <w:t xml:space="preserve">Charter School </w:t>
      </w:r>
      <w:r w:rsidRPr="005B6A55">
        <w:rPr>
          <w:sz w:val="20"/>
          <w:szCs w:val="18"/>
        </w:rPr>
        <w:t>as a public charter school for students in grades K-8; (ii) fund a debt service reserve fund to secure payment of the Series 2023 Bonds; and (iii) pay the costs of issuing the Series 2023 Bonds</w:t>
      </w:r>
      <w:r w:rsidRPr="005B6A55">
        <w:rPr>
          <w:color w:val="000000"/>
          <w:sz w:val="20"/>
          <w:szCs w:val="20"/>
        </w:rPr>
        <w:t>.</w:t>
      </w:r>
    </w:p>
    <w:p w:rsidR="00F353F2" w:rsidRPr="005B6A55" w:rsidP="00D1071D" w14:paraId="4D99B0BD" w14:textId="567A17A8">
      <w:pPr>
        <w:pStyle w:val="Heading1"/>
      </w:pPr>
      <w:bookmarkStart w:id="4" w:name="_Toc142039761"/>
      <w:r w:rsidRPr="005B6A55">
        <w:t>MISSION</w:t>
      </w:r>
      <w:r w:rsidRPr="005B6A55" w:rsidR="0075052A">
        <w:t xml:space="preserve">, </w:t>
      </w:r>
      <w:r w:rsidRPr="005B6A55">
        <w:t>VISION, AND HISTORY</w:t>
      </w:r>
      <w:bookmarkEnd w:id="4"/>
    </w:p>
    <w:p w:rsidR="00445F84" w:rsidRPr="005B6A55" w:rsidP="001B7CB5" w14:paraId="74491557" w14:textId="36BA9979">
      <w:pPr>
        <w:spacing w:after="200"/>
        <w:ind w:firstLine="720"/>
        <w:jc w:val="both"/>
        <w:textAlignment w:val="baseline"/>
        <w:rPr>
          <w:color w:val="000000"/>
          <w:sz w:val="20"/>
          <w:szCs w:val="20"/>
        </w:rPr>
      </w:pPr>
      <w:r>
        <w:rPr>
          <w:color w:val="000000"/>
          <w:sz w:val="20"/>
          <w:szCs w:val="20"/>
        </w:rPr>
        <w:t>T</w:t>
      </w:r>
      <w:r w:rsidR="002C438B">
        <w:rPr>
          <w:color w:val="000000"/>
          <w:sz w:val="20"/>
          <w:szCs w:val="20"/>
        </w:rPr>
        <w:t xml:space="preserve">he </w:t>
      </w:r>
      <w:r w:rsidR="002C438B">
        <w:rPr>
          <w:sz w:val="20"/>
          <w:szCs w:val="20"/>
        </w:rPr>
        <w:t xml:space="preserve">Charter School </w:t>
      </w:r>
      <w:r w:rsidRPr="005B6A55">
        <w:rPr>
          <w:color w:val="000000"/>
          <w:sz w:val="20"/>
          <w:szCs w:val="20"/>
        </w:rPr>
        <w:t xml:space="preserve">is an official </w:t>
      </w:r>
      <w:r w:rsidRPr="005B6A55">
        <w:rPr>
          <w:i/>
          <w:color w:val="000000"/>
          <w:sz w:val="20"/>
          <w:szCs w:val="20"/>
        </w:rPr>
        <w:t xml:space="preserve">Leader In Me School, </w:t>
      </w:r>
      <w:r w:rsidRPr="005B6A55">
        <w:rPr>
          <w:color w:val="000000"/>
          <w:sz w:val="20"/>
          <w:szCs w:val="20"/>
        </w:rPr>
        <w:t>focusing on Stephen Covey</w:t>
      </w:r>
      <w:r w:rsidRPr="005B6A55" w:rsidR="00B22DF9">
        <w:rPr>
          <w:color w:val="000000"/>
          <w:sz w:val="20"/>
          <w:szCs w:val="20"/>
        </w:rPr>
        <w:t>’</w:t>
      </w:r>
      <w:r w:rsidRPr="005B6A55">
        <w:rPr>
          <w:color w:val="000000"/>
          <w:sz w:val="20"/>
          <w:szCs w:val="20"/>
        </w:rPr>
        <w:t xml:space="preserve">s </w:t>
      </w:r>
      <w:r w:rsidRPr="005B6A55">
        <w:rPr>
          <w:i/>
          <w:color w:val="000000"/>
          <w:sz w:val="20"/>
          <w:szCs w:val="20"/>
        </w:rPr>
        <w:t xml:space="preserve">7 Habits of Highly Effective People </w:t>
      </w:r>
      <w:r w:rsidRPr="005B6A55">
        <w:rPr>
          <w:color w:val="000000"/>
          <w:sz w:val="20"/>
          <w:szCs w:val="20"/>
        </w:rPr>
        <w:t>to assure all students develop the 21</w:t>
      </w:r>
      <w:r w:rsidRPr="005B6A55">
        <w:rPr>
          <w:color w:val="000000"/>
          <w:sz w:val="20"/>
          <w:szCs w:val="20"/>
          <w:vertAlign w:val="superscript"/>
        </w:rPr>
        <w:t>st</w:t>
      </w:r>
      <w:r w:rsidRPr="005B6A55">
        <w:rPr>
          <w:color w:val="000000"/>
          <w:sz w:val="20"/>
          <w:szCs w:val="20"/>
        </w:rPr>
        <w:t xml:space="preserve"> century leadership skills outlined in </w:t>
      </w:r>
      <w:r w:rsidRPr="005B6A55">
        <w:rPr>
          <w:i/>
          <w:color w:val="000000"/>
          <w:sz w:val="20"/>
          <w:szCs w:val="20"/>
        </w:rPr>
        <w:t>P21</w:t>
      </w:r>
      <w:r w:rsidRPr="005B6A55" w:rsidR="00B22DF9">
        <w:rPr>
          <w:i/>
          <w:color w:val="000000"/>
          <w:sz w:val="20"/>
          <w:szCs w:val="20"/>
        </w:rPr>
        <w:t>’</w:t>
      </w:r>
      <w:r w:rsidRPr="005B6A55">
        <w:rPr>
          <w:i/>
          <w:color w:val="000000"/>
          <w:sz w:val="20"/>
          <w:szCs w:val="20"/>
        </w:rPr>
        <w:t>s Framework for 21st Century Learning</w:t>
      </w:r>
      <w:r w:rsidRPr="005B6A55">
        <w:rPr>
          <w:color w:val="000000"/>
          <w:sz w:val="20"/>
          <w:szCs w:val="20"/>
        </w:rPr>
        <w:t xml:space="preserve">, in particular the Life and Career Skills. The focus on leadership and life and career skills within </w:t>
      </w:r>
      <w:r w:rsidRPr="005B6A55">
        <w:rPr>
          <w:i/>
          <w:color w:val="000000"/>
          <w:sz w:val="20"/>
          <w:szCs w:val="20"/>
        </w:rPr>
        <w:t xml:space="preserve">The 7 Habits of Highly Effective People </w:t>
      </w:r>
      <w:r w:rsidRPr="005B6A55">
        <w:rPr>
          <w:color w:val="000000"/>
          <w:sz w:val="20"/>
          <w:szCs w:val="20"/>
        </w:rPr>
        <w:t xml:space="preserve">also allows the </w:t>
      </w:r>
      <w:r w:rsidR="002C438B">
        <w:rPr>
          <w:sz w:val="20"/>
          <w:szCs w:val="20"/>
        </w:rPr>
        <w:t>Charter School</w:t>
      </w:r>
      <w:r w:rsidRPr="005B6A55" w:rsidR="00B22DF9">
        <w:rPr>
          <w:color w:val="000000"/>
          <w:sz w:val="20"/>
          <w:szCs w:val="20"/>
        </w:rPr>
        <w:t>’</w:t>
      </w:r>
      <w:r w:rsidRPr="005B6A55">
        <w:rPr>
          <w:color w:val="000000"/>
          <w:sz w:val="20"/>
          <w:szCs w:val="20"/>
        </w:rPr>
        <w:t xml:space="preserve">s students to develop the skills outlined on the Minnesota Department of Education (“MDE”) website, where all students should be “prepared to move successfully from middle school to high school and into an increasingly wide array of postsecondary options.” Finally, </w:t>
      </w:r>
      <w:r w:rsidR="002C438B">
        <w:rPr>
          <w:color w:val="000000"/>
          <w:sz w:val="20"/>
          <w:szCs w:val="20"/>
        </w:rPr>
        <w:t xml:space="preserve">the </w:t>
      </w:r>
      <w:r w:rsidR="002C438B">
        <w:rPr>
          <w:sz w:val="20"/>
          <w:szCs w:val="20"/>
        </w:rPr>
        <w:t xml:space="preserve">Charter School </w:t>
      </w:r>
      <w:r w:rsidRPr="005B6A55">
        <w:rPr>
          <w:color w:val="000000"/>
          <w:sz w:val="20"/>
          <w:szCs w:val="20"/>
        </w:rPr>
        <w:t>is a Core Knowledge school. The Core Knowledge philosophy, developed by E.D. Hirsch, allows for a set of clear expectations and develops common language for students, families, and staff. The set of expectations within Core Knowledge provides a well thought out sequenced set of skills and content. This set of focused and influential common knowledge provides advantages for both students and members of their families to become highly productive people living in the United States.</w:t>
      </w:r>
      <w:r w:rsidRPr="005B6A55" w:rsidR="00B22DF9">
        <w:rPr>
          <w:color w:val="000000"/>
          <w:sz w:val="20"/>
          <w:szCs w:val="20"/>
        </w:rPr>
        <w:t xml:space="preserve">  See “EDUCATIONAL PROGRAM – Curriculum” </w:t>
      </w:r>
      <w:r w:rsidR="00F80DAF">
        <w:rPr>
          <w:color w:val="000000"/>
          <w:sz w:val="20"/>
          <w:szCs w:val="20"/>
        </w:rPr>
        <w:t xml:space="preserve">and “– Educational Philosophy” </w:t>
      </w:r>
      <w:r w:rsidRPr="005B6A55" w:rsidR="00B22DF9">
        <w:rPr>
          <w:color w:val="000000"/>
          <w:sz w:val="20"/>
          <w:szCs w:val="20"/>
        </w:rPr>
        <w:t>in this Appendix A.</w:t>
      </w:r>
    </w:p>
    <w:p w:rsidR="00445F84" w:rsidRPr="005B6A55" w:rsidP="001B7CB5" w14:paraId="303CC735" w14:textId="223EECF0">
      <w:pPr>
        <w:spacing w:after="200"/>
        <w:ind w:left="720"/>
        <w:textAlignment w:val="baseline"/>
        <w:rPr>
          <w:color w:val="000000"/>
          <w:sz w:val="20"/>
          <w:szCs w:val="20"/>
        </w:rPr>
      </w:pPr>
      <w:r w:rsidRPr="005B6A55">
        <w:rPr>
          <w:color w:val="000000"/>
          <w:sz w:val="20"/>
          <w:szCs w:val="20"/>
        </w:rPr>
        <w:t xml:space="preserve">STRIDE is an acronym representing the core of the </w:t>
      </w:r>
      <w:r w:rsidR="002C438B">
        <w:rPr>
          <w:sz w:val="20"/>
          <w:szCs w:val="20"/>
        </w:rPr>
        <w:t>Charter School</w:t>
      </w:r>
      <w:r w:rsidRPr="005B6A55" w:rsidR="00B22DF9">
        <w:rPr>
          <w:color w:val="000000"/>
          <w:sz w:val="20"/>
          <w:szCs w:val="20"/>
        </w:rPr>
        <w:t>’</w:t>
      </w:r>
      <w:r w:rsidRPr="005B6A55">
        <w:rPr>
          <w:color w:val="000000"/>
          <w:sz w:val="20"/>
          <w:szCs w:val="20"/>
        </w:rPr>
        <w:t>s philosophy:</w:t>
      </w:r>
    </w:p>
    <w:p w:rsidR="00445F84" w:rsidRPr="005B6A55" w:rsidP="001B7CB5" w14:paraId="26B3145F" w14:textId="77777777">
      <w:pPr>
        <w:ind w:left="2160"/>
        <w:textAlignment w:val="baseline"/>
        <w:rPr>
          <w:b/>
          <w:color w:val="000000"/>
          <w:sz w:val="20"/>
          <w:szCs w:val="20"/>
        </w:rPr>
      </w:pPr>
      <w:r w:rsidRPr="005B6A55">
        <w:rPr>
          <w:b/>
          <w:color w:val="000000"/>
          <w:sz w:val="20"/>
          <w:szCs w:val="20"/>
        </w:rPr>
        <w:t>S</w:t>
      </w:r>
      <w:r w:rsidRPr="005B6A55">
        <w:rPr>
          <w:color w:val="000000"/>
          <w:sz w:val="20"/>
          <w:szCs w:val="20"/>
        </w:rPr>
        <w:t>tudents and</w:t>
      </w:r>
    </w:p>
    <w:p w:rsidR="00445F84" w:rsidRPr="005B6A55" w:rsidP="001B7CB5" w14:paraId="3F214B5E" w14:textId="77777777">
      <w:pPr>
        <w:ind w:left="2160"/>
        <w:textAlignment w:val="baseline"/>
        <w:rPr>
          <w:b/>
          <w:color w:val="000000"/>
          <w:sz w:val="20"/>
          <w:szCs w:val="20"/>
        </w:rPr>
      </w:pPr>
      <w:r w:rsidRPr="005B6A55">
        <w:rPr>
          <w:b/>
          <w:color w:val="000000"/>
          <w:sz w:val="20"/>
          <w:szCs w:val="20"/>
        </w:rPr>
        <w:t>T</w:t>
      </w:r>
      <w:r w:rsidRPr="005B6A55">
        <w:rPr>
          <w:color w:val="000000"/>
          <w:sz w:val="20"/>
          <w:szCs w:val="20"/>
        </w:rPr>
        <w:t>eachers</w:t>
      </w:r>
    </w:p>
    <w:p w:rsidR="00445F84" w:rsidRPr="005B6A55" w:rsidP="001B7CB5" w14:paraId="7B551A3B" w14:textId="77777777">
      <w:pPr>
        <w:ind w:left="2160"/>
        <w:textAlignment w:val="baseline"/>
        <w:rPr>
          <w:b/>
          <w:color w:val="000000"/>
          <w:sz w:val="20"/>
          <w:szCs w:val="20"/>
        </w:rPr>
      </w:pPr>
      <w:r w:rsidRPr="005B6A55">
        <w:rPr>
          <w:b/>
          <w:color w:val="000000"/>
          <w:sz w:val="20"/>
          <w:szCs w:val="20"/>
        </w:rPr>
        <w:t>R</w:t>
      </w:r>
      <w:r w:rsidRPr="005B6A55">
        <w:rPr>
          <w:color w:val="000000"/>
          <w:sz w:val="20"/>
          <w:szCs w:val="20"/>
        </w:rPr>
        <w:t>eaching</w:t>
      </w:r>
    </w:p>
    <w:p w:rsidR="00445F84" w:rsidRPr="005B6A55" w:rsidP="001B7CB5" w14:paraId="0ADC3569" w14:textId="77777777">
      <w:pPr>
        <w:ind w:left="2160"/>
        <w:textAlignment w:val="baseline"/>
        <w:rPr>
          <w:b/>
          <w:color w:val="000000"/>
          <w:sz w:val="20"/>
          <w:szCs w:val="20"/>
        </w:rPr>
      </w:pPr>
      <w:r w:rsidRPr="005B6A55">
        <w:rPr>
          <w:b/>
          <w:color w:val="000000"/>
          <w:sz w:val="20"/>
          <w:szCs w:val="20"/>
        </w:rPr>
        <w:t>I</w:t>
      </w:r>
      <w:r w:rsidRPr="005B6A55">
        <w:rPr>
          <w:color w:val="000000"/>
          <w:sz w:val="20"/>
          <w:szCs w:val="20"/>
        </w:rPr>
        <w:t>ndividual</w:t>
      </w:r>
    </w:p>
    <w:p w:rsidR="00445F84" w:rsidRPr="005B6A55" w:rsidP="001B7CB5" w14:paraId="3CF9A6E1" w14:textId="77777777">
      <w:pPr>
        <w:ind w:left="2160"/>
        <w:textAlignment w:val="baseline"/>
        <w:rPr>
          <w:b/>
          <w:color w:val="000000"/>
          <w:sz w:val="20"/>
          <w:szCs w:val="20"/>
        </w:rPr>
      </w:pPr>
      <w:r w:rsidRPr="005B6A55">
        <w:rPr>
          <w:b/>
          <w:color w:val="000000"/>
          <w:sz w:val="20"/>
          <w:szCs w:val="20"/>
        </w:rPr>
        <w:t>D</w:t>
      </w:r>
      <w:r w:rsidRPr="005B6A55">
        <w:rPr>
          <w:color w:val="000000"/>
          <w:sz w:val="20"/>
          <w:szCs w:val="20"/>
        </w:rPr>
        <w:t>reams through</w:t>
      </w:r>
    </w:p>
    <w:p w:rsidR="00445F84" w:rsidRPr="005B6A55" w:rsidP="001B7CB5" w14:paraId="5083E63F" w14:textId="77777777">
      <w:pPr>
        <w:pStyle w:val="BodyText"/>
        <w:widowControl/>
        <w:spacing w:after="200"/>
        <w:ind w:left="1440" w:firstLine="720"/>
        <w:jc w:val="both"/>
        <w:rPr>
          <w:color w:val="000000"/>
          <w:sz w:val="20"/>
          <w:szCs w:val="20"/>
        </w:rPr>
      </w:pPr>
      <w:r w:rsidRPr="005B6A55">
        <w:rPr>
          <w:b/>
          <w:color w:val="000000"/>
          <w:sz w:val="20"/>
          <w:szCs w:val="20"/>
        </w:rPr>
        <w:t>E</w:t>
      </w:r>
      <w:r w:rsidRPr="005B6A55">
        <w:rPr>
          <w:color w:val="000000"/>
          <w:sz w:val="20"/>
          <w:szCs w:val="20"/>
        </w:rPr>
        <w:t>ducation</w:t>
      </w:r>
    </w:p>
    <w:p w:rsidR="00CF27E8" w:rsidRPr="00D1071D" w:rsidP="00D1071D" w14:paraId="241F969C" w14:textId="2104F20C">
      <w:pPr>
        <w:pStyle w:val="Heading2"/>
      </w:pPr>
      <w:bookmarkStart w:id="5" w:name="_Toc142039762"/>
      <w:r w:rsidRPr="00D1071D">
        <w:t>Mission</w:t>
      </w:r>
      <w:bookmarkEnd w:id="5"/>
    </w:p>
    <w:p w:rsidR="00233C44" w:rsidRPr="005B6A55" w:rsidP="001B7CB5" w14:paraId="56E40A6C" w14:textId="6C0355FD">
      <w:pPr>
        <w:pStyle w:val="BodyText"/>
        <w:keepNext/>
        <w:widowControl/>
        <w:spacing w:after="200"/>
        <w:ind w:left="0" w:firstLine="720"/>
        <w:jc w:val="both"/>
        <w:rPr>
          <w:color w:val="000000"/>
          <w:sz w:val="20"/>
          <w:szCs w:val="20"/>
        </w:rPr>
      </w:pPr>
      <w:r w:rsidRPr="005B6A55">
        <w:rPr>
          <w:color w:val="000000"/>
          <w:sz w:val="20"/>
          <w:szCs w:val="20"/>
        </w:rPr>
        <w:t xml:space="preserve">The </w:t>
      </w:r>
      <w:r w:rsidR="002C438B">
        <w:rPr>
          <w:sz w:val="20"/>
          <w:szCs w:val="20"/>
        </w:rPr>
        <w:t xml:space="preserve">Charter School </w:t>
      </w:r>
      <w:r w:rsidRPr="005B6A55">
        <w:rPr>
          <w:color w:val="000000"/>
          <w:sz w:val="20"/>
          <w:szCs w:val="20"/>
        </w:rPr>
        <w:t>has adopted the following Mission statement:</w:t>
      </w:r>
    </w:p>
    <w:p w:rsidR="00CF27E8" w:rsidRPr="005B6A55" w:rsidP="001B7CB5" w14:paraId="6AE192F8" w14:textId="1F2E8654">
      <w:pPr>
        <w:pStyle w:val="BodyText"/>
        <w:keepNext/>
        <w:widowControl/>
        <w:spacing w:after="200"/>
        <w:ind w:left="720"/>
        <w:jc w:val="both"/>
        <w:rPr>
          <w:i/>
          <w:sz w:val="20"/>
          <w:szCs w:val="20"/>
        </w:rPr>
      </w:pPr>
      <w:r w:rsidRPr="005B6A55">
        <w:rPr>
          <w:i/>
          <w:color w:val="000000"/>
          <w:sz w:val="20"/>
          <w:szCs w:val="20"/>
        </w:rPr>
        <w:t>STRIDE Academy nurtures individuals while fostering leadership and empowering students to attain their highest potential in a family-centered environment.</w:t>
      </w:r>
    </w:p>
    <w:p w:rsidR="00F353F2" w:rsidRPr="005B6A55" w:rsidP="00D1071D" w14:paraId="57CD21B7" w14:textId="5A3C45B3">
      <w:pPr>
        <w:pStyle w:val="Heading2"/>
      </w:pPr>
      <w:bookmarkStart w:id="6" w:name="_Toc142039763"/>
      <w:r w:rsidRPr="005B6A55">
        <w:t>Vision</w:t>
      </w:r>
      <w:bookmarkEnd w:id="6"/>
    </w:p>
    <w:p w:rsidR="00233C44" w:rsidRPr="005B6A55" w:rsidP="001B7CB5" w14:paraId="7B0CC6A6" w14:textId="5DDFD5F5">
      <w:pPr>
        <w:pStyle w:val="BodyText"/>
        <w:widowControl/>
        <w:spacing w:after="200"/>
        <w:ind w:left="0" w:firstLine="700"/>
        <w:jc w:val="both"/>
        <w:rPr>
          <w:color w:val="000000"/>
          <w:sz w:val="20"/>
          <w:szCs w:val="20"/>
        </w:rPr>
      </w:pPr>
      <w:r w:rsidRPr="005B6A55">
        <w:rPr>
          <w:color w:val="000000"/>
          <w:sz w:val="20"/>
          <w:szCs w:val="20"/>
        </w:rPr>
        <w:t xml:space="preserve">The </w:t>
      </w:r>
      <w:r w:rsidR="002C438B">
        <w:rPr>
          <w:sz w:val="20"/>
          <w:szCs w:val="20"/>
        </w:rPr>
        <w:t xml:space="preserve">Charter School </w:t>
      </w:r>
      <w:r w:rsidRPr="005B6A55">
        <w:rPr>
          <w:color w:val="000000"/>
          <w:sz w:val="20"/>
          <w:szCs w:val="20"/>
        </w:rPr>
        <w:t>has adopted the following Vision statement:</w:t>
      </w:r>
    </w:p>
    <w:p w:rsidR="00F353F2" w:rsidRPr="005B6A55" w:rsidP="001B7CB5" w14:paraId="739340B2" w14:textId="7A846853">
      <w:pPr>
        <w:pStyle w:val="BodyText"/>
        <w:widowControl/>
        <w:spacing w:after="200"/>
        <w:ind w:left="720" w:hanging="2"/>
        <w:jc w:val="both"/>
        <w:rPr>
          <w:i/>
          <w:sz w:val="20"/>
          <w:szCs w:val="20"/>
        </w:rPr>
      </w:pPr>
      <w:r w:rsidRPr="005B6A55">
        <w:rPr>
          <w:i/>
          <w:color w:val="000000"/>
          <w:sz w:val="20"/>
          <w:szCs w:val="20"/>
        </w:rPr>
        <w:t>STRIDE Academy</w:t>
      </w:r>
      <w:r w:rsidRPr="005B6A55" w:rsidR="00B22DF9">
        <w:rPr>
          <w:i/>
          <w:color w:val="000000"/>
          <w:sz w:val="20"/>
          <w:szCs w:val="20"/>
        </w:rPr>
        <w:t>’</w:t>
      </w:r>
      <w:r w:rsidRPr="005B6A55">
        <w:rPr>
          <w:i/>
          <w:color w:val="000000"/>
          <w:sz w:val="20"/>
          <w:szCs w:val="20"/>
        </w:rPr>
        <w:t>s vision is</w:t>
      </w:r>
      <w:r w:rsidRPr="005B6A55" w:rsidR="00233C44">
        <w:rPr>
          <w:i/>
          <w:color w:val="000000"/>
          <w:sz w:val="20"/>
          <w:szCs w:val="20"/>
        </w:rPr>
        <w:t xml:space="preserve"> to offer a public char</w:t>
      </w:r>
      <w:r w:rsidR="008A4873">
        <w:rPr>
          <w:i/>
          <w:color w:val="000000"/>
          <w:sz w:val="20"/>
          <w:szCs w:val="20"/>
        </w:rPr>
        <w:t>t</w:t>
      </w:r>
      <w:r w:rsidRPr="005B6A55" w:rsidR="00233C44">
        <w:rPr>
          <w:i/>
          <w:color w:val="000000"/>
          <w:sz w:val="20"/>
          <w:szCs w:val="20"/>
        </w:rPr>
        <w:t>er school that is highly regarded for its approach to the whole child, for its academic excellence, and for its contribution in actively serving and improving the community.</w:t>
      </w:r>
      <w:r w:rsidRPr="005B6A55">
        <w:rPr>
          <w:i/>
          <w:color w:val="000000"/>
          <w:sz w:val="20"/>
          <w:szCs w:val="20"/>
        </w:rPr>
        <w:t>.</w:t>
      </w:r>
    </w:p>
    <w:p w:rsidR="00AF62AA" w:rsidRPr="005B6A55" w:rsidP="00D1071D" w14:paraId="51F4F54F" w14:textId="35919E94">
      <w:pPr>
        <w:pStyle w:val="Heading2"/>
      </w:pPr>
      <w:bookmarkStart w:id="7" w:name="_Toc142039764"/>
      <w:r w:rsidRPr="005B6A55">
        <w:t>Values</w:t>
      </w:r>
      <w:bookmarkEnd w:id="7"/>
    </w:p>
    <w:p w:rsidR="00A82F5D" w:rsidRPr="005B6A55" w:rsidP="001B7CB5" w14:paraId="085E0CC6" w14:textId="701ECE00">
      <w:pPr>
        <w:pStyle w:val="BodyText"/>
        <w:widowControl/>
        <w:spacing w:after="200"/>
        <w:ind w:left="0" w:firstLine="720"/>
        <w:jc w:val="both"/>
        <w:rPr>
          <w:sz w:val="20"/>
          <w:szCs w:val="20"/>
        </w:rPr>
      </w:pPr>
      <w:r w:rsidRPr="005B6A55">
        <w:rPr>
          <w:sz w:val="20"/>
          <w:szCs w:val="20"/>
        </w:rPr>
        <w:t xml:space="preserve">The </w:t>
      </w:r>
      <w:r w:rsidR="002C438B">
        <w:rPr>
          <w:sz w:val="20"/>
          <w:szCs w:val="20"/>
        </w:rPr>
        <w:t>Charter School</w:t>
      </w:r>
      <w:r w:rsidRPr="005B6A55">
        <w:rPr>
          <w:sz w:val="20"/>
          <w:szCs w:val="20"/>
        </w:rPr>
        <w:t>’s Strategic plan outlines the following values:</w:t>
      </w:r>
    </w:p>
    <w:p w:rsidR="00A82F5D" w:rsidRPr="005B6A55" w:rsidP="001B7CB5" w14:paraId="3F52E27C" w14:textId="2366EC01">
      <w:pPr>
        <w:pStyle w:val="BodyText"/>
        <w:widowControl/>
        <w:numPr>
          <w:ilvl w:val="0"/>
          <w:numId w:val="11"/>
        </w:numPr>
        <w:spacing w:after="60"/>
        <w:jc w:val="both"/>
        <w:rPr>
          <w:sz w:val="20"/>
          <w:szCs w:val="20"/>
        </w:rPr>
      </w:pPr>
      <w:r w:rsidRPr="005B6A55">
        <w:rPr>
          <w:sz w:val="20"/>
          <w:szCs w:val="20"/>
        </w:rPr>
        <w:t>Compassion</w:t>
      </w:r>
    </w:p>
    <w:p w:rsidR="00A82F5D" w:rsidRPr="005B6A55" w:rsidP="001B7CB5" w14:paraId="3E78B6BC" w14:textId="6AAE2782">
      <w:pPr>
        <w:pStyle w:val="BodyText"/>
        <w:widowControl/>
        <w:numPr>
          <w:ilvl w:val="0"/>
          <w:numId w:val="11"/>
        </w:numPr>
        <w:spacing w:after="60"/>
        <w:jc w:val="both"/>
        <w:rPr>
          <w:sz w:val="20"/>
          <w:szCs w:val="20"/>
        </w:rPr>
      </w:pPr>
      <w:r w:rsidRPr="005B6A55">
        <w:rPr>
          <w:sz w:val="20"/>
          <w:szCs w:val="20"/>
        </w:rPr>
        <w:t>Integrity</w:t>
      </w:r>
    </w:p>
    <w:p w:rsidR="00A82F5D" w:rsidRPr="005B6A55" w:rsidP="001B7CB5" w14:paraId="362E8503" w14:textId="46BCF4D0">
      <w:pPr>
        <w:pStyle w:val="BodyText"/>
        <w:widowControl/>
        <w:numPr>
          <w:ilvl w:val="0"/>
          <w:numId w:val="11"/>
        </w:numPr>
        <w:spacing w:after="60"/>
        <w:jc w:val="both"/>
        <w:rPr>
          <w:sz w:val="20"/>
          <w:szCs w:val="20"/>
        </w:rPr>
      </w:pPr>
      <w:r w:rsidRPr="005B6A55">
        <w:rPr>
          <w:sz w:val="20"/>
          <w:szCs w:val="20"/>
        </w:rPr>
        <w:t>Excellence</w:t>
      </w:r>
    </w:p>
    <w:p w:rsidR="00A82F5D" w:rsidRPr="005B6A55" w:rsidP="001B7CB5" w14:paraId="5A089BD7" w14:textId="70CAD2F0">
      <w:pPr>
        <w:pStyle w:val="BodyText"/>
        <w:widowControl/>
        <w:numPr>
          <w:ilvl w:val="0"/>
          <w:numId w:val="11"/>
        </w:numPr>
        <w:spacing w:after="60"/>
        <w:jc w:val="both"/>
        <w:rPr>
          <w:sz w:val="20"/>
          <w:szCs w:val="20"/>
        </w:rPr>
      </w:pPr>
      <w:r w:rsidRPr="005B6A55">
        <w:rPr>
          <w:sz w:val="20"/>
          <w:szCs w:val="20"/>
        </w:rPr>
        <w:t>Equity</w:t>
      </w:r>
    </w:p>
    <w:p w:rsidR="00A82F5D" w:rsidRPr="005B6A55" w:rsidP="001B7CB5" w14:paraId="300B3B06" w14:textId="26901026">
      <w:pPr>
        <w:pStyle w:val="BodyText"/>
        <w:widowControl/>
        <w:numPr>
          <w:ilvl w:val="0"/>
          <w:numId w:val="11"/>
        </w:numPr>
        <w:spacing w:after="60"/>
        <w:jc w:val="both"/>
        <w:rPr>
          <w:sz w:val="20"/>
          <w:szCs w:val="20"/>
        </w:rPr>
      </w:pPr>
      <w:r w:rsidRPr="005B6A55">
        <w:rPr>
          <w:sz w:val="20"/>
          <w:szCs w:val="20"/>
        </w:rPr>
        <w:t>Honesty</w:t>
      </w:r>
    </w:p>
    <w:p w:rsidR="00A82F5D" w:rsidRPr="005B6A55" w:rsidP="001B7CB5" w14:paraId="7FC83906" w14:textId="2DE87B78">
      <w:pPr>
        <w:pStyle w:val="BodyText"/>
        <w:widowControl/>
        <w:numPr>
          <w:ilvl w:val="0"/>
          <w:numId w:val="11"/>
        </w:numPr>
        <w:spacing w:after="200"/>
        <w:jc w:val="both"/>
        <w:rPr>
          <w:sz w:val="20"/>
          <w:szCs w:val="20"/>
        </w:rPr>
      </w:pPr>
      <w:r w:rsidRPr="005B6A55">
        <w:rPr>
          <w:sz w:val="20"/>
          <w:szCs w:val="20"/>
        </w:rPr>
        <w:t>Respect</w:t>
      </w:r>
    </w:p>
    <w:p w:rsidR="00D15135" w:rsidRPr="00D15135" w:rsidP="00D1071D" w14:paraId="65C285F0" w14:textId="2FD7C08D">
      <w:pPr>
        <w:pStyle w:val="Heading2"/>
      </w:pPr>
      <w:bookmarkStart w:id="8" w:name="_Toc142039765"/>
      <w:r w:rsidRPr="00D15135">
        <w:t>Focus</w:t>
      </w:r>
      <w:bookmarkEnd w:id="8"/>
    </w:p>
    <w:p w:rsidR="00D15135" w:rsidP="00D15135" w14:paraId="0302BD63" w14:textId="65FB0A7F">
      <w:pPr>
        <w:pStyle w:val="BodyText"/>
        <w:widowControl/>
        <w:spacing w:after="200"/>
        <w:ind w:left="0" w:firstLine="700"/>
        <w:jc w:val="both"/>
        <w:rPr>
          <w:sz w:val="20"/>
          <w:szCs w:val="20"/>
        </w:rPr>
      </w:pPr>
      <w:r w:rsidRPr="00D15135">
        <w:rPr>
          <w:sz w:val="20"/>
          <w:szCs w:val="20"/>
        </w:rPr>
        <w:t>In 2018</w:t>
      </w:r>
      <w:r>
        <w:rPr>
          <w:sz w:val="20"/>
          <w:szCs w:val="20"/>
        </w:rPr>
        <w:t>, the Board (defined herein) adopted the following strategic focus areas:</w:t>
      </w:r>
    </w:p>
    <w:p w:rsidR="00D15135" w:rsidP="00D15135" w14:paraId="6ACE99ED" w14:textId="0DD64F65">
      <w:pPr>
        <w:pStyle w:val="BodyText"/>
        <w:widowControl/>
        <w:numPr>
          <w:ilvl w:val="0"/>
          <w:numId w:val="29"/>
        </w:numPr>
        <w:spacing w:after="120"/>
        <w:ind w:left="1426"/>
        <w:jc w:val="both"/>
        <w:rPr>
          <w:sz w:val="20"/>
          <w:szCs w:val="20"/>
        </w:rPr>
      </w:pPr>
      <w:r>
        <w:rPr>
          <w:sz w:val="20"/>
          <w:szCs w:val="20"/>
        </w:rPr>
        <w:t>Academic Excellence</w:t>
      </w:r>
    </w:p>
    <w:p w:rsidR="00D15135" w:rsidP="00D15135" w14:paraId="71B08EEF" w14:textId="5B117864">
      <w:pPr>
        <w:pStyle w:val="BodyText"/>
        <w:widowControl/>
        <w:numPr>
          <w:ilvl w:val="0"/>
          <w:numId w:val="29"/>
        </w:numPr>
        <w:spacing w:after="120"/>
        <w:ind w:left="1426"/>
        <w:jc w:val="both"/>
        <w:rPr>
          <w:sz w:val="20"/>
          <w:szCs w:val="20"/>
        </w:rPr>
      </w:pPr>
      <w:r>
        <w:rPr>
          <w:sz w:val="20"/>
          <w:szCs w:val="20"/>
        </w:rPr>
        <w:t>Whole Child</w:t>
      </w:r>
    </w:p>
    <w:p w:rsidR="00D15135" w:rsidP="00D15135" w14:paraId="4844883E" w14:textId="5F031DAC">
      <w:pPr>
        <w:pStyle w:val="BodyText"/>
        <w:widowControl/>
        <w:numPr>
          <w:ilvl w:val="0"/>
          <w:numId w:val="29"/>
        </w:numPr>
        <w:spacing w:after="120"/>
        <w:ind w:left="1426"/>
        <w:jc w:val="both"/>
        <w:rPr>
          <w:sz w:val="20"/>
          <w:szCs w:val="20"/>
        </w:rPr>
      </w:pPr>
      <w:r>
        <w:rPr>
          <w:sz w:val="20"/>
          <w:szCs w:val="20"/>
        </w:rPr>
        <w:t>School Community</w:t>
      </w:r>
    </w:p>
    <w:p w:rsidR="00D15135" w:rsidP="00D15135" w14:paraId="159643DA" w14:textId="0EE41F9A">
      <w:pPr>
        <w:pStyle w:val="BodyText"/>
        <w:widowControl/>
        <w:numPr>
          <w:ilvl w:val="0"/>
          <w:numId w:val="29"/>
        </w:numPr>
        <w:spacing w:after="120"/>
        <w:ind w:left="1426"/>
        <w:jc w:val="both"/>
        <w:rPr>
          <w:sz w:val="20"/>
          <w:szCs w:val="20"/>
        </w:rPr>
      </w:pPr>
      <w:r>
        <w:rPr>
          <w:sz w:val="20"/>
          <w:szCs w:val="20"/>
        </w:rPr>
        <w:t>Lifelong Learning</w:t>
      </w:r>
    </w:p>
    <w:p w:rsidR="00D15135" w:rsidRPr="00D15135" w:rsidP="00D15135" w14:paraId="609D0387" w14:textId="3E065927">
      <w:pPr>
        <w:pStyle w:val="BodyText"/>
        <w:widowControl/>
        <w:numPr>
          <w:ilvl w:val="0"/>
          <w:numId w:val="29"/>
        </w:numPr>
        <w:spacing w:after="200"/>
        <w:jc w:val="both"/>
        <w:rPr>
          <w:sz w:val="20"/>
          <w:szCs w:val="20"/>
        </w:rPr>
      </w:pPr>
      <w:r>
        <w:rPr>
          <w:sz w:val="20"/>
          <w:szCs w:val="20"/>
        </w:rPr>
        <w:t>Fiscal Responsibility</w:t>
      </w:r>
    </w:p>
    <w:p w:rsidR="0075052A" w:rsidRPr="005B6A55" w:rsidP="00D1071D" w14:paraId="62D784AE" w14:textId="1E84BFE5">
      <w:pPr>
        <w:pStyle w:val="Heading2"/>
      </w:pPr>
      <w:bookmarkStart w:id="9" w:name="_Toc142039766"/>
      <w:r w:rsidRPr="005B6A55">
        <w:t>History</w:t>
      </w:r>
      <w:bookmarkEnd w:id="9"/>
    </w:p>
    <w:p w:rsidR="009B40FB" w:rsidRPr="005B6A55" w:rsidP="001B7CB5" w14:paraId="2E9ADD83" w14:textId="00B42653">
      <w:pPr>
        <w:pStyle w:val="BodyText"/>
        <w:widowControl/>
        <w:spacing w:after="200"/>
        <w:ind w:left="0" w:firstLine="706"/>
        <w:jc w:val="both"/>
        <w:rPr>
          <w:color w:val="000000"/>
          <w:sz w:val="20"/>
          <w:szCs w:val="20"/>
        </w:rPr>
      </w:pPr>
      <w:r>
        <w:rPr>
          <w:sz w:val="20"/>
          <w:szCs w:val="20"/>
        </w:rPr>
        <w:t xml:space="preserve">The Charter School </w:t>
      </w:r>
      <w:r w:rsidRPr="005B6A55" w:rsidR="001B7CB5">
        <w:rPr>
          <w:sz w:val="20"/>
          <w:szCs w:val="20"/>
        </w:rPr>
        <w:t>is organized pursuant to the Charter School Act and was incorporated as a Minnesota nonprofit corporation in 2004</w:t>
      </w:r>
      <w:r w:rsidRPr="005B6A55" w:rsidR="00E768AE">
        <w:rPr>
          <w:sz w:val="20"/>
          <w:szCs w:val="20"/>
        </w:rPr>
        <w:t xml:space="preserve"> and was the first public charter school in the St. Cloud</w:t>
      </w:r>
      <w:r w:rsidRPr="005B6A55" w:rsidR="00403C38">
        <w:rPr>
          <w:sz w:val="20"/>
          <w:szCs w:val="20"/>
        </w:rPr>
        <w:t>, Minnesota (the “City”)</w:t>
      </w:r>
      <w:r w:rsidRPr="005B6A55" w:rsidR="00E768AE">
        <w:rPr>
          <w:sz w:val="20"/>
          <w:szCs w:val="20"/>
        </w:rPr>
        <w:t xml:space="preserve"> area</w:t>
      </w:r>
      <w:r w:rsidRPr="005B6A55" w:rsidR="001B7CB5">
        <w:rPr>
          <w:sz w:val="20"/>
          <w:szCs w:val="20"/>
        </w:rPr>
        <w:t xml:space="preserve">.  </w:t>
      </w:r>
      <w:r>
        <w:rPr>
          <w:color w:val="000000"/>
          <w:sz w:val="20"/>
          <w:szCs w:val="20"/>
        </w:rPr>
        <w:t xml:space="preserve">The </w:t>
      </w:r>
      <w:r>
        <w:rPr>
          <w:sz w:val="20"/>
          <w:szCs w:val="20"/>
        </w:rPr>
        <w:t xml:space="preserve">Charter School </w:t>
      </w:r>
      <w:r w:rsidRPr="005B6A55" w:rsidR="000A176D">
        <w:rPr>
          <w:color w:val="000000"/>
          <w:sz w:val="20"/>
          <w:szCs w:val="20"/>
        </w:rPr>
        <w:t>opened for the 2005-2006 school year with an initial enrollment of 160 students in grades K-</w:t>
      </w:r>
      <w:r w:rsidR="00D15135">
        <w:rPr>
          <w:color w:val="000000"/>
          <w:sz w:val="20"/>
          <w:szCs w:val="20"/>
        </w:rPr>
        <w:t>3</w:t>
      </w:r>
      <w:r w:rsidRPr="005B6A55" w:rsidR="000A176D">
        <w:rPr>
          <w:color w:val="000000"/>
          <w:sz w:val="20"/>
          <w:szCs w:val="20"/>
        </w:rPr>
        <w:t xml:space="preserve"> at a leased facility located at 1025 North 18</w:t>
      </w:r>
      <w:r w:rsidRPr="005B6A55" w:rsidR="000A176D">
        <w:rPr>
          <w:color w:val="000000"/>
          <w:sz w:val="20"/>
          <w:szCs w:val="20"/>
          <w:vertAlign w:val="superscript"/>
        </w:rPr>
        <w:t>th</w:t>
      </w:r>
      <w:r w:rsidRPr="005B6A55" w:rsidR="000A176D">
        <w:rPr>
          <w:color w:val="000000"/>
          <w:sz w:val="20"/>
          <w:szCs w:val="20"/>
        </w:rPr>
        <w:t xml:space="preserve"> Street in </w:t>
      </w:r>
      <w:r w:rsidRPr="005B6A55" w:rsidR="00403C38">
        <w:rPr>
          <w:color w:val="000000"/>
          <w:sz w:val="20"/>
          <w:szCs w:val="20"/>
        </w:rPr>
        <w:t>the City</w:t>
      </w:r>
      <w:r w:rsidRPr="005B6A55" w:rsidR="00A24017">
        <w:rPr>
          <w:color w:val="000000"/>
          <w:sz w:val="20"/>
          <w:szCs w:val="20"/>
        </w:rPr>
        <w:t xml:space="preserve"> (the “North Campus”)</w:t>
      </w:r>
      <w:r w:rsidRPr="005B6A55" w:rsidR="000A176D">
        <w:rPr>
          <w:color w:val="000000"/>
          <w:sz w:val="20"/>
          <w:szCs w:val="20"/>
        </w:rPr>
        <w:t xml:space="preserve">.  In 2006 the </w:t>
      </w:r>
      <w:r>
        <w:rPr>
          <w:sz w:val="20"/>
          <w:szCs w:val="20"/>
        </w:rPr>
        <w:t>Charter School</w:t>
      </w:r>
      <w:r w:rsidRPr="005B6A55" w:rsidR="000A176D">
        <w:rPr>
          <w:color w:val="000000"/>
          <w:sz w:val="20"/>
          <w:szCs w:val="20"/>
        </w:rPr>
        <w:t xml:space="preserve"> expanded to 226 students in grades K-</w:t>
      </w:r>
      <w:r w:rsidR="00D15135">
        <w:rPr>
          <w:color w:val="000000"/>
          <w:sz w:val="20"/>
          <w:szCs w:val="20"/>
        </w:rPr>
        <w:t>5</w:t>
      </w:r>
      <w:r w:rsidRPr="005B6A55" w:rsidR="000A176D">
        <w:rPr>
          <w:color w:val="000000"/>
          <w:sz w:val="20"/>
          <w:szCs w:val="20"/>
        </w:rPr>
        <w:t xml:space="preserve"> at the </w:t>
      </w:r>
      <w:r w:rsidRPr="005B6A55" w:rsidR="000A5BD9">
        <w:rPr>
          <w:color w:val="000000"/>
          <w:sz w:val="20"/>
          <w:szCs w:val="20"/>
        </w:rPr>
        <w:t>North Campus</w:t>
      </w:r>
      <w:r w:rsidRPr="005B6A55" w:rsidR="000A176D">
        <w:rPr>
          <w:color w:val="000000"/>
          <w:sz w:val="20"/>
          <w:szCs w:val="20"/>
        </w:rPr>
        <w:t xml:space="preserve">.  In 2010 </w:t>
      </w:r>
      <w:r>
        <w:rPr>
          <w:color w:val="000000"/>
          <w:sz w:val="20"/>
          <w:szCs w:val="20"/>
        </w:rPr>
        <w:t xml:space="preserve">the </w:t>
      </w:r>
      <w:r>
        <w:rPr>
          <w:sz w:val="20"/>
          <w:szCs w:val="20"/>
        </w:rPr>
        <w:t xml:space="preserve">Charter School </w:t>
      </w:r>
      <w:r w:rsidRPr="005B6A55" w:rsidR="00A24017">
        <w:rPr>
          <w:color w:val="000000"/>
          <w:sz w:val="20"/>
          <w:szCs w:val="20"/>
        </w:rPr>
        <w:t xml:space="preserve">leased </w:t>
      </w:r>
      <w:r w:rsidRPr="005B6A55" w:rsidR="00403C38">
        <w:rPr>
          <w:color w:val="000000"/>
          <w:sz w:val="20"/>
          <w:szCs w:val="20"/>
        </w:rPr>
        <w:t xml:space="preserve">the </w:t>
      </w:r>
      <w:r w:rsidRPr="005B6A55" w:rsidR="00085EA6">
        <w:rPr>
          <w:color w:val="000000"/>
          <w:sz w:val="20"/>
          <w:szCs w:val="20"/>
        </w:rPr>
        <w:t xml:space="preserve">approximately 20,354 square foot </w:t>
      </w:r>
      <w:r w:rsidRPr="005B6A55" w:rsidR="00403C38">
        <w:rPr>
          <w:color w:val="000000"/>
          <w:sz w:val="20"/>
          <w:szCs w:val="20"/>
        </w:rPr>
        <w:t xml:space="preserve">facility located at 3241 Oakham Lane in the City (the “South Campus”) </w:t>
      </w:r>
      <w:r w:rsidRPr="005B6A55" w:rsidR="00A24017">
        <w:rPr>
          <w:color w:val="000000"/>
          <w:sz w:val="20"/>
          <w:szCs w:val="20"/>
        </w:rPr>
        <w:t xml:space="preserve">from </w:t>
      </w:r>
      <w:r w:rsidRPr="005B6A55">
        <w:rPr>
          <w:color w:val="000000"/>
          <w:sz w:val="20"/>
          <w:szCs w:val="20"/>
        </w:rPr>
        <w:t>A&amp;T Stride Investments, LLC (“South Campus Landlord”)</w:t>
      </w:r>
      <w:r w:rsidRPr="005B6A55" w:rsidR="00A24017">
        <w:rPr>
          <w:color w:val="000000"/>
          <w:sz w:val="20"/>
          <w:szCs w:val="20"/>
        </w:rPr>
        <w:t xml:space="preserve"> and moved students in grades 5-8 to the </w:t>
      </w:r>
      <w:r w:rsidRPr="005B6A55" w:rsidR="00403C38">
        <w:rPr>
          <w:color w:val="000000"/>
          <w:sz w:val="20"/>
          <w:szCs w:val="20"/>
        </w:rPr>
        <w:t>South Campus</w:t>
      </w:r>
      <w:r w:rsidRPr="005B6A55" w:rsidR="00A24017">
        <w:rPr>
          <w:color w:val="000000"/>
          <w:sz w:val="20"/>
          <w:szCs w:val="20"/>
        </w:rPr>
        <w:t xml:space="preserve">. As </w:t>
      </w:r>
      <w:r>
        <w:rPr>
          <w:color w:val="000000"/>
          <w:sz w:val="20"/>
          <w:szCs w:val="20"/>
        </w:rPr>
        <w:t xml:space="preserve">the </w:t>
      </w:r>
      <w:r>
        <w:rPr>
          <w:sz w:val="20"/>
          <w:szCs w:val="20"/>
        </w:rPr>
        <w:t xml:space="preserve">Charter School </w:t>
      </w:r>
      <w:r w:rsidRPr="005B6A55" w:rsidR="00A24017">
        <w:rPr>
          <w:color w:val="000000"/>
          <w:sz w:val="20"/>
          <w:szCs w:val="20"/>
        </w:rPr>
        <w:t xml:space="preserve">continued to grow, </w:t>
      </w:r>
      <w:r w:rsidRPr="005B6A55" w:rsidR="00403C38">
        <w:rPr>
          <w:color w:val="000000"/>
          <w:sz w:val="20"/>
          <w:szCs w:val="20"/>
        </w:rPr>
        <w:t xml:space="preserve">in 2011 </w:t>
      </w:r>
      <w:r w:rsidRPr="005B6A55" w:rsidR="00A24017">
        <w:rPr>
          <w:color w:val="000000"/>
          <w:sz w:val="20"/>
          <w:szCs w:val="20"/>
        </w:rPr>
        <w:t xml:space="preserve">the </w:t>
      </w:r>
      <w:r>
        <w:rPr>
          <w:sz w:val="20"/>
          <w:szCs w:val="20"/>
        </w:rPr>
        <w:t xml:space="preserve">Charter School </w:t>
      </w:r>
      <w:r w:rsidRPr="005B6A55" w:rsidR="000A176D">
        <w:rPr>
          <w:color w:val="000000"/>
          <w:sz w:val="20"/>
          <w:szCs w:val="20"/>
        </w:rPr>
        <w:t>added an additional 6,984 square feet</w:t>
      </w:r>
      <w:r w:rsidRPr="005B6A55" w:rsidR="00A24017">
        <w:rPr>
          <w:color w:val="000000"/>
          <w:sz w:val="20"/>
          <w:szCs w:val="20"/>
        </w:rPr>
        <w:t xml:space="preserve"> to the </w:t>
      </w:r>
      <w:r w:rsidRPr="005B6A55" w:rsidR="00403C38">
        <w:rPr>
          <w:color w:val="000000"/>
          <w:sz w:val="20"/>
          <w:szCs w:val="20"/>
        </w:rPr>
        <w:t>South Campus</w:t>
      </w:r>
      <w:r w:rsidRPr="005B6A55" w:rsidR="000A176D">
        <w:rPr>
          <w:color w:val="000000"/>
          <w:sz w:val="20"/>
          <w:szCs w:val="20"/>
        </w:rPr>
        <w:t>, and again in 2013 added an additional 5,112 square feet</w:t>
      </w:r>
      <w:r w:rsidRPr="005B6A55" w:rsidR="00A24017">
        <w:rPr>
          <w:color w:val="000000"/>
          <w:sz w:val="20"/>
          <w:szCs w:val="20"/>
        </w:rPr>
        <w:t xml:space="preserve"> to the </w:t>
      </w:r>
      <w:r w:rsidRPr="005B6A55" w:rsidR="00403C38">
        <w:rPr>
          <w:color w:val="000000"/>
          <w:sz w:val="20"/>
          <w:szCs w:val="20"/>
        </w:rPr>
        <w:t>South Campus</w:t>
      </w:r>
      <w:r w:rsidRPr="005B6A55" w:rsidR="000A176D">
        <w:rPr>
          <w:color w:val="000000"/>
          <w:sz w:val="20"/>
          <w:szCs w:val="20"/>
        </w:rPr>
        <w:t xml:space="preserve">. </w:t>
      </w:r>
      <w:r w:rsidRPr="005B6A55" w:rsidR="00A24017">
        <w:rPr>
          <w:color w:val="000000"/>
          <w:sz w:val="20"/>
          <w:szCs w:val="20"/>
        </w:rPr>
        <w:t xml:space="preserve"> </w:t>
      </w:r>
      <w:r w:rsidRPr="005B6A55" w:rsidR="000A176D">
        <w:rPr>
          <w:color w:val="000000"/>
          <w:sz w:val="20"/>
          <w:szCs w:val="20"/>
        </w:rPr>
        <w:t>By the end of the 201</w:t>
      </w:r>
      <w:r w:rsidRPr="005B6A55">
        <w:rPr>
          <w:color w:val="000000"/>
          <w:sz w:val="20"/>
          <w:szCs w:val="20"/>
        </w:rPr>
        <w:t>4</w:t>
      </w:r>
      <w:r w:rsidRPr="005B6A55" w:rsidR="000A176D">
        <w:rPr>
          <w:color w:val="000000"/>
          <w:sz w:val="20"/>
          <w:szCs w:val="20"/>
        </w:rPr>
        <w:t xml:space="preserve"> Fiscal Year</w:t>
      </w:r>
      <w:r w:rsidRPr="005B6A55" w:rsidR="00A24017">
        <w:rPr>
          <w:color w:val="000000"/>
          <w:sz w:val="20"/>
          <w:szCs w:val="20"/>
        </w:rPr>
        <w:t>,</w:t>
      </w:r>
      <w:r w:rsidRPr="005B6A55" w:rsidR="000A176D">
        <w:rPr>
          <w:color w:val="000000"/>
          <w:sz w:val="20"/>
          <w:szCs w:val="20"/>
        </w:rPr>
        <w:t xml:space="preserve"> </w:t>
      </w:r>
      <w:r>
        <w:rPr>
          <w:color w:val="000000"/>
          <w:sz w:val="20"/>
          <w:szCs w:val="20"/>
        </w:rPr>
        <w:t xml:space="preserve">the </w:t>
      </w:r>
      <w:r>
        <w:rPr>
          <w:sz w:val="20"/>
          <w:szCs w:val="20"/>
        </w:rPr>
        <w:t xml:space="preserve">Charter School </w:t>
      </w:r>
      <w:r w:rsidRPr="005B6A55" w:rsidR="000A176D">
        <w:rPr>
          <w:color w:val="000000"/>
          <w:sz w:val="20"/>
          <w:szCs w:val="20"/>
        </w:rPr>
        <w:t xml:space="preserve">had two buildings: </w:t>
      </w:r>
      <w:r w:rsidR="008A4873">
        <w:rPr>
          <w:color w:val="000000"/>
          <w:sz w:val="20"/>
          <w:szCs w:val="20"/>
        </w:rPr>
        <w:t xml:space="preserve">(1) </w:t>
      </w:r>
      <w:r w:rsidRPr="005B6A55" w:rsidR="000A176D">
        <w:rPr>
          <w:color w:val="000000"/>
          <w:sz w:val="20"/>
          <w:szCs w:val="20"/>
        </w:rPr>
        <w:t xml:space="preserve">a North Campus </w:t>
      </w:r>
      <w:r w:rsidRPr="005B6A55" w:rsidR="00A24017">
        <w:rPr>
          <w:color w:val="000000"/>
          <w:sz w:val="20"/>
          <w:szCs w:val="20"/>
        </w:rPr>
        <w:t xml:space="preserve">comprised </w:t>
      </w:r>
      <w:r w:rsidRPr="005B6A55" w:rsidR="000A176D">
        <w:rPr>
          <w:color w:val="000000"/>
          <w:sz w:val="20"/>
          <w:szCs w:val="20"/>
        </w:rPr>
        <w:t xml:space="preserve">of 27,394 square feet and </w:t>
      </w:r>
      <w:r w:rsidR="008A4873">
        <w:rPr>
          <w:color w:val="000000"/>
          <w:sz w:val="20"/>
          <w:szCs w:val="20"/>
        </w:rPr>
        <w:t>(2) a</w:t>
      </w:r>
      <w:r w:rsidRPr="005B6A55" w:rsidR="00A24017">
        <w:rPr>
          <w:color w:val="000000"/>
          <w:sz w:val="20"/>
          <w:szCs w:val="20"/>
        </w:rPr>
        <w:t xml:space="preserve"> </w:t>
      </w:r>
      <w:r w:rsidRPr="005B6A55" w:rsidR="00403C38">
        <w:rPr>
          <w:color w:val="000000"/>
          <w:sz w:val="20"/>
          <w:szCs w:val="20"/>
        </w:rPr>
        <w:t xml:space="preserve">South Campus </w:t>
      </w:r>
      <w:r w:rsidRPr="005B6A55" w:rsidR="00A24017">
        <w:rPr>
          <w:color w:val="000000"/>
          <w:sz w:val="20"/>
          <w:szCs w:val="20"/>
        </w:rPr>
        <w:t xml:space="preserve">comprised </w:t>
      </w:r>
      <w:r w:rsidRPr="005B6A55" w:rsidR="000A176D">
        <w:rPr>
          <w:color w:val="000000"/>
          <w:sz w:val="20"/>
          <w:szCs w:val="20"/>
        </w:rPr>
        <w:t>of 3</w:t>
      </w:r>
      <w:r w:rsidRPr="005B6A55" w:rsidR="00085EA6">
        <w:rPr>
          <w:color w:val="000000"/>
          <w:sz w:val="20"/>
          <w:szCs w:val="20"/>
        </w:rPr>
        <w:t>2</w:t>
      </w:r>
      <w:r w:rsidRPr="005B6A55" w:rsidR="000A176D">
        <w:rPr>
          <w:color w:val="000000"/>
          <w:sz w:val="20"/>
          <w:szCs w:val="20"/>
        </w:rPr>
        <w:t>,</w:t>
      </w:r>
      <w:r w:rsidRPr="005B6A55" w:rsidR="00085EA6">
        <w:rPr>
          <w:color w:val="000000"/>
          <w:sz w:val="20"/>
          <w:szCs w:val="20"/>
        </w:rPr>
        <w:t>4</w:t>
      </w:r>
      <w:r w:rsidRPr="005B6A55" w:rsidR="000A176D">
        <w:rPr>
          <w:color w:val="000000"/>
          <w:sz w:val="20"/>
          <w:szCs w:val="20"/>
        </w:rPr>
        <w:t>50 square feet with a total enrollment of 514 students</w:t>
      </w:r>
      <w:r w:rsidRPr="005B6A55" w:rsidR="00C7530E">
        <w:rPr>
          <w:color w:val="000000"/>
          <w:sz w:val="20"/>
          <w:szCs w:val="20"/>
        </w:rPr>
        <w:t xml:space="preserve"> </w:t>
      </w:r>
      <w:r w:rsidRPr="005B6A55">
        <w:rPr>
          <w:color w:val="000000"/>
          <w:sz w:val="20"/>
          <w:szCs w:val="20"/>
        </w:rPr>
        <w:t xml:space="preserve">in grades K-8 </w:t>
      </w:r>
      <w:r w:rsidRPr="005B6A55" w:rsidR="00C7530E">
        <w:rPr>
          <w:color w:val="000000"/>
          <w:sz w:val="20"/>
          <w:szCs w:val="20"/>
        </w:rPr>
        <w:t>for the 2013</w:t>
      </w:r>
      <w:r w:rsidRPr="005B6A55">
        <w:rPr>
          <w:color w:val="000000"/>
          <w:sz w:val="20"/>
          <w:szCs w:val="20"/>
        </w:rPr>
        <w:noBreakHyphen/>
      </w:r>
      <w:r w:rsidRPr="005B6A55" w:rsidR="00C7530E">
        <w:rPr>
          <w:color w:val="000000"/>
          <w:sz w:val="20"/>
          <w:szCs w:val="20"/>
        </w:rPr>
        <w:t>2014 school year</w:t>
      </w:r>
      <w:r w:rsidRPr="005B6A55" w:rsidR="000A176D">
        <w:rPr>
          <w:color w:val="000000"/>
          <w:sz w:val="20"/>
          <w:szCs w:val="20"/>
        </w:rPr>
        <w:t xml:space="preserve">. </w:t>
      </w:r>
      <w:r w:rsidRPr="005B6A55" w:rsidR="00C7530E">
        <w:rPr>
          <w:color w:val="000000"/>
          <w:sz w:val="20"/>
          <w:szCs w:val="20"/>
        </w:rPr>
        <w:t xml:space="preserve"> </w:t>
      </w:r>
    </w:p>
    <w:p w:rsidR="004E1118" w:rsidRPr="005B6A55" w:rsidP="001B7CB5" w14:paraId="31525774" w14:textId="1DC10642">
      <w:pPr>
        <w:pStyle w:val="BodyText"/>
        <w:widowControl/>
        <w:spacing w:after="200"/>
        <w:ind w:left="0" w:firstLine="706"/>
        <w:jc w:val="both"/>
        <w:rPr>
          <w:color w:val="000000"/>
          <w:sz w:val="20"/>
          <w:szCs w:val="20"/>
        </w:rPr>
      </w:pPr>
      <w:r w:rsidRPr="005B6A55">
        <w:rPr>
          <w:color w:val="000000"/>
          <w:sz w:val="20"/>
          <w:szCs w:val="20"/>
        </w:rPr>
        <w:t xml:space="preserve">Prior to the 2015-2016 school year, </w:t>
      </w:r>
      <w:r w:rsidRPr="005B6A55" w:rsidR="009B40FB">
        <w:rPr>
          <w:color w:val="000000"/>
          <w:sz w:val="20"/>
          <w:szCs w:val="20"/>
        </w:rPr>
        <w:t xml:space="preserve">the </w:t>
      </w:r>
      <w:r w:rsidRPr="00D15135">
        <w:rPr>
          <w:color w:val="000000"/>
          <w:sz w:val="20"/>
          <w:szCs w:val="20"/>
          <w:highlight w:val="cyan"/>
        </w:rPr>
        <w:t>[</w:t>
      </w:r>
      <w:r w:rsidRPr="00D15135" w:rsidR="009B40FB">
        <w:rPr>
          <w:color w:val="000000"/>
          <w:sz w:val="20"/>
          <w:szCs w:val="20"/>
          <w:highlight w:val="cyan"/>
        </w:rPr>
        <w:t>South Campus Landlord</w:t>
      </w:r>
      <w:r w:rsidRPr="00D15135">
        <w:rPr>
          <w:color w:val="000000"/>
          <w:sz w:val="20"/>
          <w:szCs w:val="20"/>
          <w:highlight w:val="cyan"/>
        </w:rPr>
        <w:t>] [</w:t>
      </w:r>
      <w:r w:rsidRPr="00D15135" w:rsidR="002C438B">
        <w:rPr>
          <w:color w:val="000000"/>
          <w:sz w:val="20"/>
          <w:szCs w:val="20"/>
          <w:highlight w:val="cyan"/>
        </w:rPr>
        <w:t xml:space="preserve">Charter </w:t>
      </w:r>
      <w:r w:rsidRPr="00D15135">
        <w:rPr>
          <w:color w:val="000000"/>
          <w:sz w:val="20"/>
          <w:szCs w:val="20"/>
          <w:highlight w:val="cyan"/>
        </w:rPr>
        <w:t>School]</w:t>
      </w:r>
      <w:r w:rsidRPr="005B6A55" w:rsidR="009B40FB">
        <w:rPr>
          <w:color w:val="000000"/>
          <w:sz w:val="20"/>
          <w:szCs w:val="20"/>
        </w:rPr>
        <w:t xml:space="preserve"> constructed an approximately 39,</w:t>
      </w:r>
      <w:r w:rsidRPr="005B6A55" w:rsidR="00085EA6">
        <w:rPr>
          <w:color w:val="000000"/>
          <w:sz w:val="20"/>
          <w:szCs w:val="20"/>
        </w:rPr>
        <w:t>350</w:t>
      </w:r>
      <w:r w:rsidRPr="005B6A55" w:rsidR="009B40FB">
        <w:rPr>
          <w:color w:val="000000"/>
          <w:sz w:val="20"/>
          <w:szCs w:val="20"/>
        </w:rPr>
        <w:t xml:space="preserve"> square foot addition to the South Campus to accommodate the growth of the </w:t>
      </w:r>
      <w:r w:rsidR="002C438B">
        <w:rPr>
          <w:sz w:val="20"/>
          <w:szCs w:val="20"/>
        </w:rPr>
        <w:t>Charter School</w:t>
      </w:r>
      <w:r w:rsidRPr="005B6A55">
        <w:rPr>
          <w:color w:val="000000"/>
          <w:sz w:val="20"/>
          <w:szCs w:val="20"/>
        </w:rPr>
        <w:t xml:space="preserve">, </w:t>
      </w:r>
      <w:r w:rsidR="008A4873">
        <w:rPr>
          <w:color w:val="000000"/>
          <w:sz w:val="20"/>
          <w:szCs w:val="20"/>
        </w:rPr>
        <w:t xml:space="preserve">which resulted in the South Campus consisting of </w:t>
      </w:r>
      <w:r w:rsidRPr="005B6A55">
        <w:rPr>
          <w:color w:val="000000"/>
          <w:sz w:val="20"/>
          <w:szCs w:val="20"/>
        </w:rPr>
        <w:t>a total of approximately 71,800 square feet</w:t>
      </w:r>
      <w:r w:rsidRPr="005B6A55" w:rsidR="00085EA6">
        <w:rPr>
          <w:color w:val="000000"/>
          <w:sz w:val="20"/>
          <w:szCs w:val="20"/>
        </w:rPr>
        <w:t>,</w:t>
      </w:r>
      <w:r w:rsidRPr="005B6A55">
        <w:rPr>
          <w:color w:val="000000"/>
          <w:sz w:val="20"/>
          <w:szCs w:val="20"/>
        </w:rPr>
        <w:t xml:space="preserve"> for students in grades K-8</w:t>
      </w:r>
      <w:r w:rsidRPr="005B6A55" w:rsidR="009B40FB">
        <w:rPr>
          <w:color w:val="000000"/>
          <w:sz w:val="20"/>
          <w:szCs w:val="20"/>
        </w:rPr>
        <w:t xml:space="preserve">.  In </w:t>
      </w:r>
      <w:r w:rsidRPr="005B6A55">
        <w:rPr>
          <w:color w:val="000000"/>
          <w:sz w:val="20"/>
          <w:szCs w:val="20"/>
        </w:rPr>
        <w:t xml:space="preserve">2016, the </w:t>
      </w:r>
      <w:r w:rsidRPr="005B6A55" w:rsidR="009B40FB">
        <w:rPr>
          <w:color w:val="000000"/>
          <w:sz w:val="20"/>
          <w:szCs w:val="20"/>
        </w:rPr>
        <w:t>City issued its (i) Charter School Lease Revenue Bonds (STRIDE Academy Project), Series 2016A (the “Series 2016A Bonds”), and (ii)</w:t>
      </w:r>
      <w:r w:rsidR="002C438B">
        <w:rPr>
          <w:color w:val="000000"/>
          <w:sz w:val="20"/>
          <w:szCs w:val="20"/>
        </w:rPr>
        <w:t> </w:t>
      </w:r>
      <w:r w:rsidRPr="005B6A55" w:rsidR="009B40FB">
        <w:rPr>
          <w:color w:val="000000"/>
          <w:sz w:val="20"/>
          <w:szCs w:val="20"/>
        </w:rPr>
        <w:t xml:space="preserve">Taxable Charter School Lease Revenue Bonds (STRIDE Academy Project), Series 2016B (the “Series 2016B Bonds,” and together with the Series 2016A Bonds, the “Series 2016 Bonds”), and loaned the proceeds thereof to the Company </w:t>
      </w:r>
      <w:r w:rsidRPr="005B6A55" w:rsidR="00C7530E">
        <w:rPr>
          <w:color w:val="000000"/>
          <w:sz w:val="20"/>
          <w:szCs w:val="20"/>
        </w:rPr>
        <w:t xml:space="preserve">to </w:t>
      </w:r>
      <w:r w:rsidRPr="005B6A55" w:rsidR="009B40FB">
        <w:rPr>
          <w:color w:val="000000"/>
          <w:sz w:val="20"/>
          <w:szCs w:val="20"/>
        </w:rPr>
        <w:t xml:space="preserve">finance the </w:t>
      </w:r>
      <w:r w:rsidRPr="005B6A55" w:rsidR="00C7530E">
        <w:rPr>
          <w:color w:val="000000"/>
          <w:sz w:val="20"/>
          <w:szCs w:val="20"/>
        </w:rPr>
        <w:t xml:space="preserve">purchase </w:t>
      </w:r>
      <w:r w:rsidRPr="005B6A55" w:rsidR="009B40FB">
        <w:rPr>
          <w:color w:val="000000"/>
          <w:sz w:val="20"/>
          <w:szCs w:val="20"/>
        </w:rPr>
        <w:t xml:space="preserve">of </w:t>
      </w:r>
      <w:r w:rsidRPr="005B6A55" w:rsidR="00C7530E">
        <w:rPr>
          <w:color w:val="000000"/>
          <w:sz w:val="20"/>
          <w:szCs w:val="20"/>
        </w:rPr>
        <w:t xml:space="preserve">the </w:t>
      </w:r>
      <w:r w:rsidRPr="005B6A55" w:rsidR="00403C38">
        <w:rPr>
          <w:color w:val="000000"/>
          <w:sz w:val="20"/>
          <w:szCs w:val="20"/>
        </w:rPr>
        <w:t xml:space="preserve">South Campus </w:t>
      </w:r>
      <w:r w:rsidRPr="005B6A55" w:rsidR="00C7530E">
        <w:rPr>
          <w:color w:val="000000"/>
          <w:sz w:val="20"/>
          <w:szCs w:val="20"/>
        </w:rPr>
        <w:t xml:space="preserve">and </w:t>
      </w:r>
      <w:r w:rsidRPr="005B6A55" w:rsidR="00085EA6">
        <w:rPr>
          <w:color w:val="000000"/>
          <w:sz w:val="20"/>
          <w:szCs w:val="20"/>
        </w:rPr>
        <w:t xml:space="preserve">the Company </w:t>
      </w:r>
      <w:r w:rsidRPr="005B6A55" w:rsidR="00C7530E">
        <w:rPr>
          <w:color w:val="000000"/>
          <w:sz w:val="20"/>
          <w:szCs w:val="20"/>
        </w:rPr>
        <w:t xml:space="preserve">leased the </w:t>
      </w:r>
      <w:r w:rsidRPr="005B6A55" w:rsidR="00403C38">
        <w:rPr>
          <w:color w:val="000000"/>
          <w:sz w:val="20"/>
          <w:szCs w:val="20"/>
        </w:rPr>
        <w:t xml:space="preserve">South Campus </w:t>
      </w:r>
      <w:r w:rsidRPr="005B6A55" w:rsidR="00C7530E">
        <w:rPr>
          <w:color w:val="000000"/>
          <w:sz w:val="20"/>
          <w:szCs w:val="20"/>
        </w:rPr>
        <w:t xml:space="preserve">to the </w:t>
      </w:r>
      <w:r w:rsidR="002C438B">
        <w:rPr>
          <w:sz w:val="20"/>
          <w:szCs w:val="20"/>
        </w:rPr>
        <w:t xml:space="preserve">Charter School </w:t>
      </w:r>
      <w:r w:rsidRPr="005B6A55" w:rsidR="00C7530E">
        <w:rPr>
          <w:color w:val="000000"/>
          <w:sz w:val="20"/>
          <w:szCs w:val="20"/>
        </w:rPr>
        <w:t xml:space="preserve">pursuant to </w:t>
      </w:r>
      <w:r w:rsidRPr="005B6A55">
        <w:rPr>
          <w:color w:val="000000"/>
          <w:sz w:val="20"/>
          <w:szCs w:val="20"/>
        </w:rPr>
        <w:t>the Lease</w:t>
      </w:r>
      <w:r w:rsidRPr="005B6A55" w:rsidR="00C7530E">
        <w:rPr>
          <w:color w:val="000000"/>
          <w:sz w:val="20"/>
          <w:szCs w:val="20"/>
        </w:rPr>
        <w:t xml:space="preserve">.  Students located at the North Campus were moved to the </w:t>
      </w:r>
      <w:r w:rsidRPr="005B6A55" w:rsidR="00403C38">
        <w:rPr>
          <w:color w:val="000000"/>
          <w:sz w:val="20"/>
          <w:szCs w:val="20"/>
        </w:rPr>
        <w:t xml:space="preserve">South Campus </w:t>
      </w:r>
      <w:r w:rsidRPr="005B6A55" w:rsidR="00C7530E">
        <w:rPr>
          <w:color w:val="000000"/>
          <w:sz w:val="20"/>
          <w:szCs w:val="20"/>
        </w:rPr>
        <w:t xml:space="preserve">to serve all students in grades K-8 on one campus.  In 2022, the Company purchased two parcels of land adjacent to the Original School Facility to provide for outdoor play space and expansion. </w:t>
      </w:r>
      <w:r w:rsidRPr="005B6A55">
        <w:rPr>
          <w:color w:val="000000"/>
          <w:sz w:val="20"/>
          <w:szCs w:val="20"/>
        </w:rPr>
        <w:t xml:space="preserve"> </w:t>
      </w:r>
    </w:p>
    <w:p w:rsidR="00F80DAF" w:rsidP="00D1071D" w14:paraId="6DB0A09C" w14:textId="038A076F">
      <w:pPr>
        <w:spacing w:after="200"/>
        <w:ind w:firstLine="720"/>
        <w:jc w:val="both"/>
        <w:rPr>
          <w:color w:val="000000"/>
          <w:sz w:val="20"/>
          <w:szCs w:val="20"/>
        </w:rPr>
      </w:pPr>
      <w:r w:rsidRPr="005B6A55">
        <w:rPr>
          <w:sz w:val="20"/>
          <w:szCs w:val="20"/>
        </w:rPr>
        <w:t xml:space="preserve">The 2022-2023 school year marked the </w:t>
      </w:r>
      <w:r w:rsidR="002C438B">
        <w:rPr>
          <w:sz w:val="20"/>
          <w:szCs w:val="20"/>
        </w:rPr>
        <w:t>Charter School</w:t>
      </w:r>
      <w:r w:rsidRPr="005B6A55">
        <w:rPr>
          <w:sz w:val="20"/>
          <w:szCs w:val="20"/>
        </w:rPr>
        <w:t xml:space="preserve">’s 18th school year, during which the </w:t>
      </w:r>
      <w:r w:rsidR="002C438B">
        <w:rPr>
          <w:sz w:val="20"/>
          <w:szCs w:val="20"/>
        </w:rPr>
        <w:t xml:space="preserve">Charter School </w:t>
      </w:r>
      <w:r w:rsidRPr="005B6A55">
        <w:rPr>
          <w:sz w:val="20"/>
          <w:szCs w:val="20"/>
        </w:rPr>
        <w:t xml:space="preserve">served approximately </w:t>
      </w:r>
      <w:r w:rsidR="006A041C">
        <w:rPr>
          <w:sz w:val="20"/>
          <w:szCs w:val="20"/>
        </w:rPr>
        <w:t>5</w:t>
      </w:r>
      <w:r w:rsidRPr="005B6A55">
        <w:rPr>
          <w:sz w:val="20"/>
          <w:szCs w:val="20"/>
        </w:rPr>
        <w:t xml:space="preserve">75 students in grades </w:t>
      </w:r>
      <w:r w:rsidRPr="005B6A55" w:rsidR="000A5BD9">
        <w:rPr>
          <w:color w:val="000000"/>
          <w:sz w:val="20"/>
          <w:szCs w:val="20"/>
        </w:rPr>
        <w:t>K-8.</w:t>
      </w:r>
      <w:r w:rsidR="00E45BF1">
        <w:rPr>
          <w:color w:val="000000"/>
          <w:sz w:val="20"/>
          <w:szCs w:val="20"/>
        </w:rPr>
        <w:t xml:space="preserve">  </w:t>
      </w:r>
    </w:p>
    <w:p w:rsidR="00CF27E8" w:rsidRPr="005B6A55" w:rsidP="00D1071D" w14:paraId="7CFF4012" w14:textId="73002EA0">
      <w:pPr>
        <w:pStyle w:val="Heading1"/>
      </w:pPr>
      <w:bookmarkStart w:id="10" w:name="_Toc142039767"/>
      <w:r w:rsidRPr="005B6A55">
        <w:t xml:space="preserve">THE CHARTER CONTRACT </w:t>
      </w:r>
      <w:r w:rsidRPr="00D1071D">
        <w:t>AND</w:t>
      </w:r>
      <w:r w:rsidRPr="005B6A55">
        <w:t xml:space="preserve"> THE AUTHORIZER</w:t>
      </w:r>
      <w:bookmarkEnd w:id="10"/>
    </w:p>
    <w:p w:rsidR="00CF27E8" w:rsidRPr="005B6A55" w:rsidP="00D1071D" w14:paraId="6A420FAA" w14:textId="5D91F30A">
      <w:pPr>
        <w:pStyle w:val="Heading2"/>
      </w:pPr>
      <w:bookmarkStart w:id="11" w:name="_Toc142039768"/>
      <w:r w:rsidRPr="005B6A55">
        <w:t>Charter Contract</w:t>
      </w:r>
      <w:bookmarkEnd w:id="11"/>
    </w:p>
    <w:p w:rsidR="008B16E0" w:rsidRPr="005B6A55" w:rsidP="001B7CB5" w14:paraId="60A59142" w14:textId="1834F463">
      <w:pPr>
        <w:spacing w:after="200"/>
        <w:ind w:firstLine="720"/>
        <w:jc w:val="both"/>
        <w:rPr>
          <w:sz w:val="20"/>
          <w:szCs w:val="20"/>
        </w:rPr>
      </w:pPr>
      <w:r w:rsidRPr="005B6A55">
        <w:rPr>
          <w:sz w:val="20"/>
          <w:szCs w:val="20"/>
        </w:rPr>
        <w:t xml:space="preserve">The </w:t>
      </w:r>
      <w:r w:rsidR="002C438B">
        <w:rPr>
          <w:sz w:val="20"/>
          <w:szCs w:val="20"/>
        </w:rPr>
        <w:t xml:space="preserve">Charter School </w:t>
      </w:r>
      <w:r w:rsidRPr="005B6A55">
        <w:rPr>
          <w:sz w:val="20"/>
          <w:szCs w:val="20"/>
        </w:rPr>
        <w:t xml:space="preserve">currently operates pursuant to the Charter Contract between the </w:t>
      </w:r>
      <w:r w:rsidR="002C438B">
        <w:rPr>
          <w:sz w:val="20"/>
          <w:szCs w:val="20"/>
        </w:rPr>
        <w:t xml:space="preserve">Charter School </w:t>
      </w:r>
      <w:r w:rsidRPr="005B6A55">
        <w:rPr>
          <w:sz w:val="20"/>
          <w:szCs w:val="20"/>
        </w:rPr>
        <w:t xml:space="preserve">and the Authorizer (Pillsbury United Communities). </w:t>
      </w:r>
      <w:r w:rsidRPr="005B6A55" w:rsidR="00303192">
        <w:rPr>
          <w:sz w:val="20"/>
          <w:szCs w:val="20"/>
        </w:rPr>
        <w:t xml:space="preserve">The current Charter Contract </w:t>
      </w:r>
      <w:r w:rsidRPr="005B6A55" w:rsidR="00693E4F">
        <w:rPr>
          <w:sz w:val="20"/>
          <w:szCs w:val="20"/>
        </w:rPr>
        <w:t xml:space="preserve">with the Authorizer is </w:t>
      </w:r>
      <w:r w:rsidRPr="005B6A55" w:rsidR="00303192">
        <w:rPr>
          <w:sz w:val="20"/>
          <w:szCs w:val="20"/>
        </w:rPr>
        <w:t xml:space="preserve">effective </w:t>
      </w:r>
      <w:r w:rsidRPr="005B6A55">
        <w:rPr>
          <w:sz w:val="20"/>
          <w:szCs w:val="20"/>
        </w:rPr>
        <w:t>July 1, 2021</w:t>
      </w:r>
      <w:r w:rsidRPr="005B6A55" w:rsidR="00303192">
        <w:rPr>
          <w:sz w:val="20"/>
          <w:szCs w:val="20"/>
        </w:rPr>
        <w:t xml:space="preserve"> </w:t>
      </w:r>
      <w:r w:rsidRPr="005B6A55">
        <w:rPr>
          <w:sz w:val="20"/>
          <w:szCs w:val="20"/>
        </w:rPr>
        <w:t>for a term of four years, expiring on June 30, 2025. Prior to July 1, 20</w:t>
      </w:r>
      <w:r w:rsidR="004E3BBD">
        <w:rPr>
          <w:sz w:val="20"/>
          <w:szCs w:val="20"/>
        </w:rPr>
        <w:t>21</w:t>
      </w:r>
      <w:r w:rsidRPr="005B6A55">
        <w:rPr>
          <w:sz w:val="20"/>
          <w:szCs w:val="20"/>
        </w:rPr>
        <w:t xml:space="preserve">, the School had been authorized by </w:t>
      </w:r>
      <w:r w:rsidRPr="005B6A55" w:rsidR="00693E4F">
        <w:rPr>
          <w:sz w:val="20"/>
          <w:szCs w:val="20"/>
        </w:rPr>
        <w:t>Friends of Education</w:t>
      </w:r>
      <w:r w:rsidRPr="005B6A55">
        <w:rPr>
          <w:sz w:val="20"/>
          <w:szCs w:val="20"/>
        </w:rPr>
        <w:t xml:space="preserve">.  </w:t>
      </w:r>
      <w:r w:rsidR="006A041C">
        <w:rPr>
          <w:sz w:val="20"/>
          <w:szCs w:val="20"/>
        </w:rPr>
        <w:t>In 2014 the Charter School received a corrective renewal letter from Friends of Education.  In 2016, the Charter School received a notice of non-renewal from Friends of Education</w:t>
      </w:r>
      <w:r w:rsidRPr="005B6A55" w:rsidR="006A041C">
        <w:rPr>
          <w:sz w:val="20"/>
          <w:szCs w:val="20"/>
        </w:rPr>
        <w:t xml:space="preserve">. </w:t>
      </w:r>
      <w:r w:rsidR="006A041C">
        <w:rPr>
          <w:sz w:val="20"/>
          <w:szCs w:val="20"/>
        </w:rPr>
        <w:t>After receipt of the notice of non-renewal from Friends of Education, t</w:t>
      </w:r>
      <w:r w:rsidRPr="005B6A55" w:rsidR="006A041C">
        <w:rPr>
          <w:sz w:val="20"/>
          <w:szCs w:val="20"/>
        </w:rPr>
        <w:t>he</w:t>
      </w:r>
      <w:r w:rsidRPr="005B6A55" w:rsidR="004E3BBD">
        <w:rPr>
          <w:sz w:val="20"/>
          <w:szCs w:val="20"/>
        </w:rPr>
        <w:t xml:space="preserve"> </w:t>
      </w:r>
      <w:r w:rsidR="004E3BBD">
        <w:rPr>
          <w:sz w:val="20"/>
          <w:szCs w:val="20"/>
        </w:rPr>
        <w:t xml:space="preserve">Charter School decided to transition from Friends of Education to </w:t>
      </w:r>
      <w:r w:rsidRPr="005B6A55" w:rsidR="004E3BBD">
        <w:rPr>
          <w:sz w:val="20"/>
          <w:szCs w:val="20"/>
        </w:rPr>
        <w:t xml:space="preserve">its </w:t>
      </w:r>
      <w:r w:rsidR="004E3BBD">
        <w:rPr>
          <w:sz w:val="20"/>
          <w:szCs w:val="20"/>
        </w:rPr>
        <w:t>current A</w:t>
      </w:r>
      <w:r w:rsidRPr="005B6A55" w:rsidR="004E3BBD">
        <w:rPr>
          <w:sz w:val="20"/>
          <w:szCs w:val="20"/>
        </w:rPr>
        <w:t xml:space="preserve">uthorizer </w:t>
      </w:r>
      <w:r w:rsidR="004E3BBD">
        <w:rPr>
          <w:sz w:val="20"/>
          <w:szCs w:val="20"/>
        </w:rPr>
        <w:t>due to a difference in priorities and values between the Charter School and Friends of Education.</w:t>
      </w:r>
      <w:r w:rsidRPr="005B6A55" w:rsidR="004E3BBD">
        <w:rPr>
          <w:sz w:val="20"/>
          <w:szCs w:val="20"/>
        </w:rPr>
        <w:t xml:space="preserve"> </w:t>
      </w:r>
      <w:r w:rsidR="004E3BBD">
        <w:rPr>
          <w:sz w:val="20"/>
          <w:szCs w:val="20"/>
        </w:rPr>
        <w:t xml:space="preserve"> The Charter School’s Board of Directors selected the current Authorizer because it believes the Authorizer shares the same values and educational goals as the Charter School and would support the Charter School’s mission and provide inclusive, high-quality education to all of its students.</w:t>
      </w:r>
      <w:r w:rsidRPr="005B6A55">
        <w:rPr>
          <w:sz w:val="20"/>
          <w:szCs w:val="20"/>
        </w:rPr>
        <w:t xml:space="preserve">  The Charter Contract authorizes the </w:t>
      </w:r>
      <w:r w:rsidR="002C438B">
        <w:rPr>
          <w:sz w:val="20"/>
          <w:szCs w:val="20"/>
        </w:rPr>
        <w:t xml:space="preserve">Charter School </w:t>
      </w:r>
      <w:r w:rsidRPr="005B6A55">
        <w:rPr>
          <w:sz w:val="20"/>
          <w:szCs w:val="20"/>
        </w:rPr>
        <w:t>to educate students in grades K</w:t>
      </w:r>
      <w:r w:rsidR="004E3BBD">
        <w:rPr>
          <w:sz w:val="20"/>
          <w:szCs w:val="20"/>
        </w:rPr>
        <w:noBreakHyphen/>
      </w:r>
      <w:r w:rsidRPr="005B6A55">
        <w:rPr>
          <w:sz w:val="20"/>
          <w:szCs w:val="20"/>
        </w:rPr>
        <w:t>8.</w:t>
      </w:r>
    </w:p>
    <w:p w:rsidR="00CF27E8" w:rsidRPr="005B6A55" w:rsidP="001B7CB5" w14:paraId="343BB203" w14:textId="6ECEA69D">
      <w:pPr>
        <w:pStyle w:val="BodyText"/>
        <w:widowControl/>
        <w:spacing w:after="200"/>
        <w:ind w:left="0" w:firstLine="700"/>
        <w:jc w:val="both"/>
        <w:rPr>
          <w:sz w:val="20"/>
          <w:szCs w:val="20"/>
        </w:rPr>
      </w:pPr>
      <w:r w:rsidRPr="005B6A55">
        <w:rPr>
          <w:sz w:val="20"/>
          <w:szCs w:val="20"/>
        </w:rPr>
        <w:t xml:space="preserve">The </w:t>
      </w:r>
      <w:r w:rsidR="002C438B">
        <w:rPr>
          <w:sz w:val="20"/>
          <w:szCs w:val="20"/>
        </w:rPr>
        <w:t xml:space="preserve">Charter School </w:t>
      </w:r>
      <w:r w:rsidRPr="005B6A55">
        <w:rPr>
          <w:sz w:val="20"/>
          <w:szCs w:val="20"/>
        </w:rPr>
        <w:t xml:space="preserve">believes that it is in substantial compliance with all contractual provisions and requirements of the Charter Contract, as well as all relevant laws (including the Charter School Act), ordinances, and regulations.  The </w:t>
      </w:r>
      <w:r w:rsidR="002C438B">
        <w:rPr>
          <w:sz w:val="20"/>
          <w:szCs w:val="20"/>
        </w:rPr>
        <w:t xml:space="preserve">Charter School </w:t>
      </w:r>
      <w:r w:rsidRPr="005B6A55">
        <w:rPr>
          <w:sz w:val="20"/>
          <w:szCs w:val="20"/>
        </w:rPr>
        <w:t>has not received any notice of noncompliance from any agency which would affect its ability to enter into the transactions contemplated by the Series 2023 Bonds, the Loan Agreement, the Pledge Agreement or the Lease.</w:t>
      </w:r>
    </w:p>
    <w:p w:rsidR="0075052A" w:rsidRPr="005B6A55" w:rsidP="00D1071D" w14:paraId="10124431" w14:textId="60A06457">
      <w:pPr>
        <w:pStyle w:val="Heading2"/>
      </w:pPr>
      <w:bookmarkStart w:id="12" w:name="_Toc142039769"/>
      <w:r w:rsidRPr="005B6A55">
        <w:t>Authorizer</w:t>
      </w:r>
      <w:bookmarkEnd w:id="12"/>
    </w:p>
    <w:p w:rsidR="0075052A" w:rsidRPr="005B6A55" w:rsidP="00D1071D" w14:paraId="3FE92B59" w14:textId="135ACF5B">
      <w:pPr>
        <w:pStyle w:val="BodyText"/>
        <w:widowControl/>
        <w:spacing w:after="200"/>
        <w:ind w:left="0" w:firstLine="700"/>
        <w:jc w:val="both"/>
        <w:rPr>
          <w:sz w:val="20"/>
        </w:rPr>
      </w:pPr>
      <w:r w:rsidRPr="005B6A55">
        <w:rPr>
          <w:sz w:val="20"/>
          <w:szCs w:val="20"/>
        </w:rPr>
        <w:t>In</w:t>
      </w:r>
      <w:r w:rsidRPr="005B6A55">
        <w:rPr>
          <w:sz w:val="20"/>
        </w:rPr>
        <w:t xml:space="preserve"> 2009, the State of Minnesota (the </w:t>
      </w:r>
      <w:r w:rsidRPr="005B6A55" w:rsidR="009418A2">
        <w:rPr>
          <w:sz w:val="20"/>
        </w:rPr>
        <w:t>“</w:t>
      </w:r>
      <w:r w:rsidRPr="005B6A55">
        <w:rPr>
          <w:sz w:val="20"/>
        </w:rPr>
        <w:t>State</w:t>
      </w:r>
      <w:r w:rsidRPr="005B6A55" w:rsidR="009418A2">
        <w:rPr>
          <w:sz w:val="20"/>
        </w:rPr>
        <w:t>”</w:t>
      </w:r>
      <w:r w:rsidRPr="005B6A55">
        <w:rPr>
          <w:sz w:val="20"/>
        </w:rPr>
        <w:t xml:space="preserve">) enacted new legislation concerning the oversight of public charter schools.  Among other things, the prior system of school </w:t>
      </w:r>
      <w:r w:rsidRPr="005B6A55" w:rsidR="009418A2">
        <w:rPr>
          <w:sz w:val="20"/>
        </w:rPr>
        <w:t>“</w:t>
      </w:r>
      <w:r w:rsidRPr="005B6A55">
        <w:rPr>
          <w:sz w:val="20"/>
        </w:rPr>
        <w:t>sponsors</w:t>
      </w:r>
      <w:r w:rsidRPr="005B6A55" w:rsidR="009418A2">
        <w:rPr>
          <w:sz w:val="20"/>
        </w:rPr>
        <w:t>”</w:t>
      </w:r>
      <w:r w:rsidRPr="005B6A55">
        <w:rPr>
          <w:sz w:val="20"/>
        </w:rPr>
        <w:t xml:space="preserve"> was changed to the current system of school </w:t>
      </w:r>
      <w:r w:rsidRPr="005B6A55" w:rsidR="009418A2">
        <w:rPr>
          <w:sz w:val="20"/>
        </w:rPr>
        <w:t>“</w:t>
      </w:r>
      <w:r w:rsidRPr="005B6A55">
        <w:rPr>
          <w:sz w:val="20"/>
        </w:rPr>
        <w:t>authorizers</w:t>
      </w:r>
      <w:r w:rsidRPr="005B6A55" w:rsidR="009418A2">
        <w:rPr>
          <w:sz w:val="20"/>
        </w:rPr>
        <w:t>”</w:t>
      </w:r>
      <w:r w:rsidRPr="005B6A55">
        <w:rPr>
          <w:sz w:val="20"/>
        </w:rPr>
        <w:t>.  The process for becoming an authorizer is more rigorous than the former process to be a sponsor, and the oversight required of an authorizer is significantly more intensive.  Each authorizer goes through an extensive review and approval process by the MDE.</w:t>
      </w:r>
    </w:p>
    <w:p w:rsidR="0075052A" w:rsidP="001B7CB5" w14:paraId="3CA5B262" w14:textId="58E1267B">
      <w:pPr>
        <w:kinsoku w:val="0"/>
        <w:ind w:left="101" w:right="115" w:firstLine="720"/>
        <w:jc w:val="both"/>
        <w:rPr>
          <w:sz w:val="20"/>
        </w:rPr>
      </w:pPr>
      <w:r w:rsidRPr="005B6A55">
        <w:rPr>
          <w:sz w:val="20"/>
        </w:rPr>
        <w:t xml:space="preserve">As </w:t>
      </w:r>
      <w:r w:rsidRPr="005B6A55" w:rsidR="00693E4F">
        <w:rPr>
          <w:sz w:val="20"/>
        </w:rPr>
        <w:t xml:space="preserve">the </w:t>
      </w:r>
      <w:r w:rsidR="002C438B">
        <w:rPr>
          <w:sz w:val="20"/>
          <w:szCs w:val="20"/>
        </w:rPr>
        <w:t>Charter School</w:t>
      </w:r>
      <w:r w:rsidRPr="005B6A55" w:rsidR="00B22DF9">
        <w:rPr>
          <w:sz w:val="20"/>
        </w:rPr>
        <w:t>’</w:t>
      </w:r>
      <w:r w:rsidRPr="005B6A55">
        <w:rPr>
          <w:sz w:val="20"/>
        </w:rPr>
        <w:t xml:space="preserve">s authorizer, the Authorizer is responsible for oversight of </w:t>
      </w:r>
      <w:r w:rsidR="002C438B">
        <w:rPr>
          <w:sz w:val="20"/>
        </w:rPr>
        <w:t xml:space="preserve">the </w:t>
      </w:r>
      <w:r w:rsidR="002C438B">
        <w:rPr>
          <w:sz w:val="20"/>
          <w:szCs w:val="20"/>
        </w:rPr>
        <w:t>Charter School</w:t>
      </w:r>
      <w:r w:rsidRPr="005B6A55" w:rsidR="00693E4F">
        <w:rPr>
          <w:sz w:val="20"/>
        </w:rPr>
        <w:t>’s</w:t>
      </w:r>
      <w:r w:rsidRPr="005B6A55">
        <w:rPr>
          <w:sz w:val="20"/>
        </w:rPr>
        <w:t xml:space="preserve"> fiscal management and academic acceptability.  The Authorizer may terminate the Charter Contract (after 90 days</w:t>
      </w:r>
      <w:r w:rsidRPr="005B6A55" w:rsidR="00B22DF9">
        <w:rPr>
          <w:sz w:val="20"/>
        </w:rPr>
        <w:t>’</w:t>
      </w:r>
      <w:r w:rsidRPr="005B6A55">
        <w:rPr>
          <w:sz w:val="20"/>
        </w:rPr>
        <w:t xml:space="preserve"> notice and opportunity to cure) for </w:t>
      </w:r>
      <w:r w:rsidR="008A4873">
        <w:rPr>
          <w:sz w:val="20"/>
        </w:rPr>
        <w:t xml:space="preserve">(i) </w:t>
      </w:r>
      <w:r w:rsidRPr="005B6A55">
        <w:rPr>
          <w:sz w:val="20"/>
        </w:rPr>
        <w:t xml:space="preserve">any violation by </w:t>
      </w:r>
      <w:r w:rsidR="002C438B">
        <w:rPr>
          <w:sz w:val="20"/>
        </w:rPr>
        <w:t xml:space="preserve">the </w:t>
      </w:r>
      <w:r w:rsidR="002C438B">
        <w:rPr>
          <w:sz w:val="20"/>
          <w:szCs w:val="20"/>
        </w:rPr>
        <w:t xml:space="preserve">Charter School </w:t>
      </w:r>
      <w:r w:rsidRPr="005B6A55">
        <w:rPr>
          <w:sz w:val="20"/>
        </w:rPr>
        <w:t>of the Charter Contract; (ii) </w:t>
      </w:r>
      <w:r w:rsidR="008A4873">
        <w:rPr>
          <w:sz w:val="20"/>
        </w:rPr>
        <w:t>any violation of S</w:t>
      </w:r>
      <w:r w:rsidRPr="005B6A55">
        <w:rPr>
          <w:sz w:val="20"/>
        </w:rPr>
        <w:t>tate, federal or local laws, ordinances or rules or regulations</w:t>
      </w:r>
      <w:r w:rsidR="008A4873">
        <w:rPr>
          <w:sz w:val="20"/>
        </w:rPr>
        <w:t xml:space="preserve"> by the Charter School</w:t>
      </w:r>
      <w:r w:rsidRPr="005B6A55">
        <w:rPr>
          <w:sz w:val="20"/>
        </w:rPr>
        <w:t xml:space="preserve">; (iii) </w:t>
      </w:r>
      <w:r w:rsidR="008A4873">
        <w:rPr>
          <w:sz w:val="20"/>
        </w:rPr>
        <w:t xml:space="preserve">a failure by the Charter School to prepare its audited financial statements in accordance with </w:t>
      </w:r>
      <w:r w:rsidRPr="005B6A55">
        <w:rPr>
          <w:sz w:val="20"/>
        </w:rPr>
        <w:t xml:space="preserve">generally accepted accounting principles; or (iv) conditions </w:t>
      </w:r>
      <w:r w:rsidR="008A4873">
        <w:rPr>
          <w:sz w:val="20"/>
        </w:rPr>
        <w:t xml:space="preserve">at the Facilities </w:t>
      </w:r>
      <w:r w:rsidRPr="005B6A55">
        <w:rPr>
          <w:sz w:val="20"/>
        </w:rPr>
        <w:t xml:space="preserve">which threaten the health, safety, or welfare of the students or staff of </w:t>
      </w:r>
      <w:r w:rsidR="002C438B">
        <w:rPr>
          <w:sz w:val="20"/>
        </w:rPr>
        <w:t xml:space="preserve">the </w:t>
      </w:r>
      <w:r w:rsidR="002C438B">
        <w:rPr>
          <w:sz w:val="20"/>
          <w:szCs w:val="20"/>
        </w:rPr>
        <w:t xml:space="preserve">Charter School </w:t>
      </w:r>
      <w:r w:rsidRPr="005B6A55">
        <w:rPr>
          <w:sz w:val="20"/>
        </w:rPr>
        <w:t xml:space="preserve">or the general public.  See </w:t>
      </w:r>
      <w:r w:rsidRPr="005B6A55" w:rsidR="009418A2">
        <w:rPr>
          <w:sz w:val="20"/>
        </w:rPr>
        <w:t>“</w:t>
      </w:r>
      <w:r w:rsidRPr="005B6A55">
        <w:rPr>
          <w:sz w:val="20"/>
        </w:rPr>
        <w:t>BONDHOLDERS</w:t>
      </w:r>
      <w:r w:rsidRPr="005B6A55" w:rsidR="00B22DF9">
        <w:rPr>
          <w:sz w:val="20"/>
        </w:rPr>
        <w:t>’</w:t>
      </w:r>
      <w:r w:rsidRPr="005B6A55">
        <w:rPr>
          <w:sz w:val="20"/>
        </w:rPr>
        <w:t xml:space="preserve"> RISKS </w:t>
      </w:r>
      <w:r w:rsidRPr="005B6A55">
        <w:rPr>
          <w:iCs/>
          <w:sz w:val="20"/>
          <w:szCs w:val="20"/>
        </w:rPr>
        <w:t>–</w:t>
      </w:r>
      <w:r w:rsidRPr="005B6A55">
        <w:rPr>
          <w:sz w:val="20"/>
        </w:rPr>
        <w:t xml:space="preserve"> Non-Renewal or Termination of Charter Contract by Authorizer</w:t>
      </w:r>
      <w:r w:rsidRPr="005B6A55" w:rsidR="009418A2">
        <w:rPr>
          <w:sz w:val="20"/>
        </w:rPr>
        <w:t>”</w:t>
      </w:r>
      <w:r w:rsidRPr="005B6A55">
        <w:rPr>
          <w:sz w:val="20"/>
        </w:rPr>
        <w:t xml:space="preserve"> in this Official Statement.</w:t>
      </w:r>
    </w:p>
    <w:p w:rsidR="00624F14" w:rsidRPr="005B6A55" w:rsidP="001B7CB5" w14:paraId="508E34CB" w14:textId="77777777">
      <w:pPr>
        <w:kinsoku w:val="0"/>
        <w:ind w:left="101" w:right="115" w:firstLine="720"/>
        <w:jc w:val="both"/>
        <w:rPr>
          <w:sz w:val="20"/>
        </w:rPr>
      </w:pPr>
    </w:p>
    <w:p w:rsidR="0075052A" w:rsidRPr="005B6A55" w:rsidP="009162B4" w14:paraId="4B30C523" w14:textId="7E424392">
      <w:pPr>
        <w:keepNext/>
        <w:kinsoku w:val="0"/>
        <w:ind w:firstLine="720"/>
        <w:jc w:val="both"/>
        <w:rPr>
          <w:sz w:val="20"/>
        </w:rPr>
      </w:pPr>
      <w:r w:rsidRPr="005B6A55">
        <w:rPr>
          <w:sz w:val="20"/>
        </w:rPr>
        <w:t xml:space="preserve">The Authorizer currently authorizes </w:t>
      </w:r>
      <w:r w:rsidRPr="005B6A55" w:rsidR="00693E4F">
        <w:rPr>
          <w:sz w:val="20"/>
        </w:rPr>
        <w:t>eighteen</w:t>
      </w:r>
      <w:r w:rsidRPr="005B6A55">
        <w:rPr>
          <w:sz w:val="20"/>
        </w:rPr>
        <w:t xml:space="preserve"> (1</w:t>
      </w:r>
      <w:r w:rsidRPr="005B6A55" w:rsidR="00693E4F">
        <w:rPr>
          <w:sz w:val="20"/>
        </w:rPr>
        <w:t>8</w:t>
      </w:r>
      <w:r w:rsidRPr="005B6A55">
        <w:rPr>
          <w:sz w:val="20"/>
        </w:rPr>
        <w:t xml:space="preserve">) charter schools (including </w:t>
      </w:r>
      <w:r w:rsidR="002C438B">
        <w:rPr>
          <w:sz w:val="20"/>
        </w:rPr>
        <w:t xml:space="preserve">the </w:t>
      </w:r>
      <w:r w:rsidR="002C438B">
        <w:rPr>
          <w:sz w:val="20"/>
          <w:szCs w:val="20"/>
        </w:rPr>
        <w:t>Charter School</w:t>
      </w:r>
      <w:r w:rsidRPr="005B6A55">
        <w:rPr>
          <w:sz w:val="20"/>
        </w:rPr>
        <w:t>) in the State, as shown on the table</w:t>
      </w:r>
      <w:r w:rsidRPr="005B6A55" w:rsidR="006736B1">
        <w:rPr>
          <w:sz w:val="20"/>
        </w:rPr>
        <w:t xml:space="preserve"> </w:t>
      </w:r>
      <w:r w:rsidRPr="005B6A55" w:rsidR="00693E4F">
        <w:rPr>
          <w:sz w:val="20"/>
        </w:rPr>
        <w:t>below</w:t>
      </w:r>
      <w:r w:rsidRPr="005B6A55">
        <w:rPr>
          <w:sz w:val="20"/>
        </w:rPr>
        <w:t>:</w:t>
      </w:r>
    </w:p>
    <w:p w:rsidR="0075052A" w:rsidRPr="005B6A55" w:rsidP="009162B4" w14:paraId="2907A369" w14:textId="46BA1EA5">
      <w:pPr>
        <w:keepNext/>
        <w:kinsoku w:val="0"/>
        <w:jc w:val="both"/>
        <w:rPr>
          <w:sz w:val="20"/>
        </w:rPr>
      </w:pPr>
    </w:p>
    <w:p w:rsidR="0075052A" w:rsidRPr="005B6A55" w:rsidP="009162B4" w14:paraId="2514C8DD" w14:textId="77777777">
      <w:pPr>
        <w:keepNext/>
        <w:kinsoku w:val="0"/>
        <w:jc w:val="center"/>
        <w:rPr>
          <w:b/>
          <w:sz w:val="20"/>
        </w:rPr>
      </w:pPr>
      <w:r w:rsidRPr="005B6A55">
        <w:rPr>
          <w:b/>
          <w:sz w:val="20"/>
        </w:rPr>
        <w:t>Charter Schools Authorized by the Authorizer</w:t>
      </w:r>
    </w:p>
    <w:p w:rsidR="0075052A" w:rsidRPr="005B6A55" w:rsidP="001B7CB5" w14:paraId="296A9855" w14:textId="77777777">
      <w:pPr>
        <w:keepNext/>
        <w:keepLines/>
        <w:kinsoku w:val="0"/>
        <w:jc w:val="center"/>
        <w:rPr>
          <w:b/>
          <w:sz w:val="20"/>
        </w:rPr>
      </w:pPr>
    </w:p>
    <w:tbl>
      <w:tblPr>
        <w:tblStyle w:val="TableGrid"/>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4393"/>
        <w:gridCol w:w="242"/>
        <w:gridCol w:w="2295"/>
      </w:tblGrid>
      <w:tr w14:paraId="39794A52" w14:textId="77777777" w:rsidTr="008D56BD">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jc w:val="center"/>
        </w:trPr>
        <w:tc>
          <w:tcPr>
            <w:tcW w:w="4393" w:type="dxa"/>
            <w:tcBorders>
              <w:top w:val="nil"/>
              <w:left w:val="nil"/>
              <w:bottom w:val="single" w:sz="4" w:space="0" w:color="auto"/>
              <w:right w:val="nil"/>
            </w:tcBorders>
          </w:tcPr>
          <w:p w:rsidR="0075052A" w:rsidRPr="005B6A55" w:rsidP="001B7CB5" w14:paraId="7962CABE" w14:textId="77777777">
            <w:pPr>
              <w:keepNext/>
              <w:keepLines/>
              <w:widowControl/>
              <w:kinsoku w:val="0"/>
              <w:autoSpaceDE/>
              <w:autoSpaceDN/>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School</w:t>
            </w:r>
          </w:p>
        </w:tc>
        <w:tc>
          <w:tcPr>
            <w:tcW w:w="242" w:type="dxa"/>
            <w:tcBorders>
              <w:top w:val="nil"/>
              <w:left w:val="nil"/>
              <w:bottom w:val="nil"/>
              <w:right w:val="nil"/>
            </w:tcBorders>
          </w:tcPr>
          <w:p w:rsidR="0075052A" w:rsidRPr="005B6A55" w:rsidP="001B7CB5" w14:paraId="5E08E15E" w14:textId="77777777">
            <w:pPr>
              <w:keepNext/>
              <w:keepLines/>
              <w:widowControl/>
              <w:kinsoku w:val="0"/>
              <w:autoSpaceDE/>
              <w:autoSpaceDN/>
              <w:jc w:val="center"/>
              <w:rPr>
                <w:rStyle w:val="DefaultParagraphFont"/>
                <w:rFonts w:ascii="Times New Roman" w:eastAsia="Times New Roman" w:hAnsi="Times New Roman" w:cs="Times New Roman"/>
                <w:b/>
                <w:sz w:val="20"/>
                <w:szCs w:val="20"/>
                <w:lang w:val="en-US" w:eastAsia="en-US" w:bidi="ar-SA"/>
              </w:rPr>
            </w:pPr>
          </w:p>
        </w:tc>
        <w:tc>
          <w:tcPr>
            <w:tcW w:w="2295" w:type="dxa"/>
            <w:tcBorders>
              <w:top w:val="nil"/>
              <w:left w:val="nil"/>
              <w:bottom w:val="single" w:sz="4" w:space="0" w:color="auto"/>
              <w:right w:val="nil"/>
            </w:tcBorders>
          </w:tcPr>
          <w:p w:rsidR="0075052A" w:rsidRPr="005B6A55" w:rsidP="001B7CB5" w14:paraId="15BAC737" w14:textId="77777777">
            <w:pPr>
              <w:keepNext/>
              <w:keepLines/>
              <w:widowControl/>
              <w:kinsoku w:val="0"/>
              <w:autoSpaceDE/>
              <w:autoSpaceDN/>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Location</w:t>
            </w:r>
          </w:p>
        </w:tc>
      </w:tr>
      <w:tr w14:paraId="39E8186B"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15F806CC" w14:textId="452FF93D">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El Colegio Charter School</w:t>
            </w:r>
          </w:p>
        </w:tc>
        <w:tc>
          <w:tcPr>
            <w:tcW w:w="242" w:type="dxa"/>
            <w:tcBorders>
              <w:top w:val="nil"/>
              <w:left w:val="nil"/>
              <w:bottom w:val="nil"/>
              <w:right w:val="nil"/>
            </w:tcBorders>
          </w:tcPr>
          <w:p w:rsidR="0075052A" w:rsidRPr="005B6A55" w:rsidP="001B7CB5" w14:paraId="67297CA6"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3D9FE384" w14:textId="25B7DF52">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Minneapolis</w:t>
            </w:r>
          </w:p>
        </w:tc>
      </w:tr>
      <w:tr w14:paraId="2E8604A9"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17FD9611" w14:textId="2021A46A">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Friendship Academy of Arts</w:t>
            </w:r>
          </w:p>
        </w:tc>
        <w:tc>
          <w:tcPr>
            <w:tcW w:w="242" w:type="dxa"/>
            <w:tcBorders>
              <w:top w:val="nil"/>
              <w:left w:val="nil"/>
              <w:bottom w:val="nil"/>
              <w:right w:val="nil"/>
            </w:tcBorders>
          </w:tcPr>
          <w:p w:rsidR="0075052A" w:rsidRPr="005B6A55" w:rsidP="001B7CB5" w14:paraId="7672D1CE"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2DE7BE8D" w14:textId="0E96D16C">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Minneapolis</w:t>
            </w:r>
          </w:p>
        </w:tc>
      </w:tr>
      <w:tr w14:paraId="6E50FE78"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666D8E46" w14:textId="37A8BDB9">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Gateway STEM Academy</w:t>
            </w:r>
          </w:p>
        </w:tc>
        <w:tc>
          <w:tcPr>
            <w:tcW w:w="242" w:type="dxa"/>
            <w:tcBorders>
              <w:top w:val="nil"/>
              <w:left w:val="nil"/>
              <w:bottom w:val="nil"/>
              <w:right w:val="nil"/>
            </w:tcBorders>
          </w:tcPr>
          <w:p w:rsidR="0075052A" w:rsidRPr="005B6A55" w:rsidP="001B7CB5" w14:paraId="13F80D31"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2E1ECAA6" w14:textId="7C7C2D02">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Burnsville</w:t>
            </w:r>
          </w:p>
        </w:tc>
      </w:tr>
      <w:tr w14:paraId="7DBED9B6"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343F3C54" w14:textId="65DA2F2C">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High School for Recording Arts</w:t>
            </w:r>
          </w:p>
        </w:tc>
        <w:tc>
          <w:tcPr>
            <w:tcW w:w="242" w:type="dxa"/>
            <w:tcBorders>
              <w:top w:val="nil"/>
              <w:left w:val="nil"/>
              <w:bottom w:val="nil"/>
              <w:right w:val="nil"/>
            </w:tcBorders>
          </w:tcPr>
          <w:p w:rsidR="0075052A" w:rsidRPr="005B6A55" w:rsidP="001B7CB5" w14:paraId="78FA2A5E"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30385FC5" w14:textId="66AD330A">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 Paul</w:t>
            </w:r>
          </w:p>
        </w:tc>
      </w:tr>
      <w:tr w14:paraId="32EE3ABC"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1DB31075" w14:textId="2F5C8B8E">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Horizon Science Academy Twin Cities</w:t>
            </w:r>
          </w:p>
        </w:tc>
        <w:tc>
          <w:tcPr>
            <w:tcW w:w="242" w:type="dxa"/>
            <w:tcBorders>
              <w:top w:val="nil"/>
              <w:left w:val="nil"/>
              <w:bottom w:val="nil"/>
              <w:right w:val="nil"/>
            </w:tcBorders>
          </w:tcPr>
          <w:p w:rsidR="0075052A" w:rsidRPr="005B6A55" w:rsidP="001B7CB5" w14:paraId="798B1D5C"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68F24FDA" w14:textId="0C37ED6B">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Richfield</w:t>
            </w:r>
          </w:p>
        </w:tc>
      </w:tr>
      <w:tr w14:paraId="599CD633"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784FFE48" w14:textId="62861399">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Jennings Community School</w:t>
            </w:r>
          </w:p>
        </w:tc>
        <w:tc>
          <w:tcPr>
            <w:tcW w:w="242" w:type="dxa"/>
            <w:tcBorders>
              <w:top w:val="nil"/>
              <w:left w:val="nil"/>
              <w:bottom w:val="nil"/>
              <w:right w:val="nil"/>
            </w:tcBorders>
          </w:tcPr>
          <w:p w:rsidR="0075052A" w:rsidRPr="005B6A55" w:rsidP="001B7CB5" w14:paraId="2FDB1501"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02C1A328" w14:textId="66F84A9C">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 Paul</w:t>
            </w:r>
          </w:p>
        </w:tc>
      </w:tr>
      <w:tr w14:paraId="7B2F0A04"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70D243DC" w14:textId="21580F34">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LoveWorks Academy for Visual &amp; Performing Arts</w:t>
            </w:r>
          </w:p>
        </w:tc>
        <w:tc>
          <w:tcPr>
            <w:tcW w:w="242" w:type="dxa"/>
            <w:tcBorders>
              <w:top w:val="nil"/>
              <w:left w:val="nil"/>
              <w:bottom w:val="nil"/>
              <w:right w:val="nil"/>
            </w:tcBorders>
          </w:tcPr>
          <w:p w:rsidR="0075052A" w:rsidRPr="005B6A55" w:rsidP="001B7CB5" w14:paraId="4D823DE4"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188D2E1F" w14:textId="5E1FF081">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Minneapolis</w:t>
            </w:r>
          </w:p>
        </w:tc>
      </w:tr>
      <w:tr w14:paraId="5B7ECBA4"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56A0227A" w14:textId="1616606F">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Midway Star Academy</w:t>
            </w:r>
          </w:p>
        </w:tc>
        <w:tc>
          <w:tcPr>
            <w:tcW w:w="242" w:type="dxa"/>
            <w:tcBorders>
              <w:top w:val="nil"/>
              <w:left w:val="nil"/>
              <w:bottom w:val="nil"/>
              <w:right w:val="nil"/>
            </w:tcBorders>
          </w:tcPr>
          <w:p w:rsidR="0075052A" w:rsidRPr="005B6A55" w:rsidP="001B7CB5" w14:paraId="5857993B"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339E5064" w14:textId="391CA5EA">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 Paul</w:t>
            </w:r>
          </w:p>
        </w:tc>
      </w:tr>
      <w:tr w14:paraId="19FFB455"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2A573F13" w14:textId="08F9E8A6">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Minnesota Internship Center Charter High School</w:t>
            </w:r>
          </w:p>
        </w:tc>
        <w:tc>
          <w:tcPr>
            <w:tcW w:w="242" w:type="dxa"/>
            <w:tcBorders>
              <w:top w:val="nil"/>
              <w:left w:val="nil"/>
              <w:bottom w:val="nil"/>
              <w:right w:val="nil"/>
            </w:tcBorders>
          </w:tcPr>
          <w:p w:rsidR="0075052A" w:rsidRPr="005B6A55" w:rsidP="001B7CB5" w14:paraId="701B9657"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6D636AA9" w14:textId="0A23EFEB">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 Paul</w:t>
            </w:r>
          </w:p>
        </w:tc>
      </w:tr>
      <w:tr w14:paraId="25191EFB"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01B5D9C1" w14:textId="17196A6F">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Minnesota Math &amp; Science Academy</w:t>
            </w:r>
          </w:p>
        </w:tc>
        <w:tc>
          <w:tcPr>
            <w:tcW w:w="242" w:type="dxa"/>
            <w:tcBorders>
              <w:top w:val="nil"/>
              <w:left w:val="nil"/>
              <w:bottom w:val="nil"/>
              <w:right w:val="nil"/>
            </w:tcBorders>
          </w:tcPr>
          <w:p w:rsidR="0075052A" w:rsidRPr="005B6A55" w:rsidP="001B7CB5" w14:paraId="386F6F6B"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26123F74" w14:textId="3C37D982">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 Paul</w:t>
            </w:r>
          </w:p>
        </w:tc>
      </w:tr>
      <w:tr w14:paraId="6A2D969D"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4FC654DB" w14:textId="5EBE6510">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Minnesota Online High School</w:t>
            </w:r>
          </w:p>
        </w:tc>
        <w:tc>
          <w:tcPr>
            <w:tcW w:w="242" w:type="dxa"/>
            <w:tcBorders>
              <w:top w:val="nil"/>
              <w:left w:val="nil"/>
              <w:bottom w:val="nil"/>
              <w:right w:val="nil"/>
            </w:tcBorders>
          </w:tcPr>
          <w:p w:rsidR="0075052A" w:rsidRPr="005B6A55" w:rsidP="001B7CB5" w14:paraId="06B22EF4"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7CBFEE80" w14:textId="34F12C4F">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 Paul</w:t>
            </w:r>
          </w:p>
        </w:tc>
      </w:tr>
      <w:tr w14:paraId="2290183A"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75052A" w:rsidRPr="005B6A55" w:rsidP="001B7CB5" w14:paraId="71F7F773" w14:textId="2957DC7A">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Minnesota Transitions Charter School</w:t>
            </w:r>
          </w:p>
        </w:tc>
        <w:tc>
          <w:tcPr>
            <w:tcW w:w="242" w:type="dxa"/>
            <w:tcBorders>
              <w:top w:val="nil"/>
              <w:left w:val="nil"/>
              <w:bottom w:val="nil"/>
              <w:right w:val="nil"/>
            </w:tcBorders>
          </w:tcPr>
          <w:p w:rsidR="0075052A" w:rsidRPr="005B6A55" w:rsidP="001B7CB5" w14:paraId="50DCDEA1"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75052A" w:rsidRPr="005B6A55" w:rsidP="001B7CB5" w14:paraId="44559709" w14:textId="52207094">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Minneapolis</w:t>
            </w:r>
          </w:p>
        </w:tc>
      </w:tr>
      <w:tr w14:paraId="0C38DE8E"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8D56BD" w:rsidRPr="005B6A55" w:rsidP="001B7CB5" w14:paraId="0A5BB9CC" w14:textId="61917D4F">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Rochester Math and Science Academy</w:t>
            </w:r>
          </w:p>
        </w:tc>
        <w:tc>
          <w:tcPr>
            <w:tcW w:w="242" w:type="dxa"/>
            <w:tcBorders>
              <w:top w:val="nil"/>
              <w:left w:val="nil"/>
              <w:bottom w:val="nil"/>
              <w:right w:val="nil"/>
            </w:tcBorders>
          </w:tcPr>
          <w:p w:rsidR="008D56BD" w:rsidRPr="005B6A55" w:rsidP="001B7CB5" w14:paraId="7BF382F9"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8D56BD" w:rsidRPr="005B6A55" w:rsidP="001B7CB5" w14:paraId="47F48FAE" w14:textId="155E422D">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Rochester</w:t>
            </w:r>
          </w:p>
        </w:tc>
      </w:tr>
      <w:tr w14:paraId="1CC6D14C"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8D56BD" w:rsidRPr="005B6A55" w:rsidP="001B7CB5" w14:paraId="6D49D690" w14:textId="2A1A138A">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Sojourner Truth Academy</w:t>
            </w:r>
          </w:p>
        </w:tc>
        <w:tc>
          <w:tcPr>
            <w:tcW w:w="242" w:type="dxa"/>
            <w:tcBorders>
              <w:top w:val="nil"/>
              <w:left w:val="nil"/>
              <w:bottom w:val="nil"/>
              <w:right w:val="nil"/>
            </w:tcBorders>
          </w:tcPr>
          <w:p w:rsidR="008D56BD" w:rsidRPr="005B6A55" w:rsidP="001B7CB5" w14:paraId="44B9415B"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8D56BD" w:rsidRPr="005B6A55" w:rsidP="001B7CB5" w14:paraId="120D2165" w14:textId="4D2E549C">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Minneapolis</w:t>
            </w:r>
          </w:p>
        </w:tc>
      </w:tr>
      <w:tr w14:paraId="031C2D5C"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8D56BD" w:rsidRPr="005B6A55" w:rsidP="001B7CB5" w14:paraId="0CB46D7E" w14:textId="087FCD48">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Stonebridge World School</w:t>
            </w:r>
          </w:p>
        </w:tc>
        <w:tc>
          <w:tcPr>
            <w:tcW w:w="242" w:type="dxa"/>
            <w:tcBorders>
              <w:top w:val="nil"/>
              <w:left w:val="nil"/>
              <w:bottom w:val="nil"/>
              <w:right w:val="nil"/>
            </w:tcBorders>
          </w:tcPr>
          <w:p w:rsidR="008D56BD" w:rsidRPr="005B6A55" w:rsidP="001B7CB5" w14:paraId="00D94149"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8D56BD" w:rsidRPr="005B6A55" w:rsidP="001B7CB5" w14:paraId="29AA3E13" w14:textId="3E41D27E">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Minneapolis</w:t>
            </w:r>
          </w:p>
        </w:tc>
      </w:tr>
      <w:tr w14:paraId="01B1251A"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8D56BD" w:rsidRPr="005B6A55" w:rsidP="001B7CB5" w14:paraId="10E76CD0" w14:textId="64825F80">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STRIDE Academy</w:t>
            </w:r>
          </w:p>
        </w:tc>
        <w:tc>
          <w:tcPr>
            <w:tcW w:w="242" w:type="dxa"/>
            <w:tcBorders>
              <w:top w:val="nil"/>
              <w:left w:val="nil"/>
              <w:bottom w:val="nil"/>
              <w:right w:val="nil"/>
            </w:tcBorders>
          </w:tcPr>
          <w:p w:rsidR="008D56BD" w:rsidRPr="005B6A55" w:rsidP="001B7CB5" w14:paraId="19461340"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8D56BD" w:rsidRPr="005B6A55" w:rsidP="001B7CB5" w14:paraId="305D2DC1" w14:textId="5969AD4D">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St. Cloud</w:t>
            </w:r>
          </w:p>
        </w:tc>
      </w:tr>
      <w:tr w14:paraId="08F53DBD"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8D56BD" w:rsidRPr="005B6A55" w:rsidP="001B7CB5" w14:paraId="248A412A" w14:textId="6CBBE770">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Twin Cities International Schools</w:t>
            </w:r>
          </w:p>
        </w:tc>
        <w:tc>
          <w:tcPr>
            <w:tcW w:w="242" w:type="dxa"/>
            <w:tcBorders>
              <w:top w:val="nil"/>
              <w:left w:val="nil"/>
              <w:bottom w:val="nil"/>
              <w:right w:val="nil"/>
            </w:tcBorders>
          </w:tcPr>
          <w:p w:rsidR="008D56BD" w:rsidRPr="005B6A55" w:rsidP="001B7CB5" w14:paraId="66F29CEE"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8D56BD" w:rsidRPr="005B6A55" w:rsidP="001B7CB5" w14:paraId="047B4AE7" w14:textId="549D7A03">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Minneapolis</w:t>
            </w:r>
          </w:p>
        </w:tc>
      </w:tr>
      <w:tr w14:paraId="22A14BD1" w14:textId="77777777" w:rsidTr="008D56BD">
        <w:tblPrEx>
          <w:tblW w:w="0" w:type="auto"/>
          <w:jc w:val="center"/>
          <w:tblInd w:w="0" w:type="dxa"/>
          <w:tblCellMar>
            <w:top w:w="0" w:type="dxa"/>
            <w:left w:w="108" w:type="dxa"/>
            <w:bottom w:w="0" w:type="dxa"/>
            <w:right w:w="108" w:type="dxa"/>
          </w:tblCellMar>
          <w:tblLook w:val="04A0"/>
        </w:tblPrEx>
        <w:trPr>
          <w:jc w:val="center"/>
        </w:trPr>
        <w:tc>
          <w:tcPr>
            <w:tcW w:w="4393" w:type="dxa"/>
            <w:tcBorders>
              <w:top w:val="nil"/>
              <w:left w:val="nil"/>
              <w:bottom w:val="nil"/>
              <w:right w:val="nil"/>
            </w:tcBorders>
          </w:tcPr>
          <w:p w:rsidR="008D56BD" w:rsidRPr="005B6A55" w:rsidP="001B7CB5" w14:paraId="0EA87500" w14:textId="24C69335">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Ubah Medical Academy</w:t>
            </w:r>
          </w:p>
        </w:tc>
        <w:tc>
          <w:tcPr>
            <w:tcW w:w="242" w:type="dxa"/>
            <w:tcBorders>
              <w:top w:val="nil"/>
              <w:left w:val="nil"/>
              <w:bottom w:val="nil"/>
              <w:right w:val="nil"/>
            </w:tcBorders>
          </w:tcPr>
          <w:p w:rsidR="008D56BD" w:rsidRPr="005B6A55" w:rsidP="001B7CB5" w14:paraId="6F9D3945" w14:textId="77777777">
            <w:pPr>
              <w:keepNext/>
              <w:keepLines/>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2295" w:type="dxa"/>
            <w:tcBorders>
              <w:top w:val="nil"/>
              <w:left w:val="nil"/>
              <w:bottom w:val="nil"/>
              <w:right w:val="nil"/>
            </w:tcBorders>
          </w:tcPr>
          <w:p w:rsidR="008D56BD" w:rsidRPr="005B6A55" w:rsidP="001B7CB5" w14:paraId="7DAAF5B6" w14:textId="0FC1E657">
            <w:pPr>
              <w:keepNext/>
              <w:keepLines/>
              <w:widowControl/>
              <w:kinsoku w:val="0"/>
              <w:autoSpaceDE/>
              <w:autoSpaceDN/>
              <w:ind w:left="86"/>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Hopkins</w:t>
            </w:r>
          </w:p>
        </w:tc>
      </w:tr>
    </w:tbl>
    <w:p w:rsidR="0075052A" w:rsidRPr="005B6A55" w:rsidP="001B7CB5" w14:paraId="0CFE2863" w14:textId="77777777">
      <w:pPr>
        <w:kinsoku w:val="0"/>
        <w:rPr>
          <w:sz w:val="20"/>
        </w:rPr>
      </w:pPr>
    </w:p>
    <w:p w:rsidR="0075052A" w:rsidRPr="005B6A55" w:rsidP="001B7CB5" w14:paraId="0D60241A" w14:textId="2094DB0F">
      <w:pPr>
        <w:kinsoku w:val="0"/>
        <w:autoSpaceDE w:val="0"/>
        <w:autoSpaceDN w:val="0"/>
        <w:adjustRightInd w:val="0"/>
        <w:ind w:firstLine="720"/>
        <w:jc w:val="both"/>
        <w:rPr>
          <w:b/>
          <w:sz w:val="20"/>
        </w:rPr>
      </w:pPr>
      <w:r w:rsidRPr="005B6A55">
        <w:rPr>
          <w:sz w:val="20"/>
        </w:rPr>
        <w:t xml:space="preserve">In 2015 and 2020, the Authorizer successfully completed the Minnesota Authorizer Performance Evaluation System (MAPES) enabling the organization to continue to authorize charter schools. The MAPES occurs every five years, with the next State evaluation of the Authorizer set to occur in 2025.  </w:t>
      </w:r>
      <w:r w:rsidRPr="005B6A55">
        <w:rPr>
          <w:b/>
          <w:sz w:val="20"/>
          <w:highlight w:val="cyan"/>
        </w:rPr>
        <w:t>[Authorizer to confirm evaluation approvals by MDE]</w:t>
      </w:r>
    </w:p>
    <w:p w:rsidR="0075052A" w:rsidRPr="005B6A55" w:rsidP="001B7CB5" w14:paraId="3C55AD85" w14:textId="2CA3DF93">
      <w:pPr>
        <w:kinsoku w:val="0"/>
        <w:jc w:val="both"/>
        <w:rPr>
          <w:sz w:val="20"/>
        </w:rPr>
      </w:pPr>
    </w:p>
    <w:p w:rsidR="009C237B" w:rsidRPr="005B6A55" w:rsidP="001B7CB5" w14:paraId="25C4D82E" w14:textId="4EDBE1EA">
      <w:pPr>
        <w:kinsoku w:val="0"/>
        <w:jc w:val="both"/>
        <w:rPr>
          <w:sz w:val="20"/>
        </w:rPr>
      </w:pPr>
      <w:r w:rsidRPr="005B6A55">
        <w:rPr>
          <w:sz w:val="20"/>
        </w:rPr>
        <w:tab/>
        <w:t xml:space="preserve">The Authorizer’s mission is to authorize schools that offer innovative, challenging, authentic and equitable learning opportunities to students who have not been successful in traditional learning settings or who have been underserved educationally.  The Authorizer has been a partner and resource within Minnesota and nationally regarding turnaround practices and providing underserved students with innovative access entries to education. This work aligns with the Authorizer’s broader mission to be community builders who co-create enduring change toward a just society. </w:t>
      </w:r>
    </w:p>
    <w:p w:rsidR="009C237B" w:rsidRPr="005B6A55" w:rsidP="001B7CB5" w14:paraId="2B58879F" w14:textId="77777777">
      <w:pPr>
        <w:kinsoku w:val="0"/>
        <w:jc w:val="both"/>
        <w:rPr>
          <w:sz w:val="20"/>
        </w:rPr>
      </w:pPr>
    </w:p>
    <w:p w:rsidR="0075052A" w:rsidRPr="005B6A55" w:rsidP="00D1071D" w14:paraId="23D87DD5" w14:textId="4A08F48F">
      <w:pPr>
        <w:kinsoku w:val="0"/>
        <w:spacing w:after="200"/>
        <w:ind w:firstLine="720"/>
        <w:jc w:val="both"/>
        <w:rPr>
          <w:color w:val="000000"/>
          <w:sz w:val="20"/>
          <w:szCs w:val="20"/>
        </w:rPr>
      </w:pPr>
      <w:r w:rsidRPr="005B6A55">
        <w:rPr>
          <w:sz w:val="20"/>
        </w:rPr>
        <w:t>The Authorizer requires each of its schools to strictly comply with all legal obligations, including strict adherence to the public meeting laws applicable to charter sch</w:t>
      </w:r>
      <w:r w:rsidRPr="005B6A55">
        <w:rPr>
          <w:sz w:val="20"/>
          <w:szCs w:val="20"/>
        </w:rPr>
        <w:t>ool boards of directors.</w:t>
      </w:r>
      <w:r w:rsidRPr="005B6A55" w:rsidR="009C237B">
        <w:rPr>
          <w:sz w:val="20"/>
          <w:szCs w:val="20"/>
        </w:rPr>
        <w:t xml:space="preserve">  </w:t>
      </w:r>
      <w:r w:rsidRPr="005B6A55" w:rsidR="009C237B">
        <w:rPr>
          <w:rFonts w:eastAsia="Calibri"/>
          <w:sz w:val="20"/>
          <w:szCs w:val="20"/>
        </w:rPr>
        <w:t xml:space="preserve">Under the Charter Contract and applicable State law, the </w:t>
      </w:r>
      <w:r w:rsidR="000944C6">
        <w:rPr>
          <w:sz w:val="20"/>
          <w:szCs w:val="20"/>
        </w:rPr>
        <w:t xml:space="preserve">Charter School </w:t>
      </w:r>
      <w:r w:rsidRPr="005B6A55" w:rsidR="009C237B">
        <w:rPr>
          <w:rFonts w:eastAsia="Calibri"/>
          <w:sz w:val="20"/>
          <w:szCs w:val="20"/>
        </w:rPr>
        <w:t xml:space="preserve">has flexibility to develop and use new, different, or alternative teaching methods for forms of measuring student learning and achievement, and educational visions and goals. In exchange, the </w:t>
      </w:r>
      <w:r w:rsidR="000944C6">
        <w:rPr>
          <w:sz w:val="20"/>
          <w:szCs w:val="20"/>
        </w:rPr>
        <w:t xml:space="preserve">Charter School </w:t>
      </w:r>
      <w:r w:rsidRPr="005B6A55" w:rsidR="009C237B">
        <w:rPr>
          <w:rFonts w:eastAsia="Calibri"/>
          <w:sz w:val="20"/>
          <w:szCs w:val="20"/>
        </w:rPr>
        <w:t>is held accountable to performance outcomes and measures.</w:t>
      </w:r>
    </w:p>
    <w:p w:rsidR="00693C8B" w:rsidRPr="005B6A55" w:rsidP="00D1071D" w14:paraId="280CD950" w14:textId="3D8E46F2">
      <w:pPr>
        <w:pStyle w:val="Heading1"/>
      </w:pPr>
      <w:bookmarkStart w:id="13" w:name="_Toc142039770"/>
      <w:r w:rsidRPr="005B6A55">
        <w:t>THE COMPANY</w:t>
      </w:r>
      <w:bookmarkEnd w:id="13"/>
    </w:p>
    <w:p w:rsidR="00AA7417" w:rsidRPr="005B6A55" w:rsidP="001B7CB5" w14:paraId="77DF929A" w14:textId="09F4BAF2">
      <w:pPr>
        <w:ind w:firstLine="720"/>
        <w:jc w:val="both"/>
        <w:textAlignment w:val="baseline"/>
        <w:rPr>
          <w:color w:val="000000"/>
          <w:sz w:val="20"/>
          <w:szCs w:val="20"/>
        </w:rPr>
      </w:pPr>
      <w:r>
        <w:rPr>
          <w:color w:val="000000"/>
          <w:sz w:val="20"/>
          <w:szCs w:val="20"/>
        </w:rPr>
        <w:t>In accordance with S</w:t>
      </w:r>
      <w:r w:rsidRPr="005B6A55">
        <w:rPr>
          <w:color w:val="000000"/>
          <w:sz w:val="20"/>
          <w:szCs w:val="20"/>
        </w:rPr>
        <w:t xml:space="preserve">tate law, Minnesota charter schools cannot purchase facilities using state funds. For this reason, most Minnesota charter schools lease their facilities. Minnesota charter schools receive lease aid money and general education revenue from the State to pay such leases. </w:t>
      </w:r>
    </w:p>
    <w:p w:rsidR="00AA7417" w:rsidRPr="005B6A55" w:rsidP="001B7CB5" w14:paraId="5E3958D5" w14:textId="77777777">
      <w:pPr>
        <w:ind w:firstLine="720"/>
        <w:jc w:val="both"/>
        <w:textAlignment w:val="baseline"/>
        <w:rPr>
          <w:color w:val="000000"/>
          <w:sz w:val="20"/>
          <w:szCs w:val="20"/>
        </w:rPr>
      </w:pPr>
    </w:p>
    <w:p w:rsidR="00B77EB2" w:rsidRPr="005B6A55" w:rsidP="001B7CB5" w14:paraId="50CDD964" w14:textId="1A2B77C3">
      <w:pPr>
        <w:ind w:firstLine="720"/>
        <w:jc w:val="both"/>
        <w:textAlignment w:val="baseline"/>
        <w:rPr>
          <w:color w:val="000000"/>
          <w:sz w:val="20"/>
          <w:szCs w:val="20"/>
        </w:rPr>
      </w:pPr>
      <w:r w:rsidRPr="005B6A55">
        <w:rPr>
          <w:sz w:val="20"/>
          <w:szCs w:val="20"/>
        </w:rPr>
        <w:t>Under Minnesota Statutes, Section 124E.13, subdivision 3, charter schools may, subject to certain conditions specified in the statute, form an affiliated nonprofit building corporation to own the facility and lease it to the charter school.</w:t>
      </w:r>
      <w:r w:rsidRPr="000944C6">
        <w:rPr>
          <w:sz w:val="20"/>
          <w:szCs w:val="20"/>
        </w:rPr>
        <w:t xml:space="preserve"> </w:t>
      </w:r>
      <w:r w:rsidRPr="005B6A55">
        <w:rPr>
          <w:color w:val="000000"/>
          <w:sz w:val="20"/>
          <w:szCs w:val="20"/>
        </w:rPr>
        <w:t xml:space="preserve"> The Company was formed as a special purpose entity for the sole purpose of acquiring and owning the </w:t>
      </w:r>
      <w:r w:rsidR="000944C6">
        <w:rPr>
          <w:sz w:val="20"/>
          <w:szCs w:val="20"/>
        </w:rPr>
        <w:t>Charter School</w:t>
      </w:r>
      <w:r w:rsidRPr="005B6A55">
        <w:rPr>
          <w:color w:val="000000"/>
          <w:sz w:val="20"/>
          <w:szCs w:val="20"/>
        </w:rPr>
        <w:t xml:space="preserve">’s facility and leasing it to the </w:t>
      </w:r>
      <w:r w:rsidR="000944C6">
        <w:rPr>
          <w:sz w:val="20"/>
          <w:szCs w:val="20"/>
        </w:rPr>
        <w:t>Charter School</w:t>
      </w:r>
      <w:r w:rsidRPr="005B6A55">
        <w:rPr>
          <w:color w:val="000000"/>
          <w:sz w:val="20"/>
          <w:szCs w:val="20"/>
        </w:rPr>
        <w:t xml:space="preserve">.  The Company was incorporated as a nonprofit entity on </w:t>
      </w:r>
      <w:r w:rsidRPr="005B6A55">
        <w:rPr>
          <w:color w:val="000000"/>
          <w:sz w:val="20"/>
          <w:szCs w:val="20"/>
        </w:rPr>
        <w:t>August</w:t>
      </w:r>
      <w:r w:rsidR="000944C6">
        <w:rPr>
          <w:color w:val="000000"/>
          <w:sz w:val="20"/>
          <w:szCs w:val="20"/>
        </w:rPr>
        <w:t> </w:t>
      </w:r>
      <w:r w:rsidRPr="005B6A55">
        <w:rPr>
          <w:color w:val="000000"/>
          <w:sz w:val="20"/>
          <w:szCs w:val="20"/>
        </w:rPr>
        <w:t>27</w:t>
      </w:r>
      <w:r w:rsidRPr="005B6A55">
        <w:rPr>
          <w:color w:val="000000"/>
          <w:sz w:val="20"/>
          <w:szCs w:val="20"/>
        </w:rPr>
        <w:t xml:space="preserve">, 2015 and received its IRS determination letter on </w:t>
      </w:r>
      <w:r w:rsidRPr="005B6A55">
        <w:rPr>
          <w:color w:val="000000"/>
          <w:sz w:val="20"/>
          <w:szCs w:val="20"/>
        </w:rPr>
        <w:t xml:space="preserve">March 7, 2016. </w:t>
      </w:r>
    </w:p>
    <w:p w:rsidR="009418A2" w:rsidRPr="005B6A55" w:rsidP="001B7CB5" w14:paraId="656F0CE1" w14:textId="4AC170B1">
      <w:pPr>
        <w:ind w:firstLine="720"/>
        <w:jc w:val="both"/>
        <w:textAlignment w:val="baseline"/>
        <w:rPr>
          <w:color w:val="000000"/>
          <w:sz w:val="20"/>
          <w:szCs w:val="20"/>
        </w:rPr>
      </w:pPr>
    </w:p>
    <w:p w:rsidR="00B77EB2" w:rsidRPr="005B6A55" w:rsidP="001B7CB5" w14:paraId="4475F94A" w14:textId="52DC2497">
      <w:pPr>
        <w:spacing w:after="200"/>
        <w:ind w:firstLine="720"/>
        <w:jc w:val="both"/>
        <w:textAlignment w:val="baseline"/>
        <w:rPr>
          <w:color w:val="000000"/>
          <w:sz w:val="20"/>
          <w:szCs w:val="20"/>
        </w:rPr>
      </w:pPr>
      <w:r>
        <w:rPr>
          <w:sz w:val="20"/>
          <w:szCs w:val="20"/>
        </w:rPr>
        <w:t xml:space="preserve">State </w:t>
      </w:r>
      <w:r w:rsidRPr="005B6A55" w:rsidR="00085EA6">
        <w:rPr>
          <w:sz w:val="20"/>
          <w:szCs w:val="20"/>
        </w:rPr>
        <w:t xml:space="preserve">law requires a minimum of three directors for a nonprofit corporation, but otherwise does not impose any specific requirements with respect to the size of the board of directors for an affiliated building corporation. The board is not obligated to conduct its meetings in accordance with the Minnesota Open Meeting Law, but the </w:t>
      </w:r>
      <w:r w:rsidR="000944C6">
        <w:rPr>
          <w:sz w:val="20"/>
          <w:szCs w:val="20"/>
        </w:rPr>
        <w:t xml:space="preserve">Charter School </w:t>
      </w:r>
      <w:r w:rsidRPr="005B6A55" w:rsidR="00085EA6">
        <w:rPr>
          <w:sz w:val="20"/>
          <w:szCs w:val="20"/>
        </w:rPr>
        <w:t xml:space="preserve">is required to post minutes of the meetings of the Company’s Board of Directors (the “Company Board”) on the </w:t>
      </w:r>
      <w:r w:rsidR="000944C6">
        <w:rPr>
          <w:sz w:val="20"/>
          <w:szCs w:val="20"/>
        </w:rPr>
        <w:t>Charter School</w:t>
      </w:r>
      <w:r w:rsidRPr="005B6A55" w:rsidR="00085EA6">
        <w:rPr>
          <w:sz w:val="20"/>
          <w:szCs w:val="20"/>
        </w:rPr>
        <w:t xml:space="preserve">’s website, and the financials of the Company are required to be reported along with the finances of the </w:t>
      </w:r>
      <w:r w:rsidR="000944C6">
        <w:rPr>
          <w:sz w:val="20"/>
          <w:szCs w:val="20"/>
        </w:rPr>
        <w:t xml:space="preserve">Charter School </w:t>
      </w:r>
      <w:r w:rsidRPr="005B6A55" w:rsidR="00085EA6">
        <w:rPr>
          <w:sz w:val="20"/>
          <w:szCs w:val="20"/>
        </w:rPr>
        <w:t xml:space="preserve">on a consolidated basis. All Company Board members serve one-year terms with automatic reappointment unless directed by the </w:t>
      </w:r>
      <w:r w:rsidR="000944C6">
        <w:rPr>
          <w:sz w:val="20"/>
          <w:szCs w:val="20"/>
        </w:rPr>
        <w:t>Charter School</w:t>
      </w:r>
      <w:r w:rsidRPr="005B6A55" w:rsidR="00085EA6">
        <w:rPr>
          <w:sz w:val="20"/>
          <w:szCs w:val="20"/>
        </w:rPr>
        <w:t xml:space="preserve">.  </w:t>
      </w:r>
      <w:r w:rsidRPr="005B6A55">
        <w:rPr>
          <w:color w:val="000000"/>
          <w:sz w:val="20"/>
          <w:szCs w:val="20"/>
        </w:rPr>
        <w:t xml:space="preserve">The Company </w:t>
      </w:r>
      <w:r w:rsidRPr="005B6A55" w:rsidR="00085EA6">
        <w:rPr>
          <w:color w:val="000000"/>
          <w:sz w:val="20"/>
          <w:szCs w:val="20"/>
        </w:rPr>
        <w:t xml:space="preserve">Board </w:t>
      </w:r>
      <w:r w:rsidRPr="005B6A55">
        <w:rPr>
          <w:color w:val="000000"/>
          <w:sz w:val="20"/>
          <w:szCs w:val="20"/>
        </w:rPr>
        <w:t xml:space="preserve">is managed by a </w:t>
      </w:r>
      <w:r w:rsidR="000944C6">
        <w:rPr>
          <w:color w:val="000000"/>
          <w:sz w:val="20"/>
          <w:szCs w:val="20"/>
        </w:rPr>
        <w:t>3</w:t>
      </w:r>
      <w:r w:rsidRPr="005B6A55">
        <w:rPr>
          <w:color w:val="000000"/>
          <w:sz w:val="20"/>
          <w:szCs w:val="20"/>
        </w:rPr>
        <w:t xml:space="preserve">-person </w:t>
      </w:r>
      <w:r w:rsidRPr="005B6A55" w:rsidR="00085EA6">
        <w:rPr>
          <w:color w:val="000000"/>
          <w:sz w:val="20"/>
          <w:szCs w:val="20"/>
        </w:rPr>
        <w:t>b</w:t>
      </w:r>
      <w:r w:rsidRPr="005B6A55">
        <w:rPr>
          <w:color w:val="000000"/>
          <w:sz w:val="20"/>
          <w:szCs w:val="20"/>
        </w:rPr>
        <w:t xml:space="preserve">oard of </w:t>
      </w:r>
      <w:r w:rsidRPr="005B6A55" w:rsidR="00085EA6">
        <w:rPr>
          <w:color w:val="000000"/>
          <w:sz w:val="20"/>
          <w:szCs w:val="20"/>
        </w:rPr>
        <w:t>d</w:t>
      </w:r>
      <w:r w:rsidRPr="005B6A55">
        <w:rPr>
          <w:color w:val="000000"/>
          <w:sz w:val="20"/>
          <w:szCs w:val="20"/>
        </w:rPr>
        <w:t>irectors, all of whom are volunteers. The Company does not have, and is not expected to have, any employees.</w:t>
      </w:r>
    </w:p>
    <w:p w:rsidR="006213D6" w:rsidRPr="005B6A55" w:rsidP="001B7CB5" w14:paraId="11A7D004" w14:textId="46F3A54C">
      <w:pPr>
        <w:keepNext/>
        <w:ind w:firstLine="720"/>
        <w:jc w:val="both"/>
        <w:textAlignment w:val="baseline"/>
        <w:rPr>
          <w:color w:val="000000"/>
          <w:sz w:val="20"/>
          <w:szCs w:val="20"/>
        </w:rPr>
      </w:pPr>
      <w:r w:rsidRPr="005B6A55">
        <w:rPr>
          <w:color w:val="000000"/>
          <w:sz w:val="20"/>
          <w:szCs w:val="20"/>
        </w:rPr>
        <w:t>The current members of the Company</w:t>
      </w:r>
      <w:r w:rsidRPr="005B6A55" w:rsidR="00B22DF9">
        <w:rPr>
          <w:color w:val="000000"/>
          <w:sz w:val="20"/>
          <w:szCs w:val="20"/>
        </w:rPr>
        <w:t>’</w:t>
      </w:r>
      <w:r w:rsidRPr="005B6A55">
        <w:rPr>
          <w:color w:val="000000"/>
          <w:sz w:val="20"/>
          <w:szCs w:val="20"/>
        </w:rPr>
        <w:t>s Board are as follows:</w:t>
      </w:r>
    </w:p>
    <w:p w:rsidR="006213D6" w:rsidRPr="005B6A55" w:rsidP="001B7CB5" w14:paraId="37798250" w14:textId="77777777">
      <w:pPr>
        <w:keepNext/>
        <w:ind w:firstLine="720"/>
        <w:jc w:val="both"/>
        <w:textAlignment w:val="baseline"/>
        <w:rPr>
          <w:color w:val="000000"/>
          <w:sz w:val="20"/>
          <w:szCs w:val="20"/>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710"/>
        <w:gridCol w:w="222"/>
        <w:gridCol w:w="1993"/>
        <w:gridCol w:w="222"/>
        <w:gridCol w:w="2160"/>
        <w:gridCol w:w="222"/>
        <w:gridCol w:w="1300"/>
      </w:tblGrid>
      <w:tr w14:paraId="7BF012DF" w14:textId="77777777" w:rsidTr="00441F9D">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710" w:type="dxa"/>
            <w:tcBorders>
              <w:bottom w:val="single" w:sz="4" w:space="0" w:color="auto"/>
            </w:tcBorders>
            <w:vAlign w:val="bottom"/>
          </w:tcPr>
          <w:p w:rsidR="009418A2" w:rsidRPr="005B6A55" w:rsidP="001B7CB5" w14:paraId="61A36312" w14:textId="4D86C85C">
            <w:pPr>
              <w:keepNext/>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Name</w:t>
            </w:r>
          </w:p>
        </w:tc>
        <w:tc>
          <w:tcPr>
            <w:tcW w:w="222" w:type="dxa"/>
          </w:tcPr>
          <w:p w:rsidR="009418A2" w:rsidRPr="005B6A55" w:rsidP="001B7CB5" w14:paraId="1289AEB5" w14:textId="77777777">
            <w:pPr>
              <w:keepNext/>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1993" w:type="dxa"/>
            <w:tcBorders>
              <w:bottom w:val="single" w:sz="4" w:space="0" w:color="auto"/>
            </w:tcBorders>
            <w:vAlign w:val="bottom"/>
          </w:tcPr>
          <w:p w:rsidR="009418A2" w:rsidRPr="005B6A55" w:rsidP="001B7CB5" w14:paraId="541C82C7" w14:textId="276616E9">
            <w:pPr>
              <w:keepNext/>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Position Held</w:t>
            </w:r>
          </w:p>
        </w:tc>
        <w:tc>
          <w:tcPr>
            <w:tcW w:w="222" w:type="dxa"/>
          </w:tcPr>
          <w:p w:rsidR="009418A2" w:rsidRPr="005B6A55" w:rsidP="001B7CB5" w14:paraId="7D6F5BEE" w14:textId="77777777">
            <w:pPr>
              <w:keepNext/>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2160" w:type="dxa"/>
            <w:tcBorders>
              <w:bottom w:val="single" w:sz="4" w:space="0" w:color="auto"/>
            </w:tcBorders>
            <w:vAlign w:val="bottom"/>
          </w:tcPr>
          <w:p w:rsidR="009418A2" w:rsidRPr="005B6A55" w:rsidP="001B7CB5" w14:paraId="64D1F2F1" w14:textId="531578E3">
            <w:pPr>
              <w:keepNext/>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Occupation</w:t>
            </w:r>
          </w:p>
        </w:tc>
        <w:tc>
          <w:tcPr>
            <w:tcW w:w="222" w:type="dxa"/>
          </w:tcPr>
          <w:p w:rsidR="009418A2" w:rsidRPr="005B6A55" w:rsidP="001B7CB5" w14:paraId="1CA6AD89" w14:textId="77777777">
            <w:pPr>
              <w:keepNext/>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1300" w:type="dxa"/>
            <w:tcBorders>
              <w:bottom w:val="single" w:sz="4" w:space="0" w:color="auto"/>
            </w:tcBorders>
            <w:vAlign w:val="bottom"/>
          </w:tcPr>
          <w:p w:rsidR="009418A2" w:rsidRPr="005B6A55" w:rsidP="001B7CB5" w14:paraId="656201E8" w14:textId="0756812F">
            <w:pPr>
              <w:keepNext/>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Term</w:t>
            </w:r>
          </w:p>
        </w:tc>
      </w:tr>
      <w:tr w14:paraId="0EF15E40" w14:textId="77777777" w:rsidTr="00441F9D">
        <w:tblPrEx>
          <w:tblW w:w="0" w:type="auto"/>
          <w:jc w:val="center"/>
          <w:tblInd w:w="0" w:type="dxa"/>
          <w:tblCellMar>
            <w:top w:w="0" w:type="dxa"/>
            <w:left w:w="108" w:type="dxa"/>
            <w:bottom w:w="0" w:type="dxa"/>
            <w:right w:w="108" w:type="dxa"/>
          </w:tblCellMar>
          <w:tblLook w:val="04A0"/>
        </w:tblPrEx>
        <w:trPr>
          <w:jc w:val="center"/>
        </w:trPr>
        <w:tc>
          <w:tcPr>
            <w:tcW w:w="1710" w:type="dxa"/>
            <w:tcBorders>
              <w:top w:val="single" w:sz="4" w:space="0" w:color="auto"/>
            </w:tcBorders>
            <w:vAlign w:val="bottom"/>
          </w:tcPr>
          <w:p w:rsidR="009418A2" w:rsidRPr="005B6A55" w:rsidP="00074E8D" w14:paraId="4410DCF0" w14:textId="28E2ADFE">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Nathan Schwieters</w:t>
            </w:r>
          </w:p>
        </w:tc>
        <w:tc>
          <w:tcPr>
            <w:tcW w:w="222" w:type="dxa"/>
          </w:tcPr>
          <w:p w:rsidR="009418A2" w:rsidRPr="005B6A55" w:rsidP="001B7CB5" w14:paraId="667A9919"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993" w:type="dxa"/>
            <w:tcBorders>
              <w:top w:val="single" w:sz="4" w:space="0" w:color="auto"/>
            </w:tcBorders>
            <w:vAlign w:val="bottom"/>
          </w:tcPr>
          <w:p w:rsidR="009418A2" w:rsidRPr="005B6A55" w:rsidP="001B7CB5" w14:paraId="55F8BAA1" w14:textId="470002DC">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sidRPr="005B6A55">
              <w:rPr>
                <w:rFonts w:ascii="Times New Roman" w:eastAsia="Times New Roman" w:hAnsi="Times New Roman" w:cs="Times New Roman"/>
                <w:color w:val="000000"/>
                <w:sz w:val="20"/>
                <w:szCs w:val="20"/>
                <w:lang w:val="en-US" w:eastAsia="en-US" w:bidi="ar-SA"/>
              </w:rPr>
              <w:t>President</w:t>
            </w:r>
          </w:p>
        </w:tc>
        <w:tc>
          <w:tcPr>
            <w:tcW w:w="222" w:type="dxa"/>
          </w:tcPr>
          <w:p w:rsidR="009418A2" w:rsidRPr="005B6A55" w:rsidP="001B7CB5" w14:paraId="49F8BFBF"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0" w:type="dxa"/>
            <w:tcBorders>
              <w:top w:val="single" w:sz="4" w:space="0" w:color="auto"/>
            </w:tcBorders>
            <w:shd w:val="clear" w:color="auto" w:fill="auto"/>
            <w:vAlign w:val="bottom"/>
          </w:tcPr>
          <w:p w:rsidR="009418A2" w:rsidRPr="005B6A55" w:rsidP="001B7CB5" w14:paraId="421C8B5A" w14:textId="2AC61EC4">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Principal</w:t>
            </w:r>
          </w:p>
        </w:tc>
        <w:tc>
          <w:tcPr>
            <w:tcW w:w="222" w:type="dxa"/>
            <w:shd w:val="clear" w:color="auto" w:fill="auto"/>
          </w:tcPr>
          <w:p w:rsidR="009418A2" w:rsidRPr="005B6A55" w:rsidP="001B7CB5" w14:paraId="06B20D58"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300" w:type="dxa"/>
            <w:tcBorders>
              <w:top w:val="single" w:sz="4" w:space="0" w:color="auto"/>
            </w:tcBorders>
            <w:shd w:val="clear" w:color="auto" w:fill="auto"/>
            <w:vAlign w:val="bottom"/>
          </w:tcPr>
          <w:p w:rsidR="009418A2" w:rsidRPr="005B6A55" w:rsidP="00441F9D" w14:paraId="5C1AE5DE" w14:textId="1E121D32">
            <w:pPr>
              <w:keepNext/>
              <w:widowControl/>
              <w:autoSpaceDE/>
              <w:autoSpaceDN/>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2022-2024</w:t>
            </w:r>
          </w:p>
        </w:tc>
      </w:tr>
      <w:tr w14:paraId="63C9D44B" w14:textId="77777777" w:rsidTr="00441F9D">
        <w:tblPrEx>
          <w:tblW w:w="0" w:type="auto"/>
          <w:jc w:val="center"/>
          <w:tblInd w:w="0" w:type="dxa"/>
          <w:tblCellMar>
            <w:top w:w="0" w:type="dxa"/>
            <w:left w:w="108" w:type="dxa"/>
            <w:bottom w:w="0" w:type="dxa"/>
            <w:right w:w="108" w:type="dxa"/>
          </w:tblCellMar>
          <w:tblLook w:val="04A0"/>
        </w:tblPrEx>
        <w:trPr>
          <w:jc w:val="center"/>
        </w:trPr>
        <w:tc>
          <w:tcPr>
            <w:tcW w:w="1710" w:type="dxa"/>
            <w:vAlign w:val="bottom"/>
          </w:tcPr>
          <w:p w:rsidR="00441F9D" w:rsidRPr="005B6A55" w:rsidP="00441F9D" w14:paraId="5CB9869A" w14:textId="77D61DCC">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sidRPr="005B6A55">
              <w:rPr>
                <w:rFonts w:ascii="Times New Roman" w:eastAsia="Times New Roman" w:hAnsi="Times New Roman" w:cs="Times New Roman"/>
                <w:color w:val="000000"/>
                <w:sz w:val="20"/>
                <w:szCs w:val="20"/>
                <w:lang w:val="en-US" w:eastAsia="en-US" w:bidi="ar-SA"/>
              </w:rPr>
              <w:t>Neil Theisen</w:t>
            </w:r>
          </w:p>
        </w:tc>
        <w:tc>
          <w:tcPr>
            <w:tcW w:w="222" w:type="dxa"/>
          </w:tcPr>
          <w:p w:rsidR="00441F9D" w:rsidRPr="005B6A55" w:rsidP="00441F9D" w14:paraId="07ADE085"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993" w:type="dxa"/>
            <w:vAlign w:val="bottom"/>
          </w:tcPr>
          <w:p w:rsidR="00441F9D" w:rsidRPr="005B6A55" w:rsidP="00441F9D" w14:paraId="546DBB7A" w14:textId="0850327F">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sidRPr="005B6A55">
              <w:rPr>
                <w:rFonts w:ascii="Times New Roman" w:eastAsia="Times New Roman" w:hAnsi="Times New Roman" w:cs="Times New Roman"/>
                <w:color w:val="000000"/>
                <w:sz w:val="20"/>
                <w:szCs w:val="20"/>
                <w:lang w:val="en-US" w:eastAsia="en-US" w:bidi="ar-SA"/>
              </w:rPr>
              <w:t>Secretary/Treasurer</w:t>
            </w:r>
          </w:p>
        </w:tc>
        <w:tc>
          <w:tcPr>
            <w:tcW w:w="222" w:type="dxa"/>
          </w:tcPr>
          <w:p w:rsidR="00441F9D" w:rsidRPr="005B6A55" w:rsidP="00441F9D" w14:paraId="5CCEFED5"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0" w:type="dxa"/>
            <w:shd w:val="clear" w:color="auto" w:fill="auto"/>
            <w:vAlign w:val="bottom"/>
          </w:tcPr>
          <w:p w:rsidR="00441F9D" w:rsidRPr="005B6A55" w:rsidP="00441F9D" w14:paraId="10BE28FD" w14:textId="77CB9C1C">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Realtor</w:t>
            </w:r>
          </w:p>
        </w:tc>
        <w:tc>
          <w:tcPr>
            <w:tcW w:w="222" w:type="dxa"/>
            <w:shd w:val="clear" w:color="auto" w:fill="auto"/>
          </w:tcPr>
          <w:p w:rsidR="00441F9D" w:rsidRPr="005B6A55" w:rsidP="00441F9D" w14:paraId="33D8F05F"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300" w:type="dxa"/>
            <w:shd w:val="clear" w:color="auto" w:fill="auto"/>
            <w:vAlign w:val="bottom"/>
          </w:tcPr>
          <w:p w:rsidR="00441F9D" w:rsidRPr="005B6A55" w:rsidP="00441F9D" w14:paraId="6A373A70" w14:textId="1369CAFF">
            <w:pPr>
              <w:keepNext/>
              <w:widowControl/>
              <w:autoSpaceDE/>
              <w:autoSpaceDN/>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2022-2024</w:t>
            </w:r>
          </w:p>
        </w:tc>
      </w:tr>
      <w:tr w14:paraId="43CC0A64" w14:textId="77777777" w:rsidTr="00441F9D">
        <w:tblPrEx>
          <w:tblW w:w="0" w:type="auto"/>
          <w:jc w:val="center"/>
          <w:tblInd w:w="0" w:type="dxa"/>
          <w:tblCellMar>
            <w:top w:w="0" w:type="dxa"/>
            <w:left w:w="108" w:type="dxa"/>
            <w:bottom w:w="0" w:type="dxa"/>
            <w:right w:w="108" w:type="dxa"/>
          </w:tblCellMar>
          <w:tblLook w:val="04A0"/>
        </w:tblPrEx>
        <w:trPr>
          <w:jc w:val="center"/>
        </w:trPr>
        <w:tc>
          <w:tcPr>
            <w:tcW w:w="1710" w:type="dxa"/>
            <w:vAlign w:val="bottom"/>
          </w:tcPr>
          <w:p w:rsidR="00441F9D" w:rsidRPr="005B6A55" w:rsidP="00441F9D" w14:paraId="50E239E1" w14:textId="4D45504E">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sidRPr="005B6A55">
              <w:rPr>
                <w:rFonts w:ascii="Times New Roman" w:eastAsia="Times New Roman" w:hAnsi="Times New Roman" w:cs="Times New Roman"/>
                <w:color w:val="000000"/>
                <w:sz w:val="20"/>
                <w:szCs w:val="20"/>
                <w:lang w:val="en-US" w:eastAsia="en-US" w:bidi="ar-SA"/>
              </w:rPr>
              <w:t>Cory Heinen</w:t>
            </w:r>
          </w:p>
        </w:tc>
        <w:tc>
          <w:tcPr>
            <w:tcW w:w="222" w:type="dxa"/>
          </w:tcPr>
          <w:p w:rsidR="00441F9D" w:rsidRPr="005B6A55" w:rsidP="00441F9D" w14:paraId="56519D94"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993" w:type="dxa"/>
            <w:vAlign w:val="bottom"/>
          </w:tcPr>
          <w:p w:rsidR="00441F9D" w:rsidRPr="005B6A55" w:rsidP="00441F9D" w14:paraId="11D35784" w14:textId="348B1281">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sidRPr="005B6A55">
              <w:rPr>
                <w:rFonts w:ascii="Times New Roman" w:eastAsia="Times New Roman" w:hAnsi="Times New Roman" w:cs="Times New Roman"/>
                <w:color w:val="000000"/>
                <w:sz w:val="20"/>
                <w:szCs w:val="20"/>
                <w:lang w:val="en-US" w:eastAsia="en-US" w:bidi="ar-SA"/>
              </w:rPr>
              <w:t>Member</w:t>
            </w:r>
          </w:p>
        </w:tc>
        <w:tc>
          <w:tcPr>
            <w:tcW w:w="222" w:type="dxa"/>
          </w:tcPr>
          <w:p w:rsidR="00441F9D" w:rsidRPr="005B6A55" w:rsidP="00441F9D" w14:paraId="561761AC"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0" w:type="dxa"/>
            <w:shd w:val="clear" w:color="auto" w:fill="auto"/>
            <w:vAlign w:val="bottom"/>
          </w:tcPr>
          <w:p w:rsidR="00441F9D" w:rsidRPr="005B6A55" w:rsidP="00441F9D" w14:paraId="73D11035" w14:textId="52DC9350">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Facilities Management</w:t>
            </w:r>
          </w:p>
        </w:tc>
        <w:tc>
          <w:tcPr>
            <w:tcW w:w="222" w:type="dxa"/>
            <w:shd w:val="clear" w:color="auto" w:fill="auto"/>
          </w:tcPr>
          <w:p w:rsidR="00441F9D" w:rsidRPr="005B6A55" w:rsidP="00441F9D" w14:paraId="6632CDF4"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300" w:type="dxa"/>
            <w:shd w:val="clear" w:color="auto" w:fill="auto"/>
            <w:vAlign w:val="bottom"/>
          </w:tcPr>
          <w:p w:rsidR="00441F9D" w:rsidRPr="005B6A55" w:rsidP="00441F9D" w14:paraId="3667B65E" w14:textId="5E80D416">
            <w:pPr>
              <w:keepNext/>
              <w:widowControl/>
              <w:autoSpaceDE/>
              <w:autoSpaceDN/>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2022-2024</w:t>
            </w:r>
          </w:p>
        </w:tc>
      </w:tr>
      <w:tr w14:paraId="654500FF" w14:textId="77777777" w:rsidTr="00441F9D">
        <w:tblPrEx>
          <w:tblW w:w="0" w:type="auto"/>
          <w:jc w:val="center"/>
          <w:tblInd w:w="0" w:type="dxa"/>
          <w:tblCellMar>
            <w:top w:w="0" w:type="dxa"/>
            <w:left w:w="108" w:type="dxa"/>
            <w:bottom w:w="0" w:type="dxa"/>
            <w:right w:w="108" w:type="dxa"/>
          </w:tblCellMar>
          <w:tblLook w:val="04A0"/>
        </w:tblPrEx>
        <w:trPr>
          <w:jc w:val="center"/>
        </w:trPr>
        <w:tc>
          <w:tcPr>
            <w:tcW w:w="1710" w:type="dxa"/>
            <w:vAlign w:val="bottom"/>
          </w:tcPr>
          <w:p w:rsidR="00441F9D" w:rsidRPr="005B6A55" w:rsidP="00441F9D" w14:paraId="3F91034D" w14:textId="6BC1D9E2">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Monica Schrout</w:t>
            </w:r>
          </w:p>
        </w:tc>
        <w:tc>
          <w:tcPr>
            <w:tcW w:w="222" w:type="dxa"/>
          </w:tcPr>
          <w:p w:rsidR="00441F9D" w:rsidRPr="005B6A55" w:rsidP="00441F9D" w14:paraId="3938781D"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993" w:type="dxa"/>
            <w:vAlign w:val="bottom"/>
          </w:tcPr>
          <w:p w:rsidR="00441F9D" w:rsidRPr="005B6A55" w:rsidP="00441F9D" w14:paraId="4664D3E4" w14:textId="511035F3">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Member</w:t>
            </w:r>
          </w:p>
        </w:tc>
        <w:tc>
          <w:tcPr>
            <w:tcW w:w="222" w:type="dxa"/>
          </w:tcPr>
          <w:p w:rsidR="00441F9D" w:rsidRPr="005B6A55" w:rsidP="00441F9D" w14:paraId="2521A620"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0" w:type="dxa"/>
            <w:shd w:val="clear" w:color="auto" w:fill="auto"/>
            <w:vAlign w:val="bottom"/>
          </w:tcPr>
          <w:p w:rsidR="00441F9D" w:rsidP="00441F9D" w14:paraId="16EEDA5E" w14:textId="6C528C9E">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Self-Employed</w:t>
            </w:r>
          </w:p>
        </w:tc>
        <w:tc>
          <w:tcPr>
            <w:tcW w:w="222" w:type="dxa"/>
            <w:shd w:val="clear" w:color="auto" w:fill="auto"/>
          </w:tcPr>
          <w:p w:rsidR="00441F9D" w:rsidRPr="005B6A55" w:rsidP="00441F9D" w14:paraId="643BF939" w14:textId="77777777">
            <w:pPr>
              <w:keepNext/>
              <w:widowControl/>
              <w:autoSpaceDE/>
              <w:autoSpaceDN/>
              <w:jc w:val="both"/>
              <w:textAlignment w:val="baseline"/>
              <w:rPr>
                <w:rStyle w:val="DefaultParagraphFont"/>
                <w:rFonts w:ascii="Times New Roman" w:eastAsia="Times New Roman" w:hAnsi="Times New Roman" w:cs="Times New Roman"/>
                <w:color w:val="000000"/>
                <w:sz w:val="20"/>
                <w:szCs w:val="20"/>
                <w:lang w:val="en-US" w:eastAsia="en-US" w:bidi="ar-SA"/>
              </w:rPr>
            </w:pPr>
          </w:p>
        </w:tc>
        <w:tc>
          <w:tcPr>
            <w:tcW w:w="1300" w:type="dxa"/>
            <w:shd w:val="clear" w:color="auto" w:fill="auto"/>
            <w:vAlign w:val="bottom"/>
          </w:tcPr>
          <w:p w:rsidR="00441F9D" w:rsidP="00441F9D" w14:paraId="6BD4FEEF" w14:textId="16D34BB5">
            <w:pPr>
              <w:keepNext/>
              <w:widowControl/>
              <w:autoSpaceDE/>
              <w:autoSpaceDN/>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2022-2024</w:t>
            </w:r>
          </w:p>
        </w:tc>
      </w:tr>
    </w:tbl>
    <w:p w:rsidR="009418A2" w:rsidRPr="005B6A55" w:rsidP="001B7CB5" w14:paraId="59F5202D" w14:textId="77777777">
      <w:pPr>
        <w:ind w:firstLine="720"/>
        <w:jc w:val="both"/>
        <w:textAlignment w:val="baseline"/>
        <w:rPr>
          <w:color w:val="000000"/>
          <w:sz w:val="20"/>
          <w:szCs w:val="20"/>
        </w:rPr>
      </w:pPr>
    </w:p>
    <w:p w:rsidR="006213D6" w:rsidRPr="005B6A55" w:rsidP="001B7CB5" w14:paraId="4EF31E1F" w14:textId="7148F17C">
      <w:pPr>
        <w:spacing w:after="200"/>
        <w:ind w:firstLine="720"/>
        <w:jc w:val="both"/>
        <w:textAlignment w:val="baseline"/>
        <w:rPr>
          <w:color w:val="000000"/>
          <w:sz w:val="20"/>
          <w:szCs w:val="20"/>
        </w:rPr>
      </w:pPr>
      <w:r w:rsidRPr="005B6A55">
        <w:rPr>
          <w:color w:val="000000"/>
          <w:sz w:val="20"/>
          <w:szCs w:val="20"/>
        </w:rPr>
        <w:t>The experiences and qualifications of the Company</w:t>
      </w:r>
      <w:r w:rsidRPr="005B6A55" w:rsidR="00B22DF9">
        <w:rPr>
          <w:color w:val="000000"/>
          <w:sz w:val="20"/>
          <w:szCs w:val="20"/>
        </w:rPr>
        <w:t>’</w:t>
      </w:r>
      <w:r w:rsidRPr="005B6A55">
        <w:rPr>
          <w:color w:val="000000"/>
          <w:sz w:val="20"/>
          <w:szCs w:val="20"/>
        </w:rPr>
        <w:t>s Board are as follows:</w:t>
      </w:r>
    </w:p>
    <w:p w:rsidR="006213D6" w:rsidRPr="005B6A55" w:rsidP="001B7CB5" w14:paraId="1D6DE9C4" w14:textId="61621786">
      <w:pPr>
        <w:spacing w:after="200"/>
        <w:ind w:firstLine="720"/>
        <w:jc w:val="both"/>
        <w:textAlignment w:val="baseline"/>
        <w:rPr>
          <w:color w:val="000000"/>
          <w:sz w:val="20"/>
          <w:szCs w:val="20"/>
        </w:rPr>
      </w:pPr>
      <w:r>
        <w:rPr>
          <w:b/>
          <w:i/>
          <w:color w:val="000000"/>
          <w:sz w:val="20"/>
          <w:szCs w:val="20"/>
        </w:rPr>
        <w:t>Nathan Schwieters</w:t>
      </w:r>
      <w:r w:rsidRPr="005B6A55" w:rsidR="005B6A55">
        <w:rPr>
          <w:b/>
          <w:i/>
          <w:color w:val="000000"/>
          <w:sz w:val="20"/>
          <w:szCs w:val="20"/>
        </w:rPr>
        <w:t>, President, Company Board.</w:t>
      </w:r>
      <w:r w:rsidRPr="005B6A55">
        <w:rPr>
          <w:b/>
          <w:i/>
          <w:color w:val="000000"/>
          <w:sz w:val="20"/>
          <w:szCs w:val="20"/>
        </w:rPr>
        <w:t xml:space="preserve"> </w:t>
      </w:r>
      <w:r w:rsidRPr="005B6A55" w:rsidR="005B6A55">
        <w:rPr>
          <w:color w:val="000000"/>
          <w:sz w:val="20"/>
          <w:szCs w:val="20"/>
        </w:rPr>
        <w:t xml:space="preserve"> M</w:t>
      </w:r>
      <w:r>
        <w:rPr>
          <w:color w:val="000000"/>
          <w:sz w:val="20"/>
          <w:szCs w:val="20"/>
        </w:rPr>
        <w:t>r</w:t>
      </w:r>
      <w:r w:rsidRPr="005B6A55" w:rsidR="005B6A55">
        <w:rPr>
          <w:color w:val="000000"/>
          <w:sz w:val="20"/>
          <w:szCs w:val="20"/>
        </w:rPr>
        <w:t xml:space="preserve">. </w:t>
      </w:r>
      <w:r>
        <w:rPr>
          <w:color w:val="000000"/>
          <w:sz w:val="20"/>
          <w:szCs w:val="20"/>
        </w:rPr>
        <w:t>Schwieters</w:t>
      </w:r>
      <w:r w:rsidRPr="005B6A55" w:rsidR="005B6A55">
        <w:rPr>
          <w:color w:val="000000"/>
          <w:sz w:val="20"/>
          <w:szCs w:val="20"/>
        </w:rPr>
        <w:t xml:space="preserve"> </w:t>
      </w:r>
      <w:r w:rsidR="00BF20AF">
        <w:rPr>
          <w:color w:val="000000"/>
          <w:sz w:val="20"/>
          <w:szCs w:val="20"/>
        </w:rPr>
        <w:t>has been</w:t>
      </w:r>
      <w:r w:rsidRPr="005B6A55">
        <w:rPr>
          <w:color w:val="000000"/>
          <w:sz w:val="20"/>
          <w:szCs w:val="20"/>
        </w:rPr>
        <w:t xml:space="preserve"> </w:t>
      </w:r>
      <w:r w:rsidRPr="005B6A55" w:rsidR="005B6A55">
        <w:rPr>
          <w:color w:val="000000"/>
          <w:sz w:val="20"/>
          <w:szCs w:val="20"/>
        </w:rPr>
        <w:t xml:space="preserve">employed as </w:t>
      </w:r>
      <w:r>
        <w:rPr>
          <w:color w:val="000000"/>
          <w:sz w:val="20"/>
          <w:szCs w:val="20"/>
        </w:rPr>
        <w:t xml:space="preserve">a </w:t>
      </w:r>
      <w:r w:rsidR="00BF20AF">
        <w:rPr>
          <w:color w:val="000000"/>
          <w:sz w:val="20"/>
          <w:szCs w:val="20"/>
        </w:rPr>
        <w:t>Principal</w:t>
      </w:r>
      <w:r w:rsidR="00A23A93">
        <w:rPr>
          <w:color w:val="000000"/>
          <w:sz w:val="20"/>
          <w:szCs w:val="20"/>
        </w:rPr>
        <w:t xml:space="preserve"> for grades 5-8</w:t>
      </w:r>
      <w:r w:rsidRPr="005B6A55">
        <w:rPr>
          <w:color w:val="000000"/>
          <w:sz w:val="20"/>
          <w:szCs w:val="20"/>
        </w:rPr>
        <w:t xml:space="preserve"> at </w:t>
      </w:r>
      <w:r w:rsidR="00BF20AF">
        <w:rPr>
          <w:color w:val="000000"/>
          <w:sz w:val="20"/>
          <w:szCs w:val="20"/>
        </w:rPr>
        <w:t>the Charter School since 20</w:t>
      </w:r>
      <w:r w:rsidR="001A7488">
        <w:rPr>
          <w:color w:val="000000"/>
          <w:sz w:val="20"/>
          <w:szCs w:val="20"/>
        </w:rPr>
        <w:t>22</w:t>
      </w:r>
      <w:r w:rsidRPr="005B6A55">
        <w:rPr>
          <w:color w:val="000000"/>
          <w:sz w:val="20"/>
          <w:szCs w:val="20"/>
        </w:rPr>
        <w:t xml:space="preserve">. </w:t>
      </w:r>
      <w:r w:rsidR="001A7488">
        <w:rPr>
          <w:color w:val="000000"/>
          <w:sz w:val="20"/>
          <w:szCs w:val="20"/>
        </w:rPr>
        <w:t>Prior to joining the Charter School, Mr. Schwieters was the Dean of Students at the Charter School, and also has experience as a middle school social studies teacher, 6</w:t>
      </w:r>
      <w:r w:rsidRPr="001A7488" w:rsidR="001A7488">
        <w:rPr>
          <w:color w:val="000000"/>
          <w:sz w:val="20"/>
          <w:szCs w:val="20"/>
          <w:vertAlign w:val="superscript"/>
        </w:rPr>
        <w:t>th</w:t>
      </w:r>
      <w:r w:rsidR="001A7488">
        <w:rPr>
          <w:color w:val="000000"/>
          <w:sz w:val="20"/>
          <w:szCs w:val="20"/>
        </w:rPr>
        <w:t xml:space="preserve"> grade teacher, 2</w:t>
      </w:r>
      <w:r w:rsidRPr="001A7488" w:rsidR="001A7488">
        <w:rPr>
          <w:color w:val="000000"/>
          <w:sz w:val="20"/>
          <w:szCs w:val="20"/>
          <w:vertAlign w:val="superscript"/>
        </w:rPr>
        <w:t>nd</w:t>
      </w:r>
      <w:r w:rsidR="001A7488">
        <w:rPr>
          <w:color w:val="000000"/>
          <w:sz w:val="20"/>
          <w:szCs w:val="20"/>
        </w:rPr>
        <w:t xml:space="preserve"> grade teacher, and a paraprofessional for the</w:t>
      </w:r>
      <w:r w:rsidR="00624F14">
        <w:rPr>
          <w:color w:val="000000"/>
          <w:sz w:val="20"/>
          <w:szCs w:val="20"/>
        </w:rPr>
        <w:t xml:space="preserve"> School</w:t>
      </w:r>
      <w:r w:rsidR="001A7488">
        <w:rPr>
          <w:color w:val="000000"/>
          <w:sz w:val="20"/>
          <w:szCs w:val="20"/>
        </w:rPr>
        <w:t xml:space="preserve"> District</w:t>
      </w:r>
      <w:r w:rsidR="00624F14">
        <w:rPr>
          <w:color w:val="000000"/>
          <w:sz w:val="20"/>
          <w:szCs w:val="20"/>
        </w:rPr>
        <w:t xml:space="preserve"> (defined herein)</w:t>
      </w:r>
      <w:r w:rsidR="001A7488">
        <w:rPr>
          <w:color w:val="000000"/>
          <w:sz w:val="20"/>
          <w:szCs w:val="20"/>
        </w:rPr>
        <w:t xml:space="preserve">.  </w:t>
      </w:r>
      <w:r w:rsidR="00BF20AF">
        <w:rPr>
          <w:color w:val="000000"/>
          <w:sz w:val="20"/>
          <w:szCs w:val="20"/>
        </w:rPr>
        <w:t xml:space="preserve">As Principal, Mr. Schwieters is responsible for </w:t>
      </w:r>
      <w:r w:rsidR="006A041C">
        <w:rPr>
          <w:color w:val="000000"/>
          <w:sz w:val="20"/>
          <w:szCs w:val="20"/>
        </w:rPr>
        <w:t>overseeing all higher-level operations in the Middle School, create a safe learning environment, setting performance goals for students and teachers, and overseeing the process to achieve such performance goals</w:t>
      </w:r>
      <w:r w:rsidR="00BF20AF">
        <w:rPr>
          <w:color w:val="000000"/>
          <w:sz w:val="20"/>
          <w:szCs w:val="20"/>
        </w:rPr>
        <w:t xml:space="preserve">. </w:t>
      </w:r>
      <w:r w:rsidRPr="005B6A55">
        <w:rPr>
          <w:color w:val="000000"/>
          <w:sz w:val="20"/>
          <w:szCs w:val="20"/>
        </w:rPr>
        <w:t>M</w:t>
      </w:r>
      <w:r>
        <w:rPr>
          <w:color w:val="000000"/>
          <w:sz w:val="20"/>
          <w:szCs w:val="20"/>
        </w:rPr>
        <w:t>r</w:t>
      </w:r>
      <w:r w:rsidRPr="005B6A55">
        <w:rPr>
          <w:color w:val="000000"/>
          <w:sz w:val="20"/>
          <w:szCs w:val="20"/>
        </w:rPr>
        <w:t xml:space="preserve">. </w:t>
      </w:r>
      <w:r>
        <w:rPr>
          <w:color w:val="000000"/>
          <w:sz w:val="20"/>
          <w:szCs w:val="20"/>
        </w:rPr>
        <w:t>Schwieters</w:t>
      </w:r>
      <w:r w:rsidRPr="005B6A55">
        <w:rPr>
          <w:color w:val="000000"/>
          <w:sz w:val="20"/>
          <w:szCs w:val="20"/>
        </w:rPr>
        <w:t xml:space="preserve"> </w:t>
      </w:r>
      <w:r w:rsidRPr="005B6A55" w:rsidR="005B6A55">
        <w:rPr>
          <w:color w:val="000000"/>
          <w:sz w:val="20"/>
          <w:szCs w:val="20"/>
        </w:rPr>
        <w:t xml:space="preserve">earned </w:t>
      </w:r>
      <w:r w:rsidRPr="005B6A55">
        <w:rPr>
          <w:color w:val="000000"/>
          <w:sz w:val="20"/>
          <w:szCs w:val="20"/>
        </w:rPr>
        <w:t xml:space="preserve">a </w:t>
      </w:r>
      <w:r>
        <w:rPr>
          <w:color w:val="000000"/>
          <w:sz w:val="20"/>
          <w:szCs w:val="20"/>
        </w:rPr>
        <w:t xml:space="preserve">earned a </w:t>
      </w:r>
      <w:r w:rsidR="001A7488">
        <w:rPr>
          <w:color w:val="000000"/>
          <w:sz w:val="20"/>
          <w:szCs w:val="20"/>
        </w:rPr>
        <w:t xml:space="preserve">Bachelor’s </w:t>
      </w:r>
      <w:r>
        <w:rPr>
          <w:color w:val="000000"/>
          <w:sz w:val="20"/>
          <w:szCs w:val="20"/>
        </w:rPr>
        <w:t>degree</w:t>
      </w:r>
      <w:r w:rsidR="001A7488">
        <w:rPr>
          <w:color w:val="000000"/>
          <w:sz w:val="20"/>
          <w:szCs w:val="20"/>
        </w:rPr>
        <w:t>, a Master’s degree</w:t>
      </w:r>
      <w:r w:rsidR="006A041C">
        <w:rPr>
          <w:color w:val="000000"/>
          <w:sz w:val="20"/>
          <w:szCs w:val="20"/>
        </w:rPr>
        <w:t>,</w:t>
      </w:r>
      <w:r w:rsidR="001A7488">
        <w:rPr>
          <w:color w:val="000000"/>
          <w:sz w:val="20"/>
          <w:szCs w:val="20"/>
        </w:rPr>
        <w:t xml:space="preserve"> and a Sixth Year degree in </w:t>
      </w:r>
      <w:r w:rsidR="006A041C">
        <w:rPr>
          <w:color w:val="000000"/>
          <w:sz w:val="20"/>
          <w:szCs w:val="20"/>
        </w:rPr>
        <w:t>Elementary Education, 5-8</w:t>
      </w:r>
      <w:r w:rsidRPr="006A041C" w:rsidR="006A041C">
        <w:rPr>
          <w:color w:val="000000"/>
          <w:sz w:val="20"/>
          <w:szCs w:val="20"/>
          <w:vertAlign w:val="superscript"/>
        </w:rPr>
        <w:t>th</w:t>
      </w:r>
      <w:r w:rsidR="006A041C">
        <w:rPr>
          <w:color w:val="000000"/>
          <w:sz w:val="20"/>
          <w:szCs w:val="20"/>
        </w:rPr>
        <w:t xml:space="preserve"> Grade Social Studies and Education Administration</w:t>
      </w:r>
      <w:r>
        <w:rPr>
          <w:color w:val="000000"/>
          <w:sz w:val="20"/>
          <w:szCs w:val="20"/>
        </w:rPr>
        <w:t xml:space="preserve"> from </w:t>
      </w:r>
      <w:r w:rsidR="001A7488">
        <w:rPr>
          <w:color w:val="000000"/>
          <w:sz w:val="20"/>
          <w:szCs w:val="20"/>
        </w:rPr>
        <w:t>St. Cloud State University</w:t>
      </w:r>
      <w:r>
        <w:rPr>
          <w:color w:val="000000"/>
          <w:sz w:val="20"/>
          <w:szCs w:val="20"/>
        </w:rPr>
        <w:t>.</w:t>
      </w:r>
      <w:r w:rsidR="001A7488">
        <w:rPr>
          <w:color w:val="000000"/>
          <w:sz w:val="20"/>
          <w:szCs w:val="20"/>
        </w:rPr>
        <w:t xml:space="preserve">  </w:t>
      </w:r>
    </w:p>
    <w:p w:rsidR="006213D6" w:rsidRPr="005B6A55" w:rsidP="001B7CB5" w14:paraId="10745CA1" w14:textId="76E96718">
      <w:pPr>
        <w:spacing w:after="200"/>
        <w:ind w:firstLine="720"/>
        <w:jc w:val="both"/>
        <w:textAlignment w:val="baseline"/>
        <w:rPr>
          <w:b/>
          <w:i/>
          <w:color w:val="000000"/>
          <w:sz w:val="20"/>
          <w:szCs w:val="20"/>
        </w:rPr>
      </w:pPr>
      <w:r>
        <w:rPr>
          <w:b/>
          <w:i/>
          <w:color w:val="000000"/>
          <w:sz w:val="20"/>
          <w:szCs w:val="20"/>
        </w:rPr>
        <w:t>Neil Theisen, Secretary/Treasurer, Company Board.</w:t>
      </w:r>
      <w:r>
        <w:rPr>
          <w:color w:val="000000"/>
          <w:sz w:val="20"/>
          <w:szCs w:val="20"/>
        </w:rPr>
        <w:t xml:space="preserve">  Mr. Theisen </w:t>
      </w:r>
      <w:r w:rsidRPr="005B6A55">
        <w:rPr>
          <w:color w:val="000000"/>
          <w:sz w:val="20"/>
          <w:szCs w:val="20"/>
        </w:rPr>
        <w:t xml:space="preserve">is </w:t>
      </w:r>
      <w:r>
        <w:rPr>
          <w:color w:val="000000"/>
          <w:sz w:val="20"/>
          <w:szCs w:val="20"/>
        </w:rPr>
        <w:t xml:space="preserve">employed as a </w:t>
      </w:r>
      <w:r w:rsidR="006A041C">
        <w:rPr>
          <w:color w:val="000000"/>
          <w:sz w:val="20"/>
          <w:szCs w:val="20"/>
        </w:rPr>
        <w:t>real estate agent</w:t>
      </w:r>
      <w:r>
        <w:rPr>
          <w:color w:val="000000"/>
          <w:sz w:val="20"/>
          <w:szCs w:val="20"/>
        </w:rPr>
        <w:t xml:space="preserve"> at </w:t>
      </w:r>
      <w:r w:rsidR="006A041C">
        <w:rPr>
          <w:color w:val="000000"/>
          <w:sz w:val="20"/>
          <w:szCs w:val="20"/>
        </w:rPr>
        <w:t>Central Minnesota Realty</w:t>
      </w:r>
      <w:r>
        <w:rPr>
          <w:color w:val="000000"/>
          <w:sz w:val="20"/>
          <w:szCs w:val="20"/>
        </w:rPr>
        <w:t xml:space="preserve">.  Mr. Theisen earned a </w:t>
      </w:r>
      <w:r w:rsidR="006A041C">
        <w:rPr>
          <w:color w:val="000000"/>
          <w:sz w:val="20"/>
          <w:szCs w:val="20"/>
        </w:rPr>
        <w:t>Bachelor of Arts</w:t>
      </w:r>
      <w:r>
        <w:rPr>
          <w:color w:val="000000"/>
          <w:sz w:val="20"/>
          <w:szCs w:val="20"/>
        </w:rPr>
        <w:t xml:space="preserve"> degree in </w:t>
      </w:r>
      <w:r w:rsidR="006A041C">
        <w:rPr>
          <w:color w:val="000000"/>
          <w:sz w:val="20"/>
          <w:szCs w:val="20"/>
        </w:rPr>
        <w:t>Business</w:t>
      </w:r>
      <w:r>
        <w:rPr>
          <w:color w:val="000000"/>
          <w:sz w:val="20"/>
          <w:szCs w:val="20"/>
        </w:rPr>
        <w:t xml:space="preserve"> from </w:t>
      </w:r>
      <w:r w:rsidR="006A041C">
        <w:rPr>
          <w:color w:val="000000"/>
          <w:sz w:val="20"/>
          <w:szCs w:val="20"/>
        </w:rPr>
        <w:t>Luther College</w:t>
      </w:r>
      <w:r>
        <w:rPr>
          <w:color w:val="000000"/>
          <w:sz w:val="20"/>
          <w:szCs w:val="20"/>
        </w:rPr>
        <w:t>.</w:t>
      </w:r>
    </w:p>
    <w:p w:rsidR="006213D6" w:rsidP="007D3639" w14:paraId="5B1236F9" w14:textId="7016B276">
      <w:pPr>
        <w:ind w:firstLine="720"/>
        <w:jc w:val="both"/>
        <w:textAlignment w:val="baseline"/>
        <w:rPr>
          <w:color w:val="000000"/>
          <w:sz w:val="20"/>
          <w:szCs w:val="20"/>
        </w:rPr>
      </w:pPr>
      <w:r>
        <w:rPr>
          <w:b/>
          <w:i/>
          <w:color w:val="000000"/>
          <w:sz w:val="20"/>
          <w:szCs w:val="20"/>
        </w:rPr>
        <w:t>Cory Heinen, Member, Company Board.</w:t>
      </w:r>
      <w:r>
        <w:rPr>
          <w:color w:val="000000"/>
          <w:sz w:val="20"/>
          <w:szCs w:val="20"/>
        </w:rPr>
        <w:t xml:space="preserve">  Mr. Heinen </w:t>
      </w:r>
      <w:r w:rsidRPr="005B6A55">
        <w:rPr>
          <w:color w:val="000000"/>
          <w:sz w:val="20"/>
          <w:szCs w:val="20"/>
        </w:rPr>
        <w:t xml:space="preserve">is </w:t>
      </w:r>
      <w:r>
        <w:rPr>
          <w:color w:val="000000"/>
          <w:sz w:val="20"/>
          <w:szCs w:val="20"/>
        </w:rPr>
        <w:t xml:space="preserve">employed as a </w:t>
      </w:r>
      <w:r w:rsidR="006A041C">
        <w:rPr>
          <w:color w:val="000000"/>
          <w:sz w:val="20"/>
          <w:szCs w:val="20"/>
        </w:rPr>
        <w:t>General Manager</w:t>
      </w:r>
      <w:r>
        <w:rPr>
          <w:color w:val="000000"/>
          <w:sz w:val="20"/>
          <w:szCs w:val="20"/>
        </w:rPr>
        <w:t xml:space="preserve"> at </w:t>
      </w:r>
      <w:r w:rsidR="006A041C">
        <w:rPr>
          <w:color w:val="000000"/>
          <w:sz w:val="20"/>
          <w:szCs w:val="20"/>
        </w:rPr>
        <w:t>Advantage Property Services</w:t>
      </w:r>
      <w:r>
        <w:rPr>
          <w:color w:val="000000"/>
          <w:sz w:val="20"/>
          <w:szCs w:val="20"/>
        </w:rPr>
        <w:t>.  Mr. Heinen earned a</w:t>
      </w:r>
      <w:r w:rsidR="006A041C">
        <w:rPr>
          <w:color w:val="000000"/>
          <w:sz w:val="20"/>
          <w:szCs w:val="20"/>
        </w:rPr>
        <w:t>n</w:t>
      </w:r>
      <w:r>
        <w:rPr>
          <w:color w:val="000000"/>
          <w:sz w:val="20"/>
          <w:szCs w:val="20"/>
        </w:rPr>
        <w:t xml:space="preserve"> </w:t>
      </w:r>
      <w:r w:rsidR="006A041C">
        <w:rPr>
          <w:color w:val="000000"/>
          <w:sz w:val="20"/>
          <w:szCs w:val="20"/>
        </w:rPr>
        <w:t>Associate of Applied Science</w:t>
      </w:r>
      <w:r>
        <w:rPr>
          <w:color w:val="000000"/>
          <w:sz w:val="20"/>
          <w:szCs w:val="20"/>
        </w:rPr>
        <w:t xml:space="preserve"> degree in </w:t>
      </w:r>
      <w:r w:rsidR="006A041C">
        <w:rPr>
          <w:color w:val="000000"/>
          <w:sz w:val="20"/>
          <w:szCs w:val="20"/>
        </w:rPr>
        <w:t>Business Management and Sales and Marketing</w:t>
      </w:r>
      <w:r>
        <w:rPr>
          <w:color w:val="000000"/>
          <w:sz w:val="20"/>
          <w:szCs w:val="20"/>
        </w:rPr>
        <w:t xml:space="preserve"> from </w:t>
      </w:r>
      <w:r w:rsidR="006A041C">
        <w:rPr>
          <w:color w:val="000000"/>
          <w:sz w:val="20"/>
          <w:szCs w:val="20"/>
        </w:rPr>
        <w:t>Rasmussen Business College</w:t>
      </w:r>
      <w:r w:rsidRPr="005B6A55">
        <w:rPr>
          <w:color w:val="000000"/>
          <w:sz w:val="20"/>
          <w:szCs w:val="20"/>
        </w:rPr>
        <w:t>.</w:t>
      </w:r>
    </w:p>
    <w:p w:rsidR="00A57A92" w:rsidP="007D3639" w14:paraId="7096E404" w14:textId="29C3E5D7">
      <w:pPr>
        <w:ind w:firstLine="720"/>
        <w:jc w:val="both"/>
        <w:textAlignment w:val="baseline"/>
        <w:rPr>
          <w:color w:val="000000"/>
          <w:sz w:val="20"/>
          <w:szCs w:val="20"/>
        </w:rPr>
      </w:pPr>
    </w:p>
    <w:p w:rsidR="00A57A92" w:rsidP="00A57A92" w14:paraId="22319B92" w14:textId="02C02633">
      <w:pPr>
        <w:ind w:firstLine="720"/>
        <w:jc w:val="both"/>
        <w:textAlignment w:val="baseline"/>
        <w:rPr>
          <w:color w:val="000000"/>
          <w:sz w:val="20"/>
          <w:szCs w:val="20"/>
        </w:rPr>
      </w:pPr>
      <w:r>
        <w:rPr>
          <w:b/>
          <w:i/>
          <w:color w:val="000000"/>
          <w:sz w:val="20"/>
          <w:szCs w:val="20"/>
        </w:rPr>
        <w:t>Monica Schrout, Member, Company Board.</w:t>
      </w:r>
      <w:r>
        <w:rPr>
          <w:color w:val="000000"/>
          <w:sz w:val="20"/>
          <w:szCs w:val="20"/>
        </w:rPr>
        <w:t xml:space="preserve">  Ms. Schrout </w:t>
      </w:r>
      <w:r w:rsidRPr="005B6A55">
        <w:rPr>
          <w:color w:val="000000"/>
          <w:sz w:val="20"/>
          <w:szCs w:val="20"/>
        </w:rPr>
        <w:t xml:space="preserve">is </w:t>
      </w:r>
      <w:r>
        <w:rPr>
          <w:color w:val="000000"/>
          <w:sz w:val="20"/>
          <w:szCs w:val="20"/>
        </w:rPr>
        <w:t xml:space="preserve">employed as a </w:t>
      </w:r>
      <w:r w:rsidRPr="00E64D8B">
        <w:rPr>
          <w:color w:val="000000"/>
          <w:sz w:val="20"/>
          <w:szCs w:val="20"/>
          <w:highlight w:val="cyan"/>
        </w:rPr>
        <w:t>________________ at _________________.  Ms. Schrout earned a _________________ degree in _______________________ from ______________</w:t>
      </w:r>
      <w:r w:rsidRPr="005B6A55">
        <w:rPr>
          <w:color w:val="000000"/>
          <w:sz w:val="20"/>
          <w:szCs w:val="20"/>
        </w:rPr>
        <w:t>.</w:t>
      </w:r>
    </w:p>
    <w:p w:rsidR="00A57A92" w:rsidP="007D3639" w14:paraId="5B552C8A" w14:textId="77777777">
      <w:pPr>
        <w:ind w:firstLine="720"/>
        <w:jc w:val="both"/>
        <w:textAlignment w:val="baseline"/>
        <w:rPr>
          <w:color w:val="000000"/>
          <w:sz w:val="20"/>
          <w:szCs w:val="20"/>
        </w:rPr>
      </w:pPr>
    </w:p>
    <w:p w:rsidR="007D3639" w:rsidRPr="005B6A55" w:rsidP="007D3639" w14:paraId="33CCD6CF" w14:textId="77777777">
      <w:pPr>
        <w:ind w:firstLine="720"/>
        <w:jc w:val="both"/>
        <w:textAlignment w:val="baseline"/>
        <w:rPr>
          <w:b/>
          <w:i/>
          <w:color w:val="000000"/>
          <w:sz w:val="20"/>
          <w:szCs w:val="20"/>
        </w:rPr>
      </w:pPr>
    </w:p>
    <w:p w:rsidR="006D3B4A" w:rsidRPr="005B6A55" w:rsidP="00D1071D" w14:paraId="56530E17" w14:textId="0801E54E">
      <w:pPr>
        <w:pStyle w:val="Heading1"/>
      </w:pPr>
      <w:bookmarkStart w:id="14" w:name="_Toc142039771"/>
      <w:r>
        <w:t>GOVERNANCE; ADMINISTRATION; FACULTY; AND FACULTY RETENTION</w:t>
      </w:r>
      <w:bookmarkEnd w:id="14"/>
    </w:p>
    <w:p w:rsidR="00693C8B" w:rsidRPr="005B6A55" w:rsidP="00D1071D" w14:paraId="570B002A" w14:textId="69F1E479">
      <w:pPr>
        <w:pStyle w:val="Heading2"/>
        <w:rPr>
          <w:i/>
        </w:rPr>
      </w:pPr>
      <w:bookmarkStart w:id="15" w:name="_Toc142039772"/>
      <w:r w:rsidRPr="009569EE">
        <w:t>Governance</w:t>
      </w:r>
      <w:bookmarkEnd w:id="15"/>
    </w:p>
    <w:p w:rsidR="00233C9E" w:rsidP="001B7CB5" w14:paraId="1D117C4D" w14:textId="51D11515">
      <w:pPr>
        <w:spacing w:after="200"/>
        <w:ind w:firstLine="720"/>
        <w:jc w:val="both"/>
        <w:textAlignment w:val="baseline"/>
        <w:rPr>
          <w:color w:val="000000"/>
          <w:sz w:val="20"/>
          <w:szCs w:val="20"/>
        </w:rPr>
      </w:pPr>
      <w:r>
        <w:rPr>
          <w:sz w:val="20"/>
          <w:szCs w:val="20"/>
        </w:rPr>
        <w:t xml:space="preserve">State </w:t>
      </w:r>
      <w:r w:rsidRPr="00233C9E">
        <w:rPr>
          <w:sz w:val="20"/>
          <w:szCs w:val="20"/>
        </w:rPr>
        <w:t>law requires all public charter schools to be governed by a board of directors. The meetings of the board of directors must comply with the Minnesota Open Meeting L</w:t>
      </w:r>
      <w:r w:rsidRPr="002178FA">
        <w:rPr>
          <w:sz w:val="20"/>
          <w:szCs w:val="20"/>
        </w:rPr>
        <w:t xml:space="preserve">aw. In accordance with the </w:t>
      </w:r>
      <w:r w:rsidR="0096300D">
        <w:rPr>
          <w:sz w:val="20"/>
          <w:szCs w:val="20"/>
        </w:rPr>
        <w:t>Charter School</w:t>
      </w:r>
      <w:r w:rsidRPr="002178FA">
        <w:rPr>
          <w:sz w:val="20"/>
          <w:szCs w:val="20"/>
        </w:rPr>
        <w:t xml:space="preserve">’s bylaws and the Charter School Act, the </w:t>
      </w:r>
      <w:r w:rsidR="0096300D">
        <w:rPr>
          <w:sz w:val="20"/>
          <w:szCs w:val="20"/>
        </w:rPr>
        <w:t>Charter School</w:t>
      </w:r>
      <w:r w:rsidRPr="002178FA">
        <w:rPr>
          <w:sz w:val="20"/>
          <w:szCs w:val="20"/>
        </w:rPr>
        <w:t>’s board of directors must have at least seven and no more than ten</w:t>
      </w:r>
      <w:r>
        <w:rPr>
          <w:sz w:val="20"/>
          <w:szCs w:val="20"/>
        </w:rPr>
        <w:t xml:space="preserve"> </w:t>
      </w:r>
      <w:r w:rsidRPr="00233C9E">
        <w:rPr>
          <w:sz w:val="20"/>
          <w:szCs w:val="20"/>
        </w:rPr>
        <w:t>non</w:t>
      </w:r>
      <w:r w:rsidR="00A57A92">
        <w:rPr>
          <w:sz w:val="20"/>
          <w:szCs w:val="20"/>
        </w:rPr>
        <w:noBreakHyphen/>
      </w:r>
      <w:r w:rsidRPr="00233C9E">
        <w:rPr>
          <w:sz w:val="20"/>
          <w:szCs w:val="20"/>
        </w:rPr>
        <w:t xml:space="preserve">related members, and include: (1) at least one licensed teacher who is employed as a teacher at the </w:t>
      </w:r>
      <w:r w:rsidR="0096300D">
        <w:rPr>
          <w:sz w:val="20"/>
          <w:szCs w:val="20"/>
        </w:rPr>
        <w:t xml:space="preserve">Charter School </w:t>
      </w:r>
      <w:r w:rsidRPr="00233C9E">
        <w:rPr>
          <w:sz w:val="20"/>
          <w:szCs w:val="20"/>
        </w:rPr>
        <w:t xml:space="preserve">or provides instruction under contract between the </w:t>
      </w:r>
      <w:r w:rsidR="0096300D">
        <w:rPr>
          <w:sz w:val="20"/>
          <w:szCs w:val="20"/>
        </w:rPr>
        <w:t xml:space="preserve">Charter School </w:t>
      </w:r>
      <w:r w:rsidRPr="00233C9E">
        <w:rPr>
          <w:sz w:val="20"/>
          <w:szCs w:val="20"/>
        </w:rPr>
        <w:t xml:space="preserve">and a cooperative; (2) at least one parent or legal guardian of a student enrolled in the </w:t>
      </w:r>
      <w:r w:rsidR="0096300D">
        <w:rPr>
          <w:sz w:val="20"/>
          <w:szCs w:val="20"/>
        </w:rPr>
        <w:t xml:space="preserve">Charter School </w:t>
      </w:r>
      <w:r w:rsidRPr="00233C9E">
        <w:rPr>
          <w:sz w:val="20"/>
          <w:szCs w:val="20"/>
        </w:rPr>
        <w:t xml:space="preserve">who is not an employee of the </w:t>
      </w:r>
      <w:r w:rsidR="0096300D">
        <w:rPr>
          <w:sz w:val="20"/>
          <w:szCs w:val="20"/>
        </w:rPr>
        <w:t>Charter School</w:t>
      </w:r>
      <w:r w:rsidRPr="00233C9E">
        <w:rPr>
          <w:sz w:val="20"/>
          <w:szCs w:val="20"/>
        </w:rPr>
        <w:t xml:space="preserve">; and (3) at least one interested community member who resides in </w:t>
      </w:r>
      <w:r>
        <w:rPr>
          <w:sz w:val="20"/>
          <w:szCs w:val="20"/>
        </w:rPr>
        <w:t>the State</w:t>
      </w:r>
      <w:r w:rsidRPr="00233C9E">
        <w:rPr>
          <w:sz w:val="20"/>
          <w:szCs w:val="20"/>
        </w:rPr>
        <w:t xml:space="preserve">, is not employed by the </w:t>
      </w:r>
      <w:r w:rsidR="0096300D">
        <w:rPr>
          <w:sz w:val="20"/>
          <w:szCs w:val="20"/>
        </w:rPr>
        <w:t>Charter School</w:t>
      </w:r>
      <w:r w:rsidRPr="00233C9E">
        <w:rPr>
          <w:sz w:val="20"/>
          <w:szCs w:val="20"/>
        </w:rPr>
        <w:t xml:space="preserve">, and does not have a child enrolled in the </w:t>
      </w:r>
      <w:r w:rsidR="0096300D">
        <w:rPr>
          <w:sz w:val="20"/>
          <w:szCs w:val="20"/>
        </w:rPr>
        <w:t>Charter School</w:t>
      </w:r>
      <w:r w:rsidRPr="00233C9E">
        <w:rPr>
          <w:sz w:val="20"/>
          <w:szCs w:val="20"/>
        </w:rPr>
        <w:t>. The board structure may include a majority of teachers or parents or community members, or it may have no clear majority. The chief financial officer and the chief administrator may only serve as ex-officio nonvoting board members.</w:t>
      </w:r>
      <w:r w:rsidRPr="00233C9E">
        <w:rPr>
          <w:color w:val="000000"/>
          <w:sz w:val="20"/>
          <w:szCs w:val="20"/>
        </w:rPr>
        <w:t xml:space="preserve"> </w:t>
      </w:r>
    </w:p>
    <w:p w:rsidR="00BB6F54" w:rsidP="001B7CB5" w14:paraId="23C48275" w14:textId="0F604589">
      <w:pPr>
        <w:spacing w:after="200"/>
        <w:ind w:firstLine="720"/>
        <w:jc w:val="both"/>
        <w:textAlignment w:val="baseline"/>
        <w:rPr>
          <w:color w:val="000000"/>
          <w:sz w:val="20"/>
          <w:szCs w:val="20"/>
        </w:rPr>
      </w:pPr>
      <w:r>
        <w:rPr>
          <w:color w:val="000000"/>
          <w:sz w:val="20"/>
          <w:szCs w:val="20"/>
        </w:rPr>
        <w:t xml:space="preserve">The </w:t>
      </w:r>
      <w:r>
        <w:rPr>
          <w:sz w:val="20"/>
          <w:szCs w:val="20"/>
        </w:rPr>
        <w:t xml:space="preserve">Charter School </w:t>
      </w:r>
      <w:r w:rsidRPr="005B6A55">
        <w:rPr>
          <w:color w:val="000000"/>
          <w:sz w:val="20"/>
          <w:szCs w:val="20"/>
        </w:rPr>
        <w:t xml:space="preserve">is governed by a </w:t>
      </w:r>
      <w:r w:rsidR="002178FA">
        <w:rPr>
          <w:color w:val="000000"/>
          <w:sz w:val="20"/>
          <w:szCs w:val="20"/>
        </w:rPr>
        <w:t>six-member b</w:t>
      </w:r>
      <w:r w:rsidRPr="005B6A55">
        <w:rPr>
          <w:color w:val="000000"/>
          <w:sz w:val="20"/>
          <w:szCs w:val="20"/>
        </w:rPr>
        <w:t xml:space="preserve">oard of </w:t>
      </w:r>
      <w:r w:rsidR="002178FA">
        <w:rPr>
          <w:color w:val="000000"/>
          <w:sz w:val="20"/>
          <w:szCs w:val="20"/>
        </w:rPr>
        <w:t>d</w:t>
      </w:r>
      <w:r w:rsidRPr="005B6A55">
        <w:rPr>
          <w:color w:val="000000"/>
          <w:sz w:val="20"/>
          <w:szCs w:val="20"/>
        </w:rPr>
        <w:t>irectors</w:t>
      </w:r>
      <w:r w:rsidR="002178FA">
        <w:rPr>
          <w:color w:val="000000"/>
          <w:sz w:val="20"/>
          <w:szCs w:val="20"/>
        </w:rPr>
        <w:t xml:space="preserve"> (the “Board”)</w:t>
      </w:r>
      <w:r w:rsidRPr="005B6A55">
        <w:rPr>
          <w:color w:val="000000"/>
          <w:sz w:val="20"/>
          <w:szCs w:val="20"/>
        </w:rPr>
        <w:t xml:space="preserve">. </w:t>
      </w:r>
      <w:r w:rsidRPr="002178FA" w:rsidR="002178FA">
        <w:rPr>
          <w:color w:val="000000"/>
          <w:sz w:val="20"/>
          <w:szCs w:val="20"/>
        </w:rPr>
        <w:t xml:space="preserve">The Board is comprised of </w:t>
      </w:r>
      <w:r w:rsidR="001A7488">
        <w:rPr>
          <w:color w:val="000000"/>
          <w:sz w:val="20"/>
          <w:szCs w:val="20"/>
        </w:rPr>
        <w:t>three</w:t>
      </w:r>
      <w:r w:rsidRPr="002178FA" w:rsidR="002178FA">
        <w:rPr>
          <w:color w:val="000000"/>
          <w:sz w:val="20"/>
          <w:szCs w:val="20"/>
        </w:rPr>
        <w:t xml:space="preserve"> (</w:t>
      </w:r>
      <w:r w:rsidR="001A7488">
        <w:rPr>
          <w:color w:val="000000"/>
          <w:sz w:val="20"/>
          <w:szCs w:val="20"/>
        </w:rPr>
        <w:t>3</w:t>
      </w:r>
      <w:r w:rsidRPr="002178FA" w:rsidR="002178FA">
        <w:rPr>
          <w:color w:val="000000"/>
          <w:sz w:val="20"/>
          <w:szCs w:val="20"/>
        </w:rPr>
        <w:t xml:space="preserve">) teachers employed at the </w:t>
      </w:r>
      <w:r>
        <w:rPr>
          <w:sz w:val="20"/>
          <w:szCs w:val="20"/>
        </w:rPr>
        <w:t>Charter School</w:t>
      </w:r>
      <w:r w:rsidRPr="002178FA" w:rsidR="002178FA">
        <w:rPr>
          <w:color w:val="000000"/>
          <w:sz w:val="20"/>
          <w:szCs w:val="20"/>
        </w:rPr>
        <w:t xml:space="preserve">, </w:t>
      </w:r>
      <w:r w:rsidR="001A7488">
        <w:rPr>
          <w:color w:val="000000"/>
          <w:sz w:val="20"/>
          <w:szCs w:val="20"/>
        </w:rPr>
        <w:t>two</w:t>
      </w:r>
      <w:r w:rsidRPr="002178FA" w:rsidR="002178FA">
        <w:rPr>
          <w:color w:val="000000"/>
          <w:sz w:val="20"/>
          <w:szCs w:val="20"/>
        </w:rPr>
        <w:t xml:space="preserve"> (</w:t>
      </w:r>
      <w:r w:rsidR="001A7488">
        <w:rPr>
          <w:color w:val="000000"/>
          <w:sz w:val="20"/>
          <w:szCs w:val="20"/>
        </w:rPr>
        <w:t>2</w:t>
      </w:r>
      <w:r w:rsidRPr="002178FA" w:rsidR="002178FA">
        <w:rPr>
          <w:color w:val="000000"/>
          <w:sz w:val="20"/>
          <w:szCs w:val="20"/>
        </w:rPr>
        <w:t xml:space="preserve">) parents, and </w:t>
      </w:r>
      <w:r w:rsidR="001A7488">
        <w:rPr>
          <w:color w:val="000000"/>
          <w:sz w:val="20"/>
          <w:szCs w:val="20"/>
        </w:rPr>
        <w:t>one</w:t>
      </w:r>
      <w:r w:rsidRPr="002178FA" w:rsidR="002178FA">
        <w:rPr>
          <w:color w:val="000000"/>
          <w:sz w:val="20"/>
          <w:szCs w:val="20"/>
        </w:rPr>
        <w:t xml:space="preserve"> (</w:t>
      </w:r>
      <w:r w:rsidR="001A7488">
        <w:rPr>
          <w:color w:val="000000"/>
          <w:sz w:val="20"/>
          <w:szCs w:val="20"/>
        </w:rPr>
        <w:t>1</w:t>
      </w:r>
      <w:r w:rsidRPr="002178FA" w:rsidR="002178FA">
        <w:rPr>
          <w:color w:val="000000"/>
          <w:sz w:val="20"/>
          <w:szCs w:val="20"/>
        </w:rPr>
        <w:t xml:space="preserve">) </w:t>
      </w:r>
      <w:r w:rsidR="001A7488">
        <w:rPr>
          <w:color w:val="000000"/>
          <w:sz w:val="20"/>
          <w:szCs w:val="20"/>
        </w:rPr>
        <w:t>c</w:t>
      </w:r>
      <w:r w:rsidRPr="002178FA" w:rsidR="002178FA">
        <w:rPr>
          <w:color w:val="000000"/>
          <w:sz w:val="20"/>
          <w:szCs w:val="20"/>
        </w:rPr>
        <w:t xml:space="preserve">ommunity member who is not employed by the </w:t>
      </w:r>
      <w:r>
        <w:rPr>
          <w:sz w:val="20"/>
          <w:szCs w:val="20"/>
        </w:rPr>
        <w:t xml:space="preserve">Charter School </w:t>
      </w:r>
      <w:r w:rsidRPr="002178FA" w:rsidR="002178FA">
        <w:rPr>
          <w:color w:val="000000"/>
          <w:sz w:val="20"/>
          <w:szCs w:val="20"/>
        </w:rPr>
        <w:t xml:space="preserve">and does not have a child enrolled at the </w:t>
      </w:r>
      <w:r>
        <w:rPr>
          <w:sz w:val="20"/>
          <w:szCs w:val="20"/>
        </w:rPr>
        <w:t>Charter School</w:t>
      </w:r>
      <w:r w:rsidRPr="002178FA" w:rsidR="002178FA">
        <w:rPr>
          <w:color w:val="000000"/>
          <w:sz w:val="20"/>
          <w:szCs w:val="20"/>
        </w:rPr>
        <w:t xml:space="preserve">. </w:t>
      </w:r>
      <w:r w:rsidR="002178FA">
        <w:rPr>
          <w:color w:val="000000"/>
          <w:sz w:val="20"/>
          <w:szCs w:val="20"/>
        </w:rPr>
        <w:t xml:space="preserve"> </w:t>
      </w:r>
      <w:r>
        <w:rPr>
          <w:color w:val="000000"/>
          <w:sz w:val="20"/>
          <w:szCs w:val="20"/>
        </w:rPr>
        <w:t>Eric Skanson</w:t>
      </w:r>
      <w:r w:rsidRPr="005B6A55">
        <w:rPr>
          <w:color w:val="000000"/>
          <w:sz w:val="20"/>
          <w:szCs w:val="20"/>
        </w:rPr>
        <w:t xml:space="preserve">, Executive Director of the </w:t>
      </w:r>
      <w:r>
        <w:rPr>
          <w:sz w:val="20"/>
          <w:szCs w:val="20"/>
        </w:rPr>
        <w:t>Charter School</w:t>
      </w:r>
      <w:r w:rsidRPr="005B6A55">
        <w:rPr>
          <w:color w:val="000000"/>
          <w:sz w:val="20"/>
          <w:szCs w:val="20"/>
        </w:rPr>
        <w:t>, also serves in an E</w:t>
      </w:r>
      <w:r>
        <w:rPr>
          <w:color w:val="000000"/>
          <w:sz w:val="20"/>
          <w:szCs w:val="20"/>
        </w:rPr>
        <w:t>x-Officio capacity on the Board</w:t>
      </w:r>
      <w:r w:rsidRPr="005B6A55">
        <w:rPr>
          <w:color w:val="000000"/>
          <w:sz w:val="20"/>
          <w:szCs w:val="20"/>
        </w:rPr>
        <w:t xml:space="preserve">. </w:t>
      </w:r>
      <w:r>
        <w:rPr>
          <w:color w:val="000000"/>
          <w:sz w:val="20"/>
          <w:szCs w:val="20"/>
        </w:rPr>
        <w:t xml:space="preserve">BerganKDV </w:t>
      </w:r>
      <w:r w:rsidRPr="005B6A55">
        <w:rPr>
          <w:color w:val="000000"/>
          <w:sz w:val="20"/>
          <w:szCs w:val="20"/>
        </w:rPr>
        <w:t xml:space="preserve">is the contracted Business Manager for </w:t>
      </w:r>
      <w:r w:rsidR="002178FA">
        <w:rPr>
          <w:color w:val="000000"/>
          <w:sz w:val="20"/>
          <w:szCs w:val="20"/>
        </w:rPr>
        <w:t xml:space="preserve">the </w:t>
      </w:r>
      <w:r>
        <w:rPr>
          <w:sz w:val="20"/>
          <w:szCs w:val="20"/>
        </w:rPr>
        <w:t xml:space="preserve">Charter School </w:t>
      </w:r>
      <w:r w:rsidRPr="005B6A55">
        <w:rPr>
          <w:color w:val="000000"/>
          <w:sz w:val="20"/>
          <w:szCs w:val="20"/>
        </w:rPr>
        <w:t xml:space="preserve">and attends Board meetings. Per the </w:t>
      </w:r>
      <w:r>
        <w:rPr>
          <w:sz w:val="20"/>
          <w:szCs w:val="20"/>
        </w:rPr>
        <w:t>Charter School</w:t>
      </w:r>
      <w:r w:rsidRPr="005B6A55" w:rsidR="00B22DF9">
        <w:rPr>
          <w:color w:val="000000"/>
          <w:sz w:val="20"/>
          <w:szCs w:val="20"/>
        </w:rPr>
        <w:t>’</w:t>
      </w:r>
      <w:r w:rsidRPr="005B6A55">
        <w:rPr>
          <w:color w:val="000000"/>
          <w:sz w:val="20"/>
          <w:szCs w:val="20"/>
        </w:rPr>
        <w:t>s bylaws, Board members hold three-year terms.</w:t>
      </w:r>
    </w:p>
    <w:p w:rsidR="00BF62EB" w:rsidRPr="00BF62EB" w:rsidP="00BF62EB" w14:paraId="6C041DB6" w14:textId="73014FA7">
      <w:pPr>
        <w:spacing w:after="200"/>
        <w:ind w:firstLine="720"/>
        <w:jc w:val="both"/>
        <w:rPr>
          <w:sz w:val="20"/>
          <w:szCs w:val="20"/>
        </w:rPr>
      </w:pPr>
      <w:r w:rsidRPr="00BF62EB">
        <w:rPr>
          <w:sz w:val="20"/>
          <w:szCs w:val="20"/>
        </w:rPr>
        <w:t xml:space="preserve">Board elections are held annually in the month of </w:t>
      </w:r>
      <w:r w:rsidR="00E64D8B">
        <w:rPr>
          <w:sz w:val="20"/>
          <w:szCs w:val="20"/>
        </w:rPr>
        <w:t>May</w:t>
      </w:r>
      <w:r w:rsidRPr="00BF62EB">
        <w:rPr>
          <w:sz w:val="20"/>
          <w:szCs w:val="20"/>
        </w:rPr>
        <w:t xml:space="preserve">. The new board is seated during the </w:t>
      </w:r>
      <w:r w:rsidR="00E64D8B">
        <w:rPr>
          <w:sz w:val="20"/>
          <w:szCs w:val="20"/>
        </w:rPr>
        <w:t>July annual</w:t>
      </w:r>
      <w:r w:rsidRPr="00BF62EB">
        <w:rPr>
          <w:sz w:val="20"/>
          <w:szCs w:val="20"/>
        </w:rPr>
        <w:t xml:space="preserve"> meeting each year. Each member holds office for a three-year term or until a successor is duly elected and qualified or until the member dies, resigns, is removed or the term otherwi</w:t>
      </w:r>
      <w:r>
        <w:rPr>
          <w:sz w:val="20"/>
          <w:szCs w:val="20"/>
        </w:rPr>
        <w:t>se expires. There are no limits</w:t>
      </w:r>
      <w:r w:rsidRPr="00BF62EB">
        <w:rPr>
          <w:sz w:val="20"/>
          <w:szCs w:val="20"/>
        </w:rPr>
        <w:t xml:space="preserve"> to the number of terms a member may serve. Any parents or teachers nominated and elected as a member must have at least one year of experience at the </w:t>
      </w:r>
      <w:r w:rsidR="0096300D">
        <w:rPr>
          <w:sz w:val="20"/>
          <w:szCs w:val="20"/>
        </w:rPr>
        <w:t>Charter School</w:t>
      </w:r>
      <w:r w:rsidRPr="00BF62EB">
        <w:rPr>
          <w:sz w:val="20"/>
          <w:szCs w:val="20"/>
        </w:rPr>
        <w:t xml:space="preserve">.  Officers of the Board are to be elected by an affirmative vote of a majority of the Board for the lesser of a one-year term or the remaining unexpired term of the member.  The treasurer is to be elected for a three-year term. </w:t>
      </w:r>
    </w:p>
    <w:p w:rsidR="00BF62EB" w:rsidRPr="00BF62EB" w:rsidP="00BF62EB" w14:paraId="74F4B7CA" w14:textId="682CB4DB">
      <w:pPr>
        <w:spacing w:after="200"/>
        <w:ind w:firstLine="720"/>
        <w:jc w:val="both"/>
        <w:rPr>
          <w:sz w:val="20"/>
          <w:szCs w:val="20"/>
        </w:rPr>
      </w:pPr>
      <w:r w:rsidRPr="00BF62EB">
        <w:rPr>
          <w:sz w:val="20"/>
          <w:szCs w:val="20"/>
        </w:rPr>
        <w:t xml:space="preserve">The Board agrees to uphold the mission of the </w:t>
      </w:r>
      <w:r w:rsidR="00C72C47">
        <w:rPr>
          <w:sz w:val="20"/>
          <w:szCs w:val="20"/>
        </w:rPr>
        <w:t>Charter School</w:t>
      </w:r>
      <w:r w:rsidRPr="00BF62EB">
        <w:rPr>
          <w:sz w:val="20"/>
          <w:szCs w:val="20"/>
        </w:rPr>
        <w:t xml:space="preserve">. The Board provides overall direction for the </w:t>
      </w:r>
      <w:r w:rsidR="00C72C47">
        <w:rPr>
          <w:sz w:val="20"/>
          <w:szCs w:val="20"/>
        </w:rPr>
        <w:t>Charter School</w:t>
      </w:r>
      <w:r w:rsidRPr="00BF62EB">
        <w:rPr>
          <w:sz w:val="20"/>
          <w:szCs w:val="20"/>
        </w:rPr>
        <w:t>’s development and growth, evaluates the Executive Director, approves all significant educational and operational policies, and monitors compliance.</w:t>
      </w:r>
    </w:p>
    <w:p w:rsidR="00BF62EB" w:rsidP="00BF62EB" w14:paraId="586C6E78" w14:textId="793ABE6F">
      <w:pPr>
        <w:spacing w:after="200"/>
        <w:ind w:firstLine="720"/>
        <w:jc w:val="both"/>
        <w:textAlignment w:val="baseline"/>
        <w:rPr>
          <w:sz w:val="20"/>
          <w:szCs w:val="20"/>
        </w:rPr>
      </w:pPr>
      <w:r w:rsidRPr="00BF62EB">
        <w:rPr>
          <w:sz w:val="20"/>
          <w:szCs w:val="20"/>
        </w:rPr>
        <w:t xml:space="preserve">All Board meetings are held in accordance with the Open Meeting Law. Meeting notices and agendas are posted on the </w:t>
      </w:r>
      <w:r w:rsidR="00C72C47">
        <w:rPr>
          <w:sz w:val="20"/>
          <w:szCs w:val="20"/>
        </w:rPr>
        <w:t>Charter School</w:t>
      </w:r>
      <w:r w:rsidRPr="00BF62EB">
        <w:rPr>
          <w:sz w:val="20"/>
          <w:szCs w:val="20"/>
        </w:rPr>
        <w:t>’s website before each meeting and board meetings. The public is afforded an opportunity to address the Board during a dedicated Open Mic time at each meeting.</w:t>
      </w:r>
    </w:p>
    <w:p w:rsidR="009569EE" w:rsidRPr="009569EE" w:rsidP="00D1071D" w14:paraId="3B1F9557" w14:textId="3D6B05FA">
      <w:pPr>
        <w:pStyle w:val="Heading2"/>
        <w:rPr>
          <w:i/>
          <w:color w:val="000000"/>
        </w:rPr>
      </w:pPr>
      <w:bookmarkStart w:id="16" w:name="_Toc142039773"/>
      <w:r w:rsidRPr="009569EE">
        <w:t>Board</w:t>
      </w:r>
      <w:r w:rsidRPr="009569EE">
        <w:rPr>
          <w:i/>
        </w:rPr>
        <w:t xml:space="preserve"> </w:t>
      </w:r>
      <w:r w:rsidRPr="009569EE">
        <w:t>Members</w:t>
      </w:r>
      <w:bookmarkEnd w:id="16"/>
    </w:p>
    <w:p w:rsidR="00BB6F54" w:rsidRPr="005B6A55" w:rsidP="001B7CB5" w14:paraId="44CD83FE" w14:textId="2B18A310">
      <w:pPr>
        <w:spacing w:after="200"/>
        <w:ind w:left="720"/>
        <w:textAlignment w:val="baseline"/>
        <w:rPr>
          <w:color w:val="000000"/>
          <w:sz w:val="20"/>
          <w:szCs w:val="20"/>
        </w:rPr>
      </w:pPr>
      <w:r w:rsidRPr="005B6A55">
        <w:rPr>
          <w:color w:val="000000"/>
          <w:sz w:val="20"/>
          <w:szCs w:val="20"/>
        </w:rPr>
        <w:t>The current members of the Board are:</w:t>
      </w:r>
    </w:p>
    <w:tbl>
      <w:tblPr>
        <w:tblW w:w="0" w:type="auto"/>
        <w:jc w:val="center"/>
        <w:tblInd w:w="0" w:type="dxa"/>
        <w:tblLayout w:type="fixed"/>
        <w:tblCellMar>
          <w:top w:w="0" w:type="dxa"/>
          <w:left w:w="0" w:type="dxa"/>
          <w:bottom w:w="0" w:type="dxa"/>
          <w:right w:w="0" w:type="dxa"/>
        </w:tblCellMar>
        <w:tblLook w:val="04A0"/>
      </w:tblPr>
      <w:tblGrid>
        <w:gridCol w:w="2102"/>
        <w:gridCol w:w="216"/>
        <w:gridCol w:w="3312"/>
        <w:gridCol w:w="216"/>
        <w:gridCol w:w="1800"/>
      </w:tblGrid>
      <w:tr w14:paraId="408361E1" w14:textId="77777777" w:rsidTr="00B53876">
        <w:tblPrEx>
          <w:tblW w:w="0" w:type="auto"/>
          <w:jc w:val="center"/>
          <w:tblInd w:w="0" w:type="dxa"/>
          <w:tblLayout w:type="fixed"/>
          <w:tblCellMar>
            <w:top w:w="0" w:type="dxa"/>
            <w:left w:w="0" w:type="dxa"/>
            <w:bottom w:w="0" w:type="dxa"/>
            <w:right w:w="0" w:type="dxa"/>
          </w:tblCellMar>
          <w:tblLook w:val="04A0"/>
        </w:tblPrEx>
        <w:trPr>
          <w:jc w:val="center"/>
        </w:trPr>
        <w:tc>
          <w:tcPr>
            <w:tcW w:w="2102" w:type="dxa"/>
            <w:tcBorders>
              <w:bottom w:val="single" w:sz="4" w:space="0" w:color="auto"/>
            </w:tcBorders>
            <w:vAlign w:val="center"/>
          </w:tcPr>
          <w:p w:rsidR="002178FA" w:rsidRPr="005B6A55" w:rsidP="001B7CB5" w14:paraId="1B4D77AD" w14:textId="77777777">
            <w:pPr>
              <w:widowControl/>
              <w:autoSpaceDE/>
              <w:autoSpaceDN/>
              <w:ind w:right="1082"/>
              <w:jc w:val="right"/>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Name</w:t>
            </w:r>
          </w:p>
        </w:tc>
        <w:tc>
          <w:tcPr>
            <w:tcW w:w="216" w:type="dxa"/>
          </w:tcPr>
          <w:p w:rsidR="002178FA" w:rsidRPr="005B6A55" w:rsidP="001B7CB5" w14:paraId="4AC7742A" w14:textId="77777777">
            <w:pPr>
              <w:widowControl/>
              <w:autoSpaceDE/>
              <w:autoSpaceDN/>
              <w:ind w:left="115"/>
              <w:jc w:val="center"/>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3312" w:type="dxa"/>
            <w:tcBorders>
              <w:bottom w:val="single" w:sz="4" w:space="0" w:color="auto"/>
            </w:tcBorders>
            <w:vAlign w:val="center"/>
          </w:tcPr>
          <w:p w:rsidR="002178FA" w:rsidRPr="005B6A55" w:rsidP="001B7CB5" w14:paraId="05F4D782" w14:textId="3E10E47E">
            <w:pPr>
              <w:widowControl/>
              <w:autoSpaceDE/>
              <w:autoSpaceDN/>
              <w:ind w:left="115"/>
              <w:jc w:val="center"/>
              <w:textAlignment w:val="baseline"/>
              <w:rPr>
                <w:rStyle w:val="DefaultParagraphFont"/>
                <w:rFonts w:ascii="Times New Roman" w:eastAsia="Times New Roman" w:hAnsi="Times New Roman" w:cs="Times New Roman"/>
                <w:b/>
                <w:color w:val="000000"/>
                <w:sz w:val="20"/>
                <w:szCs w:val="20"/>
                <w:lang w:val="en-US" w:eastAsia="en-US" w:bidi="ar-SA"/>
              </w:rPr>
            </w:pPr>
            <w:r>
              <w:rPr>
                <w:rFonts w:ascii="Times New Roman" w:eastAsia="Times New Roman" w:hAnsi="Times New Roman" w:cs="Times New Roman"/>
                <w:b/>
                <w:color w:val="000000"/>
                <w:sz w:val="20"/>
                <w:szCs w:val="20"/>
                <w:lang w:val="en-US" w:eastAsia="en-US" w:bidi="ar-SA"/>
              </w:rPr>
              <w:t>Board Position</w:t>
            </w:r>
          </w:p>
        </w:tc>
        <w:tc>
          <w:tcPr>
            <w:tcW w:w="216" w:type="dxa"/>
          </w:tcPr>
          <w:p w:rsidR="002178FA" w:rsidRPr="005B6A55" w:rsidP="001B7CB5" w14:paraId="080FF0ED" w14:textId="77777777">
            <w:pPr>
              <w:widowControl/>
              <w:autoSpaceDE/>
              <w:autoSpaceDN/>
              <w:ind w:right="27"/>
              <w:jc w:val="center"/>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1800" w:type="dxa"/>
            <w:tcBorders>
              <w:bottom w:val="single" w:sz="4" w:space="0" w:color="auto"/>
            </w:tcBorders>
            <w:vAlign w:val="center"/>
          </w:tcPr>
          <w:p w:rsidR="002178FA" w:rsidRPr="005B6A55" w:rsidP="001B7CB5" w14:paraId="1CFC376C" w14:textId="3D248D59">
            <w:pPr>
              <w:widowControl/>
              <w:autoSpaceDE/>
              <w:autoSpaceDN/>
              <w:ind w:right="27"/>
              <w:jc w:val="center"/>
              <w:textAlignment w:val="baseline"/>
              <w:rPr>
                <w:rStyle w:val="DefaultParagraphFont"/>
                <w:rFonts w:ascii="Times New Roman" w:eastAsia="Times New Roman" w:hAnsi="Times New Roman" w:cs="Times New Roman"/>
                <w:b/>
                <w:color w:val="000000"/>
                <w:sz w:val="20"/>
                <w:szCs w:val="20"/>
                <w:lang w:val="en-US" w:eastAsia="en-US" w:bidi="ar-SA"/>
              </w:rPr>
            </w:pPr>
            <w:r>
              <w:rPr>
                <w:rFonts w:ascii="Times New Roman" w:eastAsia="Times New Roman" w:hAnsi="Times New Roman" w:cs="Times New Roman"/>
                <w:b/>
                <w:color w:val="000000"/>
                <w:sz w:val="20"/>
                <w:szCs w:val="20"/>
                <w:lang w:val="en-US" w:eastAsia="en-US" w:bidi="ar-SA"/>
              </w:rPr>
              <w:t>Term Expiration</w:t>
            </w:r>
          </w:p>
        </w:tc>
      </w:tr>
      <w:tr w14:paraId="3875B3AD" w14:textId="77777777" w:rsidTr="00B53876">
        <w:tblPrEx>
          <w:tblW w:w="0" w:type="auto"/>
          <w:jc w:val="center"/>
          <w:tblInd w:w="0" w:type="dxa"/>
          <w:tblLayout w:type="fixed"/>
          <w:tblCellMar>
            <w:top w:w="0" w:type="dxa"/>
            <w:left w:w="0" w:type="dxa"/>
            <w:bottom w:w="0" w:type="dxa"/>
            <w:right w:w="0" w:type="dxa"/>
          </w:tblCellMar>
          <w:tblLook w:val="04A0"/>
        </w:tblPrEx>
        <w:trPr>
          <w:jc w:val="center"/>
        </w:trPr>
        <w:tc>
          <w:tcPr>
            <w:tcW w:w="2102" w:type="dxa"/>
            <w:tcBorders>
              <w:top w:val="single" w:sz="4" w:space="0" w:color="auto"/>
            </w:tcBorders>
          </w:tcPr>
          <w:p w:rsidR="002178FA" w:rsidRPr="005B6A55" w:rsidP="001B7CB5" w14:paraId="0B4EDAA5" w14:textId="7852FC16">
            <w:pPr>
              <w:widowControl/>
              <w:autoSpaceDE/>
              <w:autoSpaceDN/>
              <w:ind w:left="110"/>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Sara Fromm</w:t>
            </w:r>
          </w:p>
        </w:tc>
        <w:tc>
          <w:tcPr>
            <w:tcW w:w="216" w:type="dxa"/>
          </w:tcPr>
          <w:p w:rsidR="002178FA" w:rsidRPr="005B6A55" w:rsidP="001B7CB5" w14:paraId="495CD14D" w14:textId="77777777">
            <w:pPr>
              <w:widowControl/>
              <w:autoSpaceDE/>
              <w:autoSpaceDN/>
              <w:ind w:left="11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3312" w:type="dxa"/>
            <w:tcBorders>
              <w:top w:val="single" w:sz="4" w:space="0" w:color="auto"/>
            </w:tcBorders>
          </w:tcPr>
          <w:p w:rsidR="002178FA" w:rsidRPr="005B6A55" w:rsidP="00404EB6" w14:paraId="6B26A09D" w14:textId="298261AB">
            <w:pPr>
              <w:widowControl/>
              <w:autoSpaceDE/>
              <w:autoSpaceDN/>
              <w:ind w:left="113"/>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 xml:space="preserve">Chair, </w:t>
            </w:r>
            <w:r w:rsidR="00BF62EB">
              <w:rPr>
                <w:rFonts w:ascii="Times New Roman" w:eastAsia="Times New Roman" w:hAnsi="Times New Roman" w:cs="Times New Roman"/>
                <w:color w:val="000000"/>
                <w:sz w:val="20"/>
                <w:szCs w:val="20"/>
                <w:lang w:val="en-US" w:eastAsia="en-US" w:bidi="ar-SA"/>
              </w:rPr>
              <w:t>Parent</w:t>
            </w:r>
          </w:p>
        </w:tc>
        <w:tc>
          <w:tcPr>
            <w:tcW w:w="216" w:type="dxa"/>
          </w:tcPr>
          <w:p w:rsidR="002178FA" w:rsidRPr="005B6A55" w:rsidP="001B7CB5" w14:paraId="4F2D856C" w14:textId="77777777">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800" w:type="dxa"/>
            <w:tcBorders>
              <w:top w:val="single" w:sz="4" w:space="0" w:color="auto"/>
            </w:tcBorders>
            <w:shd w:val="clear" w:color="auto" w:fill="auto"/>
          </w:tcPr>
          <w:p w:rsidR="002178FA" w:rsidRPr="005B6A55" w:rsidP="001B7CB5" w14:paraId="43EC9B79" w14:textId="1237F2A8">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2026</w:t>
            </w:r>
          </w:p>
        </w:tc>
      </w:tr>
      <w:tr w14:paraId="45050BAA" w14:textId="77777777" w:rsidTr="00A57A92">
        <w:tblPrEx>
          <w:tblW w:w="0" w:type="auto"/>
          <w:jc w:val="center"/>
          <w:tblInd w:w="0" w:type="dxa"/>
          <w:tblLayout w:type="fixed"/>
          <w:tblCellMar>
            <w:top w:w="0" w:type="dxa"/>
            <w:left w:w="0" w:type="dxa"/>
            <w:bottom w:w="0" w:type="dxa"/>
            <w:right w:w="0" w:type="dxa"/>
          </w:tblCellMar>
          <w:tblLook w:val="04A0"/>
        </w:tblPrEx>
        <w:trPr>
          <w:jc w:val="center"/>
        </w:trPr>
        <w:tc>
          <w:tcPr>
            <w:tcW w:w="2102" w:type="dxa"/>
          </w:tcPr>
          <w:p w:rsidR="002178FA" w:rsidRPr="005B6A55" w:rsidP="001B7CB5" w14:paraId="167ACBBE" w14:textId="1DCF6483">
            <w:pPr>
              <w:widowControl/>
              <w:autoSpaceDE/>
              <w:autoSpaceDN/>
              <w:ind w:left="110"/>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Andy Lyman</w:t>
            </w:r>
          </w:p>
        </w:tc>
        <w:tc>
          <w:tcPr>
            <w:tcW w:w="216" w:type="dxa"/>
          </w:tcPr>
          <w:p w:rsidR="002178FA" w:rsidRPr="005B6A55" w:rsidP="001B7CB5" w14:paraId="202675E7" w14:textId="77777777">
            <w:pPr>
              <w:widowControl/>
              <w:autoSpaceDE/>
              <w:autoSpaceDN/>
              <w:ind w:left="11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3312" w:type="dxa"/>
          </w:tcPr>
          <w:p w:rsidR="002178FA" w:rsidRPr="005B6A55" w:rsidP="00404EB6" w14:paraId="7FE6EDF8" w14:textId="71DDEC79">
            <w:pPr>
              <w:widowControl/>
              <w:autoSpaceDE/>
              <w:autoSpaceDN/>
              <w:ind w:left="113"/>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 xml:space="preserve">Vice Chair, </w:t>
            </w:r>
            <w:r w:rsidR="00404EB6">
              <w:rPr>
                <w:rFonts w:ascii="Times New Roman" w:eastAsia="Times New Roman" w:hAnsi="Times New Roman" w:cs="Times New Roman"/>
                <w:color w:val="000000"/>
                <w:sz w:val="20"/>
                <w:szCs w:val="20"/>
                <w:lang w:val="en-US" w:eastAsia="en-US" w:bidi="ar-SA"/>
              </w:rPr>
              <w:t>Teacher</w:t>
            </w:r>
          </w:p>
        </w:tc>
        <w:tc>
          <w:tcPr>
            <w:tcW w:w="216" w:type="dxa"/>
          </w:tcPr>
          <w:p w:rsidR="002178FA" w:rsidRPr="005B6A55" w:rsidP="001B7CB5" w14:paraId="47EB5987" w14:textId="77777777">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800" w:type="dxa"/>
            <w:shd w:val="clear" w:color="auto" w:fill="auto"/>
          </w:tcPr>
          <w:p w:rsidR="002178FA" w:rsidRPr="005B6A55" w:rsidP="001B7CB5" w14:paraId="59443AE7" w14:textId="23F1D4E8">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2025</w:t>
            </w:r>
          </w:p>
        </w:tc>
      </w:tr>
      <w:tr w14:paraId="33873F68" w14:textId="77777777" w:rsidTr="00A57A92">
        <w:tblPrEx>
          <w:tblW w:w="0" w:type="auto"/>
          <w:jc w:val="center"/>
          <w:tblInd w:w="0" w:type="dxa"/>
          <w:tblLayout w:type="fixed"/>
          <w:tblCellMar>
            <w:top w:w="0" w:type="dxa"/>
            <w:left w:w="0" w:type="dxa"/>
            <w:bottom w:w="0" w:type="dxa"/>
            <w:right w:w="0" w:type="dxa"/>
          </w:tblCellMar>
          <w:tblLook w:val="04A0"/>
        </w:tblPrEx>
        <w:trPr>
          <w:jc w:val="center"/>
        </w:trPr>
        <w:tc>
          <w:tcPr>
            <w:tcW w:w="2102" w:type="dxa"/>
          </w:tcPr>
          <w:p w:rsidR="002178FA" w:rsidRPr="005B6A55" w:rsidP="001B7CB5" w14:paraId="6D9D3F43" w14:textId="75E7F1B9">
            <w:pPr>
              <w:widowControl/>
              <w:autoSpaceDE/>
              <w:autoSpaceDN/>
              <w:ind w:left="110"/>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Aaron Lundblad</w:t>
            </w:r>
          </w:p>
        </w:tc>
        <w:tc>
          <w:tcPr>
            <w:tcW w:w="216" w:type="dxa"/>
          </w:tcPr>
          <w:p w:rsidR="002178FA" w:rsidRPr="005B6A55" w:rsidP="001B7CB5" w14:paraId="6FF65213" w14:textId="77777777">
            <w:pPr>
              <w:widowControl/>
              <w:autoSpaceDE/>
              <w:autoSpaceDN/>
              <w:ind w:left="11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3312" w:type="dxa"/>
          </w:tcPr>
          <w:p w:rsidR="002178FA" w:rsidRPr="005B6A55" w:rsidP="00404EB6" w14:paraId="4490EA9F" w14:textId="479879C1">
            <w:pPr>
              <w:widowControl/>
              <w:autoSpaceDE/>
              <w:autoSpaceDN/>
              <w:ind w:left="113"/>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 xml:space="preserve">Director, </w:t>
            </w:r>
            <w:r w:rsidR="00404EB6">
              <w:rPr>
                <w:rFonts w:ascii="Times New Roman" w:eastAsia="Times New Roman" w:hAnsi="Times New Roman" w:cs="Times New Roman"/>
                <w:color w:val="000000"/>
                <w:sz w:val="20"/>
                <w:szCs w:val="20"/>
                <w:lang w:val="en-US" w:eastAsia="en-US" w:bidi="ar-SA"/>
              </w:rPr>
              <w:t>Community Member</w:t>
            </w:r>
          </w:p>
        </w:tc>
        <w:tc>
          <w:tcPr>
            <w:tcW w:w="216" w:type="dxa"/>
          </w:tcPr>
          <w:p w:rsidR="002178FA" w:rsidRPr="005B6A55" w:rsidP="001B7CB5" w14:paraId="7DF3BCEB" w14:textId="77777777">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800" w:type="dxa"/>
            <w:shd w:val="clear" w:color="auto" w:fill="auto"/>
          </w:tcPr>
          <w:p w:rsidR="002178FA" w:rsidRPr="005B6A55" w:rsidP="001B7CB5" w14:paraId="0685A437" w14:textId="4D448111">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2026</w:t>
            </w:r>
          </w:p>
        </w:tc>
      </w:tr>
      <w:tr w14:paraId="09CF2E79" w14:textId="77777777" w:rsidTr="00E64D8B">
        <w:tblPrEx>
          <w:tblW w:w="0" w:type="auto"/>
          <w:jc w:val="center"/>
          <w:tblInd w:w="0" w:type="dxa"/>
          <w:tblLayout w:type="fixed"/>
          <w:tblCellMar>
            <w:top w:w="0" w:type="dxa"/>
            <w:left w:w="0" w:type="dxa"/>
            <w:bottom w:w="0" w:type="dxa"/>
            <w:right w:w="0" w:type="dxa"/>
          </w:tblCellMar>
          <w:tblLook w:val="04A0"/>
        </w:tblPrEx>
        <w:trPr>
          <w:jc w:val="center"/>
        </w:trPr>
        <w:tc>
          <w:tcPr>
            <w:tcW w:w="2102" w:type="dxa"/>
          </w:tcPr>
          <w:p w:rsidR="002178FA" w:rsidRPr="005B6A55" w:rsidP="001B7CB5" w14:paraId="66985AC9" w14:textId="5E747D91">
            <w:pPr>
              <w:widowControl/>
              <w:autoSpaceDE/>
              <w:autoSpaceDN/>
              <w:ind w:left="110"/>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Hassan Shuriye</w:t>
            </w:r>
          </w:p>
        </w:tc>
        <w:tc>
          <w:tcPr>
            <w:tcW w:w="216" w:type="dxa"/>
          </w:tcPr>
          <w:p w:rsidR="002178FA" w:rsidRPr="005B6A55" w:rsidP="001B7CB5" w14:paraId="39BCE2C8" w14:textId="77777777">
            <w:pPr>
              <w:widowControl/>
              <w:autoSpaceDE/>
              <w:autoSpaceDN/>
              <w:ind w:left="11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3312" w:type="dxa"/>
          </w:tcPr>
          <w:p w:rsidR="002178FA" w:rsidRPr="005B6A55" w:rsidP="00A57A92" w14:paraId="7DDFC155" w14:textId="11FEECE1">
            <w:pPr>
              <w:widowControl/>
              <w:autoSpaceDE/>
              <w:autoSpaceDN/>
              <w:ind w:left="113"/>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 xml:space="preserve">Director, </w:t>
            </w:r>
            <w:r w:rsidR="00A57A92">
              <w:rPr>
                <w:rFonts w:ascii="Times New Roman" w:eastAsia="Times New Roman" w:hAnsi="Times New Roman" w:cs="Times New Roman"/>
                <w:color w:val="000000"/>
                <w:sz w:val="20"/>
                <w:szCs w:val="20"/>
                <w:lang w:val="en-US" w:eastAsia="en-US" w:bidi="ar-SA"/>
              </w:rPr>
              <w:t>Teacher</w:t>
            </w:r>
          </w:p>
        </w:tc>
        <w:tc>
          <w:tcPr>
            <w:tcW w:w="216" w:type="dxa"/>
          </w:tcPr>
          <w:p w:rsidR="002178FA" w:rsidRPr="005B6A55" w:rsidP="001B7CB5" w14:paraId="3C942064" w14:textId="77777777">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800" w:type="dxa"/>
            <w:shd w:val="clear" w:color="auto" w:fill="66FFFF"/>
          </w:tcPr>
          <w:p w:rsidR="002178FA" w:rsidRPr="005B6A55" w:rsidP="001B7CB5" w14:paraId="0C08E4CD" w14:textId="0747808E">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2026</w:t>
            </w:r>
          </w:p>
        </w:tc>
      </w:tr>
      <w:tr w14:paraId="5D61BB71" w14:textId="77777777" w:rsidTr="00E64D8B">
        <w:tblPrEx>
          <w:tblW w:w="0" w:type="auto"/>
          <w:jc w:val="center"/>
          <w:tblInd w:w="0" w:type="dxa"/>
          <w:tblLayout w:type="fixed"/>
          <w:tblCellMar>
            <w:top w:w="0" w:type="dxa"/>
            <w:left w:w="0" w:type="dxa"/>
            <w:bottom w:w="0" w:type="dxa"/>
            <w:right w:w="0" w:type="dxa"/>
          </w:tblCellMar>
          <w:tblLook w:val="04A0"/>
        </w:tblPrEx>
        <w:trPr>
          <w:jc w:val="center"/>
        </w:trPr>
        <w:tc>
          <w:tcPr>
            <w:tcW w:w="2102" w:type="dxa"/>
          </w:tcPr>
          <w:p w:rsidR="002178FA" w:rsidRPr="005B6A55" w:rsidP="001B7CB5" w14:paraId="6C3686C9" w14:textId="0B3DB1AA">
            <w:pPr>
              <w:widowControl/>
              <w:autoSpaceDE/>
              <w:autoSpaceDN/>
              <w:ind w:left="110"/>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Tina Barak</w:t>
            </w:r>
          </w:p>
        </w:tc>
        <w:tc>
          <w:tcPr>
            <w:tcW w:w="216" w:type="dxa"/>
          </w:tcPr>
          <w:p w:rsidR="002178FA" w:rsidRPr="005B6A55" w:rsidP="001B7CB5" w14:paraId="3AED76B7" w14:textId="77777777">
            <w:pPr>
              <w:widowControl/>
              <w:autoSpaceDE/>
              <w:autoSpaceDN/>
              <w:ind w:left="11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3312" w:type="dxa"/>
          </w:tcPr>
          <w:p w:rsidR="002178FA" w:rsidRPr="005B6A55" w:rsidP="001A7488" w14:paraId="02DDBB05" w14:textId="3DF2D5CA">
            <w:pPr>
              <w:widowControl/>
              <w:autoSpaceDE/>
              <w:autoSpaceDN/>
              <w:ind w:left="113"/>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 xml:space="preserve">Director, </w:t>
            </w:r>
            <w:r w:rsidR="001A7488">
              <w:rPr>
                <w:rFonts w:ascii="Times New Roman" w:eastAsia="Times New Roman" w:hAnsi="Times New Roman" w:cs="Times New Roman"/>
                <w:color w:val="000000"/>
                <w:sz w:val="20"/>
                <w:szCs w:val="20"/>
                <w:lang w:val="en-US" w:eastAsia="en-US" w:bidi="ar-SA"/>
              </w:rPr>
              <w:t>Parent</w:t>
            </w:r>
          </w:p>
        </w:tc>
        <w:tc>
          <w:tcPr>
            <w:tcW w:w="216" w:type="dxa"/>
          </w:tcPr>
          <w:p w:rsidR="002178FA" w:rsidRPr="005B6A55" w:rsidP="001B7CB5" w14:paraId="609C4FE8" w14:textId="77777777">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800" w:type="dxa"/>
            <w:shd w:val="clear" w:color="auto" w:fill="66FFFF"/>
          </w:tcPr>
          <w:p w:rsidR="002178FA" w:rsidRPr="005B6A55" w:rsidP="001B7CB5" w14:paraId="0F5C54CF" w14:textId="09AE3CB0">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2026</w:t>
            </w:r>
          </w:p>
        </w:tc>
      </w:tr>
      <w:tr w14:paraId="52F608AD" w14:textId="77777777" w:rsidTr="00E64D8B">
        <w:tblPrEx>
          <w:tblW w:w="0" w:type="auto"/>
          <w:jc w:val="center"/>
          <w:tblInd w:w="0" w:type="dxa"/>
          <w:tblLayout w:type="fixed"/>
          <w:tblCellMar>
            <w:top w:w="0" w:type="dxa"/>
            <w:left w:w="0" w:type="dxa"/>
            <w:bottom w:w="0" w:type="dxa"/>
            <w:right w:w="0" w:type="dxa"/>
          </w:tblCellMar>
          <w:tblLook w:val="04A0"/>
        </w:tblPrEx>
        <w:trPr>
          <w:jc w:val="center"/>
        </w:trPr>
        <w:tc>
          <w:tcPr>
            <w:tcW w:w="2102" w:type="dxa"/>
          </w:tcPr>
          <w:p w:rsidR="002178FA" w:rsidRPr="005B6A55" w:rsidP="001B7CB5" w14:paraId="0960D2DE" w14:textId="443F152F">
            <w:pPr>
              <w:widowControl/>
              <w:autoSpaceDE/>
              <w:autoSpaceDN/>
              <w:ind w:left="110"/>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Kayla Silverberg</w:t>
            </w:r>
          </w:p>
        </w:tc>
        <w:tc>
          <w:tcPr>
            <w:tcW w:w="216" w:type="dxa"/>
          </w:tcPr>
          <w:p w:rsidR="002178FA" w:rsidRPr="005B6A55" w:rsidP="00BF62EB" w14:paraId="102FE0AA" w14:textId="77777777">
            <w:pPr>
              <w:widowControl/>
              <w:autoSpaceDE/>
              <w:autoSpaceDN/>
              <w:ind w:left="115"/>
              <w:textAlignment w:val="baseline"/>
              <w:rPr>
                <w:rStyle w:val="DefaultParagraphFont"/>
                <w:rFonts w:ascii="Times New Roman" w:eastAsia="Times New Roman" w:hAnsi="Times New Roman" w:cs="Times New Roman"/>
                <w:color w:val="000000"/>
                <w:sz w:val="20"/>
                <w:szCs w:val="20"/>
                <w:lang w:val="en-US" w:eastAsia="en-US" w:bidi="ar-SA"/>
              </w:rPr>
            </w:pPr>
          </w:p>
        </w:tc>
        <w:tc>
          <w:tcPr>
            <w:tcW w:w="3312" w:type="dxa"/>
          </w:tcPr>
          <w:p w:rsidR="002178FA" w:rsidRPr="005B6A55" w:rsidP="00A57A92" w14:paraId="628648F1" w14:textId="002372A7">
            <w:pPr>
              <w:widowControl/>
              <w:autoSpaceDE/>
              <w:autoSpaceDN/>
              <w:ind w:left="113"/>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 xml:space="preserve">Director, </w:t>
            </w:r>
            <w:r w:rsidR="00A57A92">
              <w:rPr>
                <w:rFonts w:ascii="Times New Roman" w:eastAsia="Times New Roman" w:hAnsi="Times New Roman" w:cs="Times New Roman"/>
                <w:color w:val="000000"/>
                <w:sz w:val="20"/>
                <w:szCs w:val="20"/>
                <w:lang w:val="en-US" w:eastAsia="en-US" w:bidi="ar-SA"/>
              </w:rPr>
              <w:t>Teacher</w:t>
            </w:r>
          </w:p>
        </w:tc>
        <w:tc>
          <w:tcPr>
            <w:tcW w:w="216" w:type="dxa"/>
          </w:tcPr>
          <w:p w:rsidR="002178FA" w:rsidRPr="005B6A55" w:rsidP="001B7CB5" w14:paraId="3F99BB87" w14:textId="77777777">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800" w:type="dxa"/>
            <w:shd w:val="clear" w:color="auto" w:fill="66FFFF"/>
          </w:tcPr>
          <w:p w:rsidR="002178FA" w:rsidRPr="005B6A55" w:rsidP="001B7CB5" w14:paraId="54A92B87" w14:textId="292EDA6B">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2026</w:t>
            </w:r>
          </w:p>
        </w:tc>
      </w:tr>
      <w:tr w14:paraId="390EC164" w14:textId="77777777" w:rsidTr="00BF62EB">
        <w:tblPrEx>
          <w:tblW w:w="0" w:type="auto"/>
          <w:jc w:val="center"/>
          <w:tblInd w:w="0" w:type="dxa"/>
          <w:tblLayout w:type="fixed"/>
          <w:tblCellMar>
            <w:top w:w="0" w:type="dxa"/>
            <w:left w:w="0" w:type="dxa"/>
            <w:bottom w:w="0" w:type="dxa"/>
            <w:right w:w="0" w:type="dxa"/>
          </w:tblCellMar>
          <w:tblLook w:val="04A0"/>
        </w:tblPrEx>
        <w:trPr>
          <w:jc w:val="center"/>
        </w:trPr>
        <w:tc>
          <w:tcPr>
            <w:tcW w:w="2102" w:type="dxa"/>
          </w:tcPr>
          <w:p w:rsidR="002178FA" w:rsidRPr="005B6A55" w:rsidP="001B7CB5" w14:paraId="43B7B97A" w14:textId="3B9944F7">
            <w:pPr>
              <w:widowControl/>
              <w:autoSpaceDE/>
              <w:autoSpaceDN/>
              <w:ind w:left="110"/>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Eric Skanson</w:t>
            </w:r>
          </w:p>
        </w:tc>
        <w:tc>
          <w:tcPr>
            <w:tcW w:w="216" w:type="dxa"/>
          </w:tcPr>
          <w:p w:rsidR="002178FA" w:rsidRPr="005B6A55" w:rsidP="001B7CB5" w14:paraId="522E563C" w14:textId="77777777">
            <w:pPr>
              <w:widowControl/>
              <w:autoSpaceDE/>
              <w:autoSpaceDN/>
              <w:ind w:left="11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3312" w:type="dxa"/>
          </w:tcPr>
          <w:p w:rsidR="002178FA" w:rsidRPr="005B6A55" w:rsidP="002178FA" w14:paraId="7A5354FC" w14:textId="04594372">
            <w:pPr>
              <w:widowControl/>
              <w:autoSpaceDE/>
              <w:autoSpaceDN/>
              <w:ind w:left="113"/>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Executive Director, ex-officio</w:t>
            </w:r>
          </w:p>
        </w:tc>
        <w:tc>
          <w:tcPr>
            <w:tcW w:w="216" w:type="dxa"/>
          </w:tcPr>
          <w:p w:rsidR="002178FA" w:rsidRPr="005B6A55" w:rsidP="001B7CB5" w14:paraId="52F66662" w14:textId="77777777">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800" w:type="dxa"/>
          </w:tcPr>
          <w:p w:rsidR="002178FA" w:rsidRPr="005B6A55" w:rsidP="001B7CB5" w14:paraId="69F03551" w14:textId="4C85911F">
            <w:pPr>
              <w:widowControl/>
              <w:autoSpaceDE/>
              <w:autoSpaceDN/>
              <w:ind w:left="111"/>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N/A</w:t>
            </w:r>
          </w:p>
        </w:tc>
      </w:tr>
    </w:tbl>
    <w:p w:rsidR="009418A2" w:rsidRPr="00E64D8B" w:rsidP="001B7CB5" w14:paraId="4C73018E" w14:textId="22DD9DA1">
      <w:pPr>
        <w:ind w:left="720"/>
        <w:textAlignment w:val="baseline"/>
        <w:rPr>
          <w:b/>
          <w:color w:val="000000"/>
          <w:sz w:val="20"/>
          <w:szCs w:val="20"/>
        </w:rPr>
      </w:pPr>
      <w:r w:rsidRPr="00E64D8B">
        <w:rPr>
          <w:b/>
          <w:color w:val="000000"/>
          <w:sz w:val="20"/>
          <w:szCs w:val="20"/>
          <w:highlight w:val="cyan"/>
        </w:rPr>
        <w:t>[School to confirm term dates as these members assumed positions from prior members]</w:t>
      </w:r>
    </w:p>
    <w:p w:rsidR="00BB6F54" w:rsidRPr="005B6A55" w:rsidP="001B7CB5" w14:paraId="44AAB7C4" w14:textId="1628C67A">
      <w:pPr>
        <w:spacing w:after="200"/>
        <w:ind w:left="720"/>
        <w:textAlignment w:val="baseline"/>
        <w:rPr>
          <w:color w:val="000000"/>
          <w:sz w:val="20"/>
          <w:szCs w:val="20"/>
        </w:rPr>
      </w:pPr>
      <w:r w:rsidRPr="005B6A55">
        <w:rPr>
          <w:color w:val="000000"/>
          <w:sz w:val="20"/>
          <w:szCs w:val="20"/>
        </w:rPr>
        <w:t>The</w:t>
      </w:r>
      <w:r w:rsidR="009569EE">
        <w:rPr>
          <w:color w:val="000000"/>
          <w:sz w:val="20"/>
          <w:szCs w:val="20"/>
        </w:rPr>
        <w:t xml:space="preserve"> following is a summary of information about </w:t>
      </w:r>
      <w:r w:rsidRPr="005B6A55">
        <w:rPr>
          <w:color w:val="000000"/>
          <w:sz w:val="20"/>
          <w:szCs w:val="20"/>
        </w:rPr>
        <w:t>the members of the Board:</w:t>
      </w:r>
    </w:p>
    <w:p w:rsidR="00BB6F54" w:rsidRPr="005B6A55" w:rsidP="001B7CB5" w14:paraId="6458AA4D" w14:textId="0ACA646D">
      <w:pPr>
        <w:spacing w:after="200"/>
        <w:ind w:firstLine="720"/>
        <w:jc w:val="both"/>
        <w:textAlignment w:val="baseline"/>
        <w:rPr>
          <w:color w:val="000000"/>
          <w:sz w:val="20"/>
          <w:szCs w:val="20"/>
        </w:rPr>
      </w:pPr>
      <w:r>
        <w:rPr>
          <w:b/>
          <w:i/>
          <w:color w:val="000000"/>
          <w:sz w:val="20"/>
          <w:szCs w:val="20"/>
        </w:rPr>
        <w:t>Sara Fromm, Chair, Parent.</w:t>
      </w:r>
      <w:r>
        <w:rPr>
          <w:color w:val="000000"/>
          <w:sz w:val="20"/>
          <w:szCs w:val="20"/>
        </w:rPr>
        <w:t xml:space="preserve">  Ms. Fromm has served on the Board since 20</w:t>
      </w:r>
      <w:r w:rsidR="00404EB6">
        <w:rPr>
          <w:color w:val="000000"/>
          <w:sz w:val="20"/>
          <w:szCs w:val="20"/>
        </w:rPr>
        <w:t>16</w:t>
      </w:r>
      <w:r>
        <w:rPr>
          <w:color w:val="000000"/>
          <w:sz w:val="20"/>
          <w:szCs w:val="20"/>
        </w:rPr>
        <w:t xml:space="preserve"> and is currently serving as the Chair</w:t>
      </w:r>
      <w:r w:rsidRPr="005B6A55">
        <w:rPr>
          <w:color w:val="000000"/>
          <w:sz w:val="20"/>
          <w:szCs w:val="20"/>
        </w:rPr>
        <w:t>.</w:t>
      </w:r>
      <w:r>
        <w:rPr>
          <w:color w:val="000000"/>
          <w:sz w:val="20"/>
          <w:szCs w:val="20"/>
        </w:rPr>
        <w:t xml:space="preserve"> </w:t>
      </w:r>
      <w:r w:rsidRPr="005B6A55">
        <w:rPr>
          <w:color w:val="000000"/>
          <w:sz w:val="20"/>
          <w:szCs w:val="20"/>
        </w:rPr>
        <w:t xml:space="preserve"> </w:t>
      </w:r>
      <w:r>
        <w:rPr>
          <w:color w:val="000000"/>
          <w:sz w:val="20"/>
          <w:szCs w:val="20"/>
        </w:rPr>
        <w:t>Ms. Fromm is</w:t>
      </w:r>
      <w:r w:rsidR="00E64D8B">
        <w:rPr>
          <w:color w:val="000000"/>
          <w:sz w:val="20"/>
          <w:szCs w:val="20"/>
        </w:rPr>
        <w:t xml:space="preserve"> self-</w:t>
      </w:r>
      <w:r>
        <w:rPr>
          <w:color w:val="000000"/>
          <w:sz w:val="20"/>
          <w:szCs w:val="20"/>
        </w:rPr>
        <w:t xml:space="preserve">employed as a </w:t>
      </w:r>
      <w:r w:rsidR="00E64D8B">
        <w:rPr>
          <w:color w:val="000000"/>
          <w:sz w:val="20"/>
          <w:szCs w:val="20"/>
        </w:rPr>
        <w:t>nonprofit consultant and psychotherapist</w:t>
      </w:r>
      <w:r>
        <w:rPr>
          <w:color w:val="000000"/>
          <w:sz w:val="20"/>
          <w:szCs w:val="20"/>
        </w:rPr>
        <w:t xml:space="preserve"> at </w:t>
      </w:r>
      <w:r w:rsidR="00E64D8B">
        <w:rPr>
          <w:color w:val="000000"/>
          <w:sz w:val="20"/>
          <w:szCs w:val="20"/>
        </w:rPr>
        <w:t>Sara Fromm LLC</w:t>
      </w:r>
      <w:r w:rsidR="00480C0A">
        <w:rPr>
          <w:color w:val="000000"/>
          <w:sz w:val="20"/>
          <w:szCs w:val="20"/>
        </w:rPr>
        <w:t>.</w:t>
      </w:r>
      <w:r w:rsidRPr="005B6A55">
        <w:rPr>
          <w:color w:val="000000"/>
          <w:sz w:val="20"/>
          <w:szCs w:val="20"/>
        </w:rPr>
        <w:t xml:space="preserve"> </w:t>
      </w:r>
      <w:r w:rsidR="00480C0A">
        <w:rPr>
          <w:color w:val="000000"/>
          <w:sz w:val="20"/>
          <w:szCs w:val="20"/>
        </w:rPr>
        <w:t xml:space="preserve">Ms. Fromm earned a </w:t>
      </w:r>
      <w:r w:rsidR="00E64D8B">
        <w:rPr>
          <w:color w:val="000000"/>
          <w:sz w:val="20"/>
          <w:szCs w:val="20"/>
        </w:rPr>
        <w:t>Masters of Science</w:t>
      </w:r>
      <w:r w:rsidR="00480C0A">
        <w:rPr>
          <w:color w:val="000000"/>
          <w:sz w:val="20"/>
          <w:szCs w:val="20"/>
        </w:rPr>
        <w:t xml:space="preserve"> degree in </w:t>
      </w:r>
      <w:r w:rsidR="00E64D8B">
        <w:rPr>
          <w:color w:val="000000"/>
          <w:sz w:val="20"/>
          <w:szCs w:val="20"/>
        </w:rPr>
        <w:t>Counseling</w:t>
      </w:r>
      <w:r w:rsidR="00480C0A">
        <w:rPr>
          <w:color w:val="000000"/>
          <w:sz w:val="20"/>
          <w:szCs w:val="20"/>
        </w:rPr>
        <w:t xml:space="preserve"> from </w:t>
      </w:r>
      <w:r w:rsidR="00E64D8B">
        <w:rPr>
          <w:color w:val="000000"/>
          <w:sz w:val="20"/>
          <w:szCs w:val="20"/>
        </w:rPr>
        <w:t>St. Cloud State University</w:t>
      </w:r>
      <w:r w:rsidR="00480C0A">
        <w:rPr>
          <w:color w:val="000000"/>
          <w:sz w:val="20"/>
          <w:szCs w:val="20"/>
        </w:rPr>
        <w:t xml:space="preserve">.  Ms. Fromm has </w:t>
      </w:r>
      <w:r w:rsidR="00E64D8B">
        <w:rPr>
          <w:color w:val="000000"/>
          <w:sz w:val="20"/>
          <w:szCs w:val="20"/>
        </w:rPr>
        <w:t>2</w:t>
      </w:r>
      <w:r w:rsidR="00480C0A">
        <w:rPr>
          <w:color w:val="000000"/>
          <w:sz w:val="20"/>
          <w:szCs w:val="20"/>
        </w:rPr>
        <w:t xml:space="preserve"> children attending the </w:t>
      </w:r>
      <w:r w:rsidR="00404EB6">
        <w:rPr>
          <w:color w:val="000000"/>
          <w:sz w:val="20"/>
          <w:szCs w:val="20"/>
        </w:rPr>
        <w:t xml:space="preserve">Charter </w:t>
      </w:r>
      <w:r w:rsidR="00480C0A">
        <w:rPr>
          <w:color w:val="000000"/>
          <w:sz w:val="20"/>
          <w:szCs w:val="20"/>
        </w:rPr>
        <w:t>School.</w:t>
      </w:r>
    </w:p>
    <w:p w:rsidR="00480C0A" w:rsidP="001B7CB5" w14:paraId="5A6707A4" w14:textId="5C24D902">
      <w:pPr>
        <w:spacing w:after="200"/>
        <w:ind w:firstLine="720"/>
        <w:jc w:val="both"/>
        <w:textAlignment w:val="baseline"/>
        <w:rPr>
          <w:color w:val="000000"/>
          <w:sz w:val="20"/>
          <w:szCs w:val="20"/>
        </w:rPr>
      </w:pPr>
      <w:r>
        <w:rPr>
          <w:b/>
          <w:i/>
          <w:color w:val="000000"/>
          <w:sz w:val="20"/>
          <w:szCs w:val="20"/>
        </w:rPr>
        <w:t xml:space="preserve">Andy Lyman, Vice Chair, </w:t>
      </w:r>
      <w:r w:rsidR="00404EB6">
        <w:rPr>
          <w:b/>
          <w:i/>
          <w:color w:val="000000"/>
          <w:sz w:val="20"/>
          <w:szCs w:val="20"/>
        </w:rPr>
        <w:t>Teacher.</w:t>
      </w:r>
      <w:r>
        <w:rPr>
          <w:color w:val="000000"/>
          <w:sz w:val="20"/>
          <w:szCs w:val="20"/>
        </w:rPr>
        <w:t xml:space="preserve">  Mr. Lyman has served on the Board since 20</w:t>
      </w:r>
      <w:r w:rsidR="00404EB6">
        <w:rPr>
          <w:color w:val="000000"/>
          <w:sz w:val="20"/>
          <w:szCs w:val="20"/>
        </w:rPr>
        <w:t>19</w:t>
      </w:r>
      <w:r>
        <w:rPr>
          <w:color w:val="000000"/>
          <w:sz w:val="20"/>
          <w:szCs w:val="20"/>
        </w:rPr>
        <w:t xml:space="preserve"> and is currently serving as the Vice Chair</w:t>
      </w:r>
      <w:r w:rsidRPr="005B6A55">
        <w:rPr>
          <w:color w:val="000000"/>
          <w:sz w:val="20"/>
          <w:szCs w:val="20"/>
        </w:rPr>
        <w:t>.</w:t>
      </w:r>
      <w:r>
        <w:rPr>
          <w:color w:val="000000"/>
          <w:sz w:val="20"/>
          <w:szCs w:val="20"/>
        </w:rPr>
        <w:t xml:space="preserve"> </w:t>
      </w:r>
      <w:r w:rsidRPr="005B6A55">
        <w:rPr>
          <w:color w:val="000000"/>
          <w:sz w:val="20"/>
          <w:szCs w:val="20"/>
        </w:rPr>
        <w:t xml:space="preserve"> </w:t>
      </w:r>
      <w:r>
        <w:rPr>
          <w:color w:val="000000"/>
          <w:sz w:val="20"/>
          <w:szCs w:val="20"/>
        </w:rPr>
        <w:t xml:space="preserve">Mr. Lyman is employed as a </w:t>
      </w:r>
      <w:r w:rsidR="00404EB6">
        <w:rPr>
          <w:color w:val="000000"/>
          <w:sz w:val="20"/>
          <w:szCs w:val="20"/>
        </w:rPr>
        <w:t>middle school math teacher</w:t>
      </w:r>
      <w:r>
        <w:rPr>
          <w:color w:val="000000"/>
          <w:sz w:val="20"/>
          <w:szCs w:val="20"/>
        </w:rPr>
        <w:t xml:space="preserve"> at </w:t>
      </w:r>
      <w:r w:rsidR="00404EB6">
        <w:rPr>
          <w:color w:val="000000"/>
          <w:sz w:val="20"/>
          <w:szCs w:val="20"/>
        </w:rPr>
        <w:t>the Charter School</w:t>
      </w:r>
      <w:r>
        <w:rPr>
          <w:color w:val="000000"/>
          <w:sz w:val="20"/>
          <w:szCs w:val="20"/>
        </w:rPr>
        <w:t>.</w:t>
      </w:r>
      <w:r w:rsidRPr="005B6A55">
        <w:rPr>
          <w:color w:val="000000"/>
          <w:sz w:val="20"/>
          <w:szCs w:val="20"/>
        </w:rPr>
        <w:t xml:space="preserve"> </w:t>
      </w:r>
      <w:r>
        <w:rPr>
          <w:color w:val="000000"/>
          <w:sz w:val="20"/>
          <w:szCs w:val="20"/>
        </w:rPr>
        <w:t xml:space="preserve">Mr. Lyman earned a </w:t>
      </w:r>
      <w:r w:rsidR="00E64D8B">
        <w:rPr>
          <w:color w:val="000000"/>
          <w:sz w:val="20"/>
          <w:szCs w:val="20"/>
        </w:rPr>
        <w:t>Bachelor of Science</w:t>
      </w:r>
      <w:r>
        <w:rPr>
          <w:color w:val="000000"/>
          <w:sz w:val="20"/>
          <w:szCs w:val="20"/>
        </w:rPr>
        <w:t xml:space="preserve"> degree in </w:t>
      </w:r>
      <w:r w:rsidR="00E64D8B">
        <w:rPr>
          <w:color w:val="000000"/>
          <w:sz w:val="20"/>
          <w:szCs w:val="20"/>
        </w:rPr>
        <w:t>ECE PreK-3 and Grades 4-6 Extension</w:t>
      </w:r>
      <w:r>
        <w:rPr>
          <w:color w:val="000000"/>
          <w:sz w:val="20"/>
          <w:szCs w:val="20"/>
        </w:rPr>
        <w:t xml:space="preserve"> from </w:t>
      </w:r>
      <w:r w:rsidR="00E64D8B">
        <w:rPr>
          <w:color w:val="000000"/>
          <w:sz w:val="20"/>
          <w:szCs w:val="20"/>
        </w:rPr>
        <w:t>the University of Wisconsin – Stout and Bemidji State University</w:t>
      </w:r>
      <w:r>
        <w:rPr>
          <w:color w:val="000000"/>
          <w:sz w:val="20"/>
          <w:szCs w:val="20"/>
        </w:rPr>
        <w:t xml:space="preserve">.  </w:t>
      </w:r>
    </w:p>
    <w:p w:rsidR="00480C0A" w:rsidP="00480C0A" w14:paraId="4593A66C" w14:textId="5BB54D02">
      <w:pPr>
        <w:spacing w:after="200"/>
        <w:ind w:firstLine="720"/>
        <w:jc w:val="both"/>
        <w:textAlignment w:val="baseline"/>
        <w:rPr>
          <w:color w:val="000000"/>
          <w:sz w:val="20"/>
          <w:szCs w:val="20"/>
        </w:rPr>
      </w:pPr>
      <w:r>
        <w:rPr>
          <w:b/>
          <w:i/>
          <w:color w:val="000000"/>
          <w:sz w:val="20"/>
          <w:szCs w:val="20"/>
        </w:rPr>
        <w:t>Aaron Lundblad, Director, Community Member.</w:t>
      </w:r>
      <w:r>
        <w:rPr>
          <w:color w:val="000000"/>
          <w:sz w:val="20"/>
          <w:szCs w:val="20"/>
        </w:rPr>
        <w:t xml:space="preserve">  Mr. Lundblad has served on the Board since 20</w:t>
      </w:r>
      <w:r w:rsidR="00404EB6">
        <w:rPr>
          <w:color w:val="000000"/>
          <w:sz w:val="20"/>
          <w:szCs w:val="20"/>
        </w:rPr>
        <w:t>16</w:t>
      </w:r>
      <w:r w:rsidRPr="005B6A55">
        <w:rPr>
          <w:color w:val="000000"/>
          <w:sz w:val="20"/>
          <w:szCs w:val="20"/>
        </w:rPr>
        <w:t>.</w:t>
      </w:r>
      <w:r>
        <w:rPr>
          <w:color w:val="000000"/>
          <w:sz w:val="20"/>
          <w:szCs w:val="20"/>
        </w:rPr>
        <w:t xml:space="preserve"> </w:t>
      </w:r>
      <w:r w:rsidRPr="005B6A55">
        <w:rPr>
          <w:color w:val="000000"/>
          <w:sz w:val="20"/>
          <w:szCs w:val="20"/>
        </w:rPr>
        <w:t xml:space="preserve"> </w:t>
      </w:r>
      <w:r>
        <w:rPr>
          <w:color w:val="000000"/>
          <w:sz w:val="20"/>
          <w:szCs w:val="20"/>
        </w:rPr>
        <w:t xml:space="preserve">Mr. Lundblad is employed as a </w:t>
      </w:r>
      <w:r w:rsidRPr="00E64D8B">
        <w:rPr>
          <w:color w:val="000000"/>
          <w:sz w:val="20"/>
          <w:szCs w:val="20"/>
          <w:highlight w:val="cyan"/>
        </w:rPr>
        <w:t>___________ at _____________. Mr. Lundblad earned a ______________ degree in ________________ from __________________</w:t>
      </w:r>
      <w:r>
        <w:rPr>
          <w:color w:val="000000"/>
          <w:sz w:val="20"/>
          <w:szCs w:val="20"/>
        </w:rPr>
        <w:t xml:space="preserve">.  </w:t>
      </w:r>
    </w:p>
    <w:p w:rsidR="00480C0A" w:rsidP="00480C0A" w14:paraId="16F1BF02" w14:textId="4E74F9EF">
      <w:pPr>
        <w:spacing w:after="200"/>
        <w:ind w:firstLine="720"/>
        <w:jc w:val="both"/>
        <w:textAlignment w:val="baseline"/>
        <w:rPr>
          <w:color w:val="000000"/>
          <w:sz w:val="20"/>
          <w:szCs w:val="20"/>
        </w:rPr>
      </w:pPr>
      <w:r>
        <w:rPr>
          <w:b/>
          <w:i/>
          <w:color w:val="000000"/>
          <w:sz w:val="20"/>
          <w:szCs w:val="20"/>
        </w:rPr>
        <w:t xml:space="preserve">Hassan Shuriye, Director, </w:t>
      </w:r>
      <w:r w:rsidR="00A57A92">
        <w:rPr>
          <w:b/>
          <w:i/>
          <w:color w:val="000000"/>
          <w:sz w:val="20"/>
          <w:szCs w:val="20"/>
        </w:rPr>
        <w:t>Teacher</w:t>
      </w:r>
      <w:r>
        <w:rPr>
          <w:b/>
          <w:i/>
          <w:color w:val="000000"/>
          <w:sz w:val="20"/>
          <w:szCs w:val="20"/>
        </w:rPr>
        <w:t>.</w:t>
      </w:r>
      <w:r>
        <w:rPr>
          <w:color w:val="000000"/>
          <w:sz w:val="20"/>
          <w:szCs w:val="20"/>
        </w:rPr>
        <w:t xml:space="preserve">  Mr. Shuriye has served on the Board since 20</w:t>
      </w:r>
      <w:r w:rsidR="005C3634">
        <w:rPr>
          <w:color w:val="000000"/>
          <w:sz w:val="20"/>
          <w:szCs w:val="20"/>
        </w:rPr>
        <w:t>23</w:t>
      </w:r>
      <w:r w:rsidRPr="005B6A55">
        <w:rPr>
          <w:color w:val="000000"/>
          <w:sz w:val="20"/>
          <w:szCs w:val="20"/>
        </w:rPr>
        <w:t>.</w:t>
      </w:r>
      <w:r>
        <w:rPr>
          <w:color w:val="000000"/>
          <w:sz w:val="20"/>
          <w:szCs w:val="20"/>
        </w:rPr>
        <w:t xml:space="preserve"> </w:t>
      </w:r>
      <w:r w:rsidRPr="005B6A55">
        <w:rPr>
          <w:color w:val="000000"/>
          <w:sz w:val="20"/>
          <w:szCs w:val="20"/>
        </w:rPr>
        <w:t xml:space="preserve"> </w:t>
      </w:r>
      <w:r>
        <w:rPr>
          <w:color w:val="000000"/>
          <w:sz w:val="20"/>
          <w:szCs w:val="20"/>
        </w:rPr>
        <w:t xml:space="preserve">Mr. Shuriye is employed as a </w:t>
      </w:r>
      <w:r w:rsidR="00404EB6">
        <w:rPr>
          <w:color w:val="000000"/>
          <w:sz w:val="20"/>
          <w:szCs w:val="20"/>
        </w:rPr>
        <w:t>multi-lingual teacher</w:t>
      </w:r>
      <w:r>
        <w:rPr>
          <w:color w:val="000000"/>
          <w:sz w:val="20"/>
          <w:szCs w:val="20"/>
        </w:rPr>
        <w:t xml:space="preserve"> at </w:t>
      </w:r>
      <w:r w:rsidR="00A57A92">
        <w:rPr>
          <w:color w:val="000000"/>
          <w:sz w:val="20"/>
          <w:szCs w:val="20"/>
        </w:rPr>
        <w:t>the Charter School</w:t>
      </w:r>
      <w:r>
        <w:rPr>
          <w:color w:val="000000"/>
          <w:sz w:val="20"/>
          <w:szCs w:val="20"/>
        </w:rPr>
        <w:t>.</w:t>
      </w:r>
      <w:r w:rsidRPr="005B6A55">
        <w:rPr>
          <w:color w:val="000000"/>
          <w:sz w:val="20"/>
          <w:szCs w:val="20"/>
        </w:rPr>
        <w:t xml:space="preserve"> </w:t>
      </w:r>
      <w:r>
        <w:rPr>
          <w:color w:val="000000"/>
          <w:sz w:val="20"/>
          <w:szCs w:val="20"/>
        </w:rPr>
        <w:t xml:space="preserve">Mr. Shuriye earned a </w:t>
      </w:r>
      <w:r w:rsidR="006F1A80">
        <w:rPr>
          <w:color w:val="000000"/>
          <w:sz w:val="20"/>
          <w:szCs w:val="20"/>
        </w:rPr>
        <w:t>Bachelor</w:t>
      </w:r>
      <w:r>
        <w:rPr>
          <w:color w:val="000000"/>
          <w:sz w:val="20"/>
          <w:szCs w:val="20"/>
        </w:rPr>
        <w:t xml:space="preserve"> degree in </w:t>
      </w:r>
      <w:r w:rsidR="006F1A80">
        <w:rPr>
          <w:color w:val="000000"/>
          <w:sz w:val="20"/>
          <w:szCs w:val="20"/>
        </w:rPr>
        <w:t>English as a Second Language</w:t>
      </w:r>
      <w:r>
        <w:rPr>
          <w:color w:val="000000"/>
          <w:sz w:val="20"/>
          <w:szCs w:val="20"/>
        </w:rPr>
        <w:t xml:space="preserve"> from </w:t>
      </w:r>
      <w:r w:rsidRPr="006F1A80">
        <w:rPr>
          <w:color w:val="000000"/>
          <w:sz w:val="20"/>
          <w:szCs w:val="20"/>
          <w:highlight w:val="cyan"/>
        </w:rPr>
        <w:t>__</w:t>
      </w:r>
      <w:r w:rsidR="006F1A80">
        <w:rPr>
          <w:color w:val="000000"/>
          <w:sz w:val="20"/>
          <w:szCs w:val="20"/>
          <w:highlight w:val="cyan"/>
        </w:rPr>
        <w:t>[School name]</w:t>
      </w:r>
      <w:r w:rsidRPr="006F1A80">
        <w:rPr>
          <w:color w:val="000000"/>
          <w:sz w:val="20"/>
          <w:szCs w:val="20"/>
          <w:highlight w:val="cyan"/>
        </w:rPr>
        <w:t>________________</w:t>
      </w:r>
      <w:r>
        <w:rPr>
          <w:color w:val="000000"/>
          <w:sz w:val="20"/>
          <w:szCs w:val="20"/>
        </w:rPr>
        <w:t xml:space="preserve">.  </w:t>
      </w:r>
    </w:p>
    <w:p w:rsidR="00480C0A" w:rsidRPr="005B6A55" w:rsidP="00480C0A" w14:paraId="50997A1F" w14:textId="47E06CFA">
      <w:pPr>
        <w:spacing w:after="200"/>
        <w:ind w:firstLine="720"/>
        <w:jc w:val="both"/>
        <w:textAlignment w:val="baseline"/>
        <w:rPr>
          <w:color w:val="000000"/>
          <w:sz w:val="20"/>
          <w:szCs w:val="20"/>
        </w:rPr>
      </w:pPr>
      <w:r>
        <w:rPr>
          <w:b/>
          <w:i/>
          <w:color w:val="000000"/>
          <w:sz w:val="20"/>
          <w:szCs w:val="20"/>
        </w:rPr>
        <w:t>Tina Barak, Director, Parent.</w:t>
      </w:r>
      <w:r>
        <w:rPr>
          <w:color w:val="000000"/>
          <w:sz w:val="20"/>
          <w:szCs w:val="20"/>
        </w:rPr>
        <w:t xml:space="preserve">  Ms. Barak has served on the Board since 20</w:t>
      </w:r>
      <w:r w:rsidR="005C3634">
        <w:rPr>
          <w:color w:val="000000"/>
          <w:sz w:val="20"/>
          <w:szCs w:val="20"/>
        </w:rPr>
        <w:t>23</w:t>
      </w:r>
      <w:r w:rsidRPr="005B6A55">
        <w:rPr>
          <w:color w:val="000000"/>
          <w:sz w:val="20"/>
          <w:szCs w:val="20"/>
        </w:rPr>
        <w:t>.</w:t>
      </w:r>
      <w:r>
        <w:rPr>
          <w:color w:val="000000"/>
          <w:sz w:val="20"/>
          <w:szCs w:val="20"/>
        </w:rPr>
        <w:t xml:space="preserve"> </w:t>
      </w:r>
      <w:r w:rsidRPr="005B6A55">
        <w:rPr>
          <w:color w:val="000000"/>
          <w:sz w:val="20"/>
          <w:szCs w:val="20"/>
        </w:rPr>
        <w:t xml:space="preserve"> </w:t>
      </w:r>
      <w:r>
        <w:rPr>
          <w:color w:val="000000"/>
          <w:sz w:val="20"/>
          <w:szCs w:val="20"/>
        </w:rPr>
        <w:t>Ms. Barak is employed as a</w:t>
      </w:r>
      <w:r w:rsidR="006F1A80">
        <w:rPr>
          <w:color w:val="000000"/>
          <w:sz w:val="20"/>
          <w:szCs w:val="20"/>
        </w:rPr>
        <w:t>n</w:t>
      </w:r>
      <w:r>
        <w:rPr>
          <w:color w:val="000000"/>
          <w:sz w:val="20"/>
          <w:szCs w:val="20"/>
        </w:rPr>
        <w:t xml:space="preserve"> </w:t>
      </w:r>
      <w:r w:rsidR="006F1A80">
        <w:rPr>
          <w:color w:val="000000"/>
          <w:sz w:val="20"/>
          <w:szCs w:val="20"/>
        </w:rPr>
        <w:t>Office Coordinator</w:t>
      </w:r>
      <w:r>
        <w:rPr>
          <w:color w:val="000000"/>
          <w:sz w:val="20"/>
          <w:szCs w:val="20"/>
        </w:rPr>
        <w:t xml:space="preserve"> at </w:t>
      </w:r>
      <w:r w:rsidR="006F1A80">
        <w:rPr>
          <w:color w:val="000000"/>
          <w:sz w:val="20"/>
          <w:szCs w:val="20"/>
        </w:rPr>
        <w:t>Beaumont Therapy and Holistic Wellness</w:t>
      </w:r>
      <w:r>
        <w:rPr>
          <w:color w:val="000000"/>
          <w:sz w:val="20"/>
          <w:szCs w:val="20"/>
        </w:rPr>
        <w:t>.</w:t>
      </w:r>
      <w:r w:rsidRPr="005B6A55">
        <w:rPr>
          <w:color w:val="000000"/>
          <w:sz w:val="20"/>
          <w:szCs w:val="20"/>
        </w:rPr>
        <w:t xml:space="preserve"> </w:t>
      </w:r>
      <w:r>
        <w:rPr>
          <w:color w:val="000000"/>
          <w:sz w:val="20"/>
          <w:szCs w:val="20"/>
        </w:rPr>
        <w:t xml:space="preserve">Ms. Barak earned a </w:t>
      </w:r>
      <w:r w:rsidR="006F1A80">
        <w:rPr>
          <w:color w:val="000000"/>
          <w:sz w:val="20"/>
          <w:szCs w:val="20"/>
        </w:rPr>
        <w:t>Bachelor of Arts</w:t>
      </w:r>
      <w:r>
        <w:rPr>
          <w:color w:val="000000"/>
          <w:sz w:val="20"/>
          <w:szCs w:val="20"/>
        </w:rPr>
        <w:t xml:space="preserve"> degree in </w:t>
      </w:r>
      <w:r w:rsidR="006F1A80">
        <w:rPr>
          <w:color w:val="000000"/>
          <w:sz w:val="20"/>
          <w:szCs w:val="20"/>
        </w:rPr>
        <w:t xml:space="preserve">Communication Studies </w:t>
      </w:r>
      <w:r>
        <w:rPr>
          <w:color w:val="000000"/>
          <w:sz w:val="20"/>
          <w:szCs w:val="20"/>
        </w:rPr>
        <w:t xml:space="preserve">from </w:t>
      </w:r>
      <w:r w:rsidR="006F1A80">
        <w:rPr>
          <w:color w:val="000000"/>
          <w:sz w:val="20"/>
          <w:szCs w:val="20"/>
        </w:rPr>
        <w:t>California State University – Long Beach</w:t>
      </w:r>
      <w:r>
        <w:rPr>
          <w:color w:val="000000"/>
          <w:sz w:val="20"/>
          <w:szCs w:val="20"/>
        </w:rPr>
        <w:t xml:space="preserve">.  Ms. Barak has </w:t>
      </w:r>
      <w:r w:rsidR="006F1A80">
        <w:rPr>
          <w:color w:val="000000"/>
          <w:sz w:val="20"/>
          <w:szCs w:val="20"/>
        </w:rPr>
        <w:t>2</w:t>
      </w:r>
      <w:r>
        <w:rPr>
          <w:color w:val="000000"/>
          <w:sz w:val="20"/>
          <w:szCs w:val="20"/>
        </w:rPr>
        <w:t xml:space="preserve"> children attending the </w:t>
      </w:r>
      <w:r w:rsidR="00404EB6">
        <w:rPr>
          <w:color w:val="000000"/>
          <w:sz w:val="20"/>
          <w:szCs w:val="20"/>
        </w:rPr>
        <w:t xml:space="preserve">Charter </w:t>
      </w:r>
      <w:r>
        <w:rPr>
          <w:color w:val="000000"/>
          <w:sz w:val="20"/>
          <w:szCs w:val="20"/>
        </w:rPr>
        <w:t>School.</w:t>
      </w:r>
    </w:p>
    <w:p w:rsidR="00480C0A" w:rsidRPr="005B6A55" w:rsidP="00480C0A" w14:paraId="0C60616E" w14:textId="5473AC89">
      <w:pPr>
        <w:spacing w:after="200"/>
        <w:ind w:firstLine="720"/>
        <w:jc w:val="both"/>
        <w:textAlignment w:val="baseline"/>
        <w:rPr>
          <w:color w:val="000000"/>
          <w:sz w:val="20"/>
          <w:szCs w:val="20"/>
        </w:rPr>
      </w:pPr>
      <w:r>
        <w:rPr>
          <w:b/>
          <w:i/>
          <w:color w:val="000000"/>
          <w:sz w:val="20"/>
          <w:szCs w:val="20"/>
        </w:rPr>
        <w:t xml:space="preserve">Kayla Silverberg, Director, </w:t>
      </w:r>
      <w:r w:rsidR="00A57A92">
        <w:rPr>
          <w:b/>
          <w:i/>
          <w:color w:val="000000"/>
          <w:sz w:val="20"/>
          <w:szCs w:val="20"/>
        </w:rPr>
        <w:t>Teacher</w:t>
      </w:r>
      <w:r>
        <w:rPr>
          <w:b/>
          <w:i/>
          <w:color w:val="000000"/>
          <w:sz w:val="20"/>
          <w:szCs w:val="20"/>
        </w:rPr>
        <w:t>.</w:t>
      </w:r>
      <w:r>
        <w:rPr>
          <w:color w:val="000000"/>
          <w:sz w:val="20"/>
          <w:szCs w:val="20"/>
        </w:rPr>
        <w:t xml:space="preserve">  Ms. Silverberg has served on the Board since 20</w:t>
      </w:r>
      <w:r w:rsidR="005C3634">
        <w:rPr>
          <w:color w:val="000000"/>
          <w:sz w:val="20"/>
          <w:szCs w:val="20"/>
        </w:rPr>
        <w:t>23</w:t>
      </w:r>
      <w:r w:rsidRPr="005B6A55">
        <w:rPr>
          <w:color w:val="000000"/>
          <w:sz w:val="20"/>
          <w:szCs w:val="20"/>
        </w:rPr>
        <w:t>.</w:t>
      </w:r>
      <w:r>
        <w:rPr>
          <w:color w:val="000000"/>
          <w:sz w:val="20"/>
          <w:szCs w:val="20"/>
        </w:rPr>
        <w:t xml:space="preserve"> </w:t>
      </w:r>
      <w:r w:rsidRPr="005B6A55">
        <w:rPr>
          <w:color w:val="000000"/>
          <w:sz w:val="20"/>
          <w:szCs w:val="20"/>
        </w:rPr>
        <w:t xml:space="preserve"> </w:t>
      </w:r>
      <w:r>
        <w:rPr>
          <w:color w:val="000000"/>
          <w:sz w:val="20"/>
          <w:szCs w:val="20"/>
        </w:rPr>
        <w:t xml:space="preserve">Ms. Silverberg is employed as a </w:t>
      </w:r>
      <w:r w:rsidR="009932DB">
        <w:rPr>
          <w:color w:val="000000"/>
          <w:sz w:val="20"/>
          <w:szCs w:val="20"/>
        </w:rPr>
        <w:t>2</w:t>
      </w:r>
      <w:r w:rsidRPr="009932DB" w:rsidR="009932DB">
        <w:rPr>
          <w:color w:val="000000"/>
          <w:sz w:val="20"/>
          <w:szCs w:val="20"/>
          <w:vertAlign w:val="superscript"/>
        </w:rPr>
        <w:t>nd</w:t>
      </w:r>
      <w:r w:rsidR="009932DB">
        <w:rPr>
          <w:color w:val="000000"/>
          <w:sz w:val="20"/>
          <w:szCs w:val="20"/>
        </w:rPr>
        <w:t xml:space="preserve"> grade </w:t>
      </w:r>
      <w:r w:rsidR="00A57A92">
        <w:rPr>
          <w:color w:val="000000"/>
          <w:sz w:val="20"/>
          <w:szCs w:val="20"/>
        </w:rPr>
        <w:t>teacher</w:t>
      </w:r>
      <w:r>
        <w:rPr>
          <w:color w:val="000000"/>
          <w:sz w:val="20"/>
          <w:szCs w:val="20"/>
        </w:rPr>
        <w:t xml:space="preserve"> at </w:t>
      </w:r>
      <w:r w:rsidR="00A57A92">
        <w:rPr>
          <w:color w:val="000000"/>
          <w:sz w:val="20"/>
          <w:szCs w:val="20"/>
        </w:rPr>
        <w:t>the Charter School</w:t>
      </w:r>
      <w:r>
        <w:rPr>
          <w:color w:val="000000"/>
          <w:sz w:val="20"/>
          <w:szCs w:val="20"/>
        </w:rPr>
        <w:t>.</w:t>
      </w:r>
      <w:r w:rsidRPr="005B6A55">
        <w:rPr>
          <w:color w:val="000000"/>
          <w:sz w:val="20"/>
          <w:szCs w:val="20"/>
        </w:rPr>
        <w:t xml:space="preserve"> </w:t>
      </w:r>
      <w:r>
        <w:rPr>
          <w:color w:val="000000"/>
          <w:sz w:val="20"/>
          <w:szCs w:val="20"/>
        </w:rPr>
        <w:t xml:space="preserve">Ms. Silverberg earned a </w:t>
      </w:r>
      <w:r w:rsidR="006F1A80">
        <w:rPr>
          <w:color w:val="000000"/>
          <w:sz w:val="20"/>
          <w:szCs w:val="20"/>
        </w:rPr>
        <w:t>Masters</w:t>
      </w:r>
      <w:r>
        <w:rPr>
          <w:color w:val="000000"/>
          <w:sz w:val="20"/>
          <w:szCs w:val="20"/>
        </w:rPr>
        <w:t xml:space="preserve"> degree in </w:t>
      </w:r>
      <w:r w:rsidR="006F1A80">
        <w:rPr>
          <w:color w:val="000000"/>
          <w:sz w:val="20"/>
          <w:szCs w:val="20"/>
        </w:rPr>
        <w:t>Differentiated Instruction</w:t>
      </w:r>
      <w:r>
        <w:rPr>
          <w:color w:val="000000"/>
          <w:sz w:val="20"/>
          <w:szCs w:val="20"/>
        </w:rPr>
        <w:t xml:space="preserve"> from </w:t>
      </w:r>
      <w:r w:rsidR="006F1A80">
        <w:rPr>
          <w:color w:val="000000"/>
          <w:sz w:val="20"/>
          <w:szCs w:val="20"/>
        </w:rPr>
        <w:t>Concordia University</w:t>
      </w:r>
      <w:r>
        <w:rPr>
          <w:color w:val="000000"/>
          <w:sz w:val="20"/>
          <w:szCs w:val="20"/>
        </w:rPr>
        <w:t xml:space="preserve">.  </w:t>
      </w:r>
    </w:p>
    <w:p w:rsidR="006D3B4A" w:rsidRPr="005B6A55" w:rsidP="00D1071D" w14:paraId="0C49933F" w14:textId="2A7067DE">
      <w:pPr>
        <w:pStyle w:val="Heading2"/>
      </w:pPr>
      <w:bookmarkStart w:id="17" w:name="_Toc142039774"/>
      <w:r>
        <w:t>Administration</w:t>
      </w:r>
      <w:bookmarkEnd w:id="17"/>
    </w:p>
    <w:p w:rsidR="007B10EB" w:rsidP="009162B4" w14:paraId="1A7D0D21" w14:textId="16C833C2">
      <w:pPr>
        <w:keepNext/>
        <w:spacing w:after="200"/>
        <w:ind w:firstLine="720"/>
        <w:jc w:val="both"/>
        <w:textAlignment w:val="baseline"/>
        <w:rPr>
          <w:color w:val="000000"/>
          <w:sz w:val="20"/>
          <w:szCs w:val="20"/>
        </w:rPr>
      </w:pPr>
      <w:r w:rsidRPr="007B10EB">
        <w:rPr>
          <w:color w:val="000000"/>
          <w:sz w:val="20"/>
          <w:szCs w:val="20"/>
        </w:rPr>
        <w:t xml:space="preserve">Key administrators of the </w:t>
      </w:r>
      <w:r w:rsidR="00C72C47">
        <w:rPr>
          <w:sz w:val="20"/>
          <w:szCs w:val="20"/>
        </w:rPr>
        <w:t xml:space="preserve">Charter School </w:t>
      </w:r>
      <w:r w:rsidRPr="007B10EB">
        <w:rPr>
          <w:color w:val="000000"/>
          <w:sz w:val="20"/>
          <w:szCs w:val="20"/>
        </w:rPr>
        <w:t>include the following individuals:</w:t>
      </w:r>
    </w:p>
    <w:p w:rsidR="00BB6F54" w:rsidRPr="005B6A55" w:rsidP="009162B4" w14:paraId="427D1764" w14:textId="102638DF">
      <w:pPr>
        <w:keepNext/>
        <w:spacing w:after="200"/>
        <w:ind w:firstLine="720"/>
        <w:jc w:val="both"/>
        <w:textAlignment w:val="baseline"/>
        <w:rPr>
          <w:color w:val="000000"/>
          <w:sz w:val="20"/>
          <w:szCs w:val="20"/>
        </w:rPr>
      </w:pPr>
      <w:r>
        <w:rPr>
          <w:b/>
          <w:i/>
          <w:color w:val="000000"/>
          <w:sz w:val="20"/>
          <w:szCs w:val="20"/>
        </w:rPr>
        <w:t>Eric Skanson, Executive Director.</w:t>
      </w:r>
      <w:r>
        <w:rPr>
          <w:color w:val="000000"/>
          <w:sz w:val="20"/>
          <w:szCs w:val="20"/>
        </w:rPr>
        <w:t xml:space="preserve">  Mr. Skanson has been the Executive Director at the </w:t>
      </w:r>
      <w:r w:rsidR="00C72C47">
        <w:rPr>
          <w:sz w:val="20"/>
          <w:szCs w:val="20"/>
        </w:rPr>
        <w:t xml:space="preserve">Charter School </w:t>
      </w:r>
      <w:r>
        <w:rPr>
          <w:color w:val="000000"/>
          <w:sz w:val="20"/>
          <w:szCs w:val="20"/>
        </w:rPr>
        <w:t>since 20</w:t>
      </w:r>
      <w:r w:rsidR="00404EB6">
        <w:rPr>
          <w:color w:val="000000"/>
          <w:sz w:val="20"/>
          <w:szCs w:val="20"/>
        </w:rPr>
        <w:t>22</w:t>
      </w:r>
      <w:r>
        <w:rPr>
          <w:color w:val="000000"/>
          <w:sz w:val="20"/>
          <w:szCs w:val="20"/>
        </w:rPr>
        <w:t xml:space="preserve">.  Prior to joining the School, Mr. Skanson was the </w:t>
      </w:r>
      <w:r w:rsidR="00A57A92">
        <w:rPr>
          <w:color w:val="000000"/>
          <w:sz w:val="20"/>
          <w:szCs w:val="20"/>
        </w:rPr>
        <w:t>Elementary Principal</w:t>
      </w:r>
      <w:r>
        <w:rPr>
          <w:color w:val="000000"/>
          <w:sz w:val="20"/>
          <w:szCs w:val="20"/>
        </w:rPr>
        <w:t xml:space="preserve"> at </w:t>
      </w:r>
      <w:r w:rsidR="00A57A92">
        <w:rPr>
          <w:color w:val="000000"/>
          <w:sz w:val="20"/>
          <w:szCs w:val="20"/>
        </w:rPr>
        <w:t>Rocori Public Schools</w:t>
      </w:r>
      <w:r>
        <w:rPr>
          <w:color w:val="000000"/>
          <w:sz w:val="20"/>
          <w:szCs w:val="20"/>
        </w:rPr>
        <w:t xml:space="preserve">.  As Executive Director, Mr. Skanson </w:t>
      </w:r>
      <w:r w:rsidRPr="005B6A55">
        <w:rPr>
          <w:color w:val="000000"/>
          <w:sz w:val="20"/>
          <w:szCs w:val="20"/>
        </w:rPr>
        <w:t xml:space="preserve">is responsible for the day-to-day operations of the </w:t>
      </w:r>
      <w:r w:rsidR="00C72C47">
        <w:rPr>
          <w:sz w:val="20"/>
          <w:szCs w:val="20"/>
        </w:rPr>
        <w:t xml:space="preserve">Charter School </w:t>
      </w:r>
      <w:r w:rsidRPr="005B6A55">
        <w:rPr>
          <w:color w:val="000000"/>
          <w:sz w:val="20"/>
          <w:szCs w:val="20"/>
        </w:rPr>
        <w:t xml:space="preserve">and management of the </w:t>
      </w:r>
      <w:r>
        <w:rPr>
          <w:color w:val="000000"/>
          <w:sz w:val="20"/>
          <w:szCs w:val="20"/>
        </w:rPr>
        <w:t>a</w:t>
      </w:r>
      <w:r w:rsidRPr="005B6A55">
        <w:rPr>
          <w:color w:val="000000"/>
          <w:sz w:val="20"/>
          <w:szCs w:val="20"/>
        </w:rPr>
        <w:t xml:space="preserve">dministrative </w:t>
      </w:r>
      <w:r>
        <w:rPr>
          <w:color w:val="000000"/>
          <w:sz w:val="20"/>
          <w:szCs w:val="20"/>
        </w:rPr>
        <w:t>t</w:t>
      </w:r>
      <w:r w:rsidRPr="005B6A55">
        <w:rPr>
          <w:color w:val="000000"/>
          <w:sz w:val="20"/>
          <w:szCs w:val="20"/>
        </w:rPr>
        <w:t xml:space="preserve">eam. </w:t>
      </w:r>
      <w:r>
        <w:rPr>
          <w:color w:val="000000"/>
          <w:sz w:val="20"/>
          <w:szCs w:val="20"/>
        </w:rPr>
        <w:t xml:space="preserve">Mr. Skanson earned a </w:t>
      </w:r>
      <w:r w:rsidR="00A57A92">
        <w:rPr>
          <w:color w:val="000000"/>
          <w:sz w:val="20"/>
          <w:szCs w:val="20"/>
        </w:rPr>
        <w:t>Doctoral</w:t>
      </w:r>
      <w:r>
        <w:rPr>
          <w:color w:val="000000"/>
          <w:sz w:val="20"/>
          <w:szCs w:val="20"/>
        </w:rPr>
        <w:t xml:space="preserve"> degree in </w:t>
      </w:r>
      <w:r w:rsidR="00A57A92">
        <w:rPr>
          <w:color w:val="000000"/>
          <w:sz w:val="20"/>
          <w:szCs w:val="20"/>
        </w:rPr>
        <w:t>Organizational Leadership and Policy Development</w:t>
      </w:r>
      <w:r>
        <w:rPr>
          <w:color w:val="000000"/>
          <w:sz w:val="20"/>
          <w:szCs w:val="20"/>
        </w:rPr>
        <w:t xml:space="preserve"> from </w:t>
      </w:r>
      <w:r w:rsidR="00A57A92">
        <w:rPr>
          <w:color w:val="000000"/>
          <w:sz w:val="20"/>
          <w:szCs w:val="20"/>
        </w:rPr>
        <w:t>the University of Minnesota</w:t>
      </w:r>
      <w:r>
        <w:rPr>
          <w:color w:val="000000"/>
          <w:sz w:val="20"/>
          <w:szCs w:val="20"/>
        </w:rPr>
        <w:t>.</w:t>
      </w:r>
    </w:p>
    <w:p w:rsidR="00DF4C7E" w:rsidP="007B10EB" w14:paraId="62730347" w14:textId="4D399CE9">
      <w:pPr>
        <w:spacing w:after="200"/>
        <w:ind w:firstLine="720"/>
        <w:jc w:val="both"/>
        <w:textAlignment w:val="baseline"/>
        <w:rPr>
          <w:color w:val="000000"/>
          <w:sz w:val="20"/>
          <w:szCs w:val="20"/>
        </w:rPr>
      </w:pPr>
      <w:r>
        <w:rPr>
          <w:b/>
          <w:i/>
          <w:color w:val="000000"/>
          <w:sz w:val="20"/>
          <w:szCs w:val="20"/>
        </w:rPr>
        <w:t>Nathan Schwieters</w:t>
      </w:r>
      <w:r w:rsidR="007B10EB">
        <w:rPr>
          <w:b/>
          <w:i/>
          <w:color w:val="000000"/>
          <w:sz w:val="20"/>
          <w:szCs w:val="20"/>
        </w:rPr>
        <w:t>, Principal</w:t>
      </w:r>
      <w:r w:rsidR="00A23A93">
        <w:rPr>
          <w:b/>
          <w:i/>
          <w:color w:val="000000"/>
          <w:sz w:val="20"/>
          <w:szCs w:val="20"/>
        </w:rPr>
        <w:t xml:space="preserve"> (Grades 5–8)</w:t>
      </w:r>
      <w:r w:rsidR="007B10EB">
        <w:rPr>
          <w:b/>
          <w:i/>
          <w:color w:val="000000"/>
          <w:sz w:val="20"/>
          <w:szCs w:val="20"/>
        </w:rPr>
        <w:t>.</w:t>
      </w:r>
      <w:r w:rsidRPr="005B6A55" w:rsidR="00BB6F54">
        <w:rPr>
          <w:color w:val="000000"/>
          <w:sz w:val="20"/>
          <w:szCs w:val="20"/>
        </w:rPr>
        <w:t xml:space="preserve"> </w:t>
      </w:r>
      <w:r w:rsidR="007B10EB">
        <w:rPr>
          <w:color w:val="000000"/>
          <w:sz w:val="20"/>
          <w:szCs w:val="20"/>
        </w:rPr>
        <w:t>M</w:t>
      </w:r>
      <w:r>
        <w:rPr>
          <w:color w:val="000000"/>
          <w:sz w:val="20"/>
          <w:szCs w:val="20"/>
        </w:rPr>
        <w:t>r</w:t>
      </w:r>
      <w:r w:rsidR="007B10EB">
        <w:rPr>
          <w:color w:val="000000"/>
          <w:sz w:val="20"/>
          <w:szCs w:val="20"/>
        </w:rPr>
        <w:t>.</w:t>
      </w:r>
      <w:r>
        <w:rPr>
          <w:color w:val="000000"/>
          <w:sz w:val="20"/>
          <w:szCs w:val="20"/>
        </w:rPr>
        <w:t xml:space="preserve"> Schwieters</w:t>
      </w:r>
      <w:r w:rsidR="007B10EB">
        <w:rPr>
          <w:color w:val="000000"/>
          <w:sz w:val="20"/>
          <w:szCs w:val="20"/>
        </w:rPr>
        <w:t xml:space="preserve"> </w:t>
      </w:r>
      <w:r>
        <w:rPr>
          <w:color w:val="000000"/>
          <w:sz w:val="20"/>
          <w:szCs w:val="20"/>
        </w:rPr>
        <w:t>is the</w:t>
      </w:r>
      <w:r w:rsidR="007B10EB">
        <w:rPr>
          <w:color w:val="000000"/>
          <w:sz w:val="20"/>
          <w:szCs w:val="20"/>
        </w:rPr>
        <w:t xml:space="preserve"> Principal at the </w:t>
      </w:r>
      <w:r w:rsidR="00C72C47">
        <w:rPr>
          <w:sz w:val="20"/>
          <w:szCs w:val="20"/>
        </w:rPr>
        <w:t xml:space="preserve">Charter School </w:t>
      </w:r>
      <w:r>
        <w:rPr>
          <w:sz w:val="20"/>
          <w:szCs w:val="20"/>
        </w:rPr>
        <w:t>and also serves as President of the Company Board.  See Mr. Schwieters’ bio above under “THE COMPANY” in this Appendix A.</w:t>
      </w:r>
      <w:r w:rsidR="007B10EB">
        <w:rPr>
          <w:color w:val="000000"/>
          <w:sz w:val="20"/>
          <w:szCs w:val="20"/>
        </w:rPr>
        <w:t>.</w:t>
      </w:r>
    </w:p>
    <w:p w:rsidR="00BF20AF" w:rsidRPr="005B6A55" w:rsidP="00BF20AF" w14:paraId="2D87CA7A" w14:textId="56897A70">
      <w:pPr>
        <w:spacing w:after="200"/>
        <w:ind w:firstLine="720"/>
        <w:jc w:val="both"/>
        <w:textAlignment w:val="baseline"/>
        <w:rPr>
          <w:color w:val="000000"/>
          <w:sz w:val="20"/>
          <w:szCs w:val="20"/>
        </w:rPr>
      </w:pPr>
      <w:r>
        <w:rPr>
          <w:b/>
          <w:i/>
          <w:color w:val="000000"/>
          <w:sz w:val="20"/>
          <w:szCs w:val="20"/>
        </w:rPr>
        <w:t>Angie Lichy, Principal</w:t>
      </w:r>
      <w:r w:rsidR="00A23A93">
        <w:rPr>
          <w:b/>
          <w:i/>
          <w:color w:val="000000"/>
          <w:sz w:val="20"/>
          <w:szCs w:val="20"/>
        </w:rPr>
        <w:t xml:space="preserve"> (Grades K-4)</w:t>
      </w:r>
      <w:r>
        <w:rPr>
          <w:b/>
          <w:i/>
          <w:color w:val="000000"/>
          <w:sz w:val="20"/>
          <w:szCs w:val="20"/>
        </w:rPr>
        <w:t>.</w:t>
      </w:r>
      <w:r w:rsidRPr="005B6A55">
        <w:rPr>
          <w:color w:val="000000"/>
          <w:sz w:val="20"/>
          <w:szCs w:val="20"/>
        </w:rPr>
        <w:t xml:space="preserve"> </w:t>
      </w:r>
      <w:r>
        <w:rPr>
          <w:color w:val="000000"/>
          <w:sz w:val="20"/>
          <w:szCs w:val="20"/>
        </w:rPr>
        <w:t>Ms. Lic</w:t>
      </w:r>
      <w:r w:rsidR="00A57A92">
        <w:rPr>
          <w:color w:val="000000"/>
          <w:sz w:val="20"/>
          <w:szCs w:val="20"/>
        </w:rPr>
        <w:t>h</w:t>
      </w:r>
      <w:r>
        <w:rPr>
          <w:color w:val="000000"/>
          <w:sz w:val="20"/>
          <w:szCs w:val="20"/>
        </w:rPr>
        <w:t xml:space="preserve">y has been the Principal </w:t>
      </w:r>
      <w:r w:rsidR="00A23A93">
        <w:rPr>
          <w:color w:val="000000"/>
          <w:sz w:val="20"/>
          <w:szCs w:val="20"/>
        </w:rPr>
        <w:t xml:space="preserve">for grades K-4 </w:t>
      </w:r>
      <w:r>
        <w:rPr>
          <w:color w:val="000000"/>
          <w:sz w:val="20"/>
          <w:szCs w:val="20"/>
        </w:rPr>
        <w:t xml:space="preserve">at the </w:t>
      </w:r>
      <w:r>
        <w:rPr>
          <w:sz w:val="20"/>
          <w:szCs w:val="20"/>
        </w:rPr>
        <w:t xml:space="preserve">Charter School </w:t>
      </w:r>
      <w:r>
        <w:rPr>
          <w:color w:val="000000"/>
          <w:sz w:val="20"/>
          <w:szCs w:val="20"/>
        </w:rPr>
        <w:t>since 20</w:t>
      </w:r>
      <w:r w:rsidRPr="006F1A80">
        <w:rPr>
          <w:color w:val="000000"/>
          <w:sz w:val="20"/>
          <w:szCs w:val="20"/>
          <w:highlight w:val="cyan"/>
        </w:rPr>
        <w:t>____</w:t>
      </w:r>
      <w:r>
        <w:rPr>
          <w:color w:val="000000"/>
          <w:sz w:val="20"/>
          <w:szCs w:val="20"/>
        </w:rPr>
        <w:t xml:space="preserve">.  Prior to joining the </w:t>
      </w:r>
      <w:r>
        <w:rPr>
          <w:sz w:val="20"/>
          <w:szCs w:val="20"/>
        </w:rPr>
        <w:t>Charter School</w:t>
      </w:r>
      <w:r>
        <w:rPr>
          <w:color w:val="000000"/>
          <w:sz w:val="20"/>
          <w:szCs w:val="20"/>
        </w:rPr>
        <w:t>, Ms. Lic</w:t>
      </w:r>
      <w:r w:rsidR="00A57A92">
        <w:rPr>
          <w:color w:val="000000"/>
          <w:sz w:val="20"/>
          <w:szCs w:val="20"/>
        </w:rPr>
        <w:t>h</w:t>
      </w:r>
      <w:r>
        <w:rPr>
          <w:color w:val="000000"/>
          <w:sz w:val="20"/>
          <w:szCs w:val="20"/>
        </w:rPr>
        <w:t xml:space="preserve">y was the </w:t>
      </w:r>
      <w:r w:rsidR="00A57A92">
        <w:rPr>
          <w:color w:val="000000"/>
          <w:sz w:val="20"/>
          <w:szCs w:val="20"/>
        </w:rPr>
        <w:t>Interim Principal</w:t>
      </w:r>
      <w:r>
        <w:rPr>
          <w:color w:val="000000"/>
          <w:sz w:val="20"/>
          <w:szCs w:val="20"/>
        </w:rPr>
        <w:t xml:space="preserve"> at </w:t>
      </w:r>
      <w:r w:rsidR="00A57A92">
        <w:rPr>
          <w:color w:val="000000"/>
          <w:sz w:val="20"/>
          <w:szCs w:val="20"/>
        </w:rPr>
        <w:t>John Clark Elementary</w:t>
      </w:r>
      <w:r>
        <w:rPr>
          <w:color w:val="000000"/>
          <w:sz w:val="20"/>
          <w:szCs w:val="20"/>
        </w:rPr>
        <w:t xml:space="preserve">.  As Principal, Ms. Lichy is responsible for </w:t>
      </w:r>
      <w:r w:rsidR="001A7488">
        <w:rPr>
          <w:color w:val="000000"/>
          <w:sz w:val="20"/>
          <w:szCs w:val="20"/>
        </w:rPr>
        <w:t>overseeing federal programming to ensure compliance and effective implementation, works on curriculum development and instructional leadership, and works on the Charter School’s mentorship program to foster a conducive learning environment</w:t>
      </w:r>
      <w:r>
        <w:rPr>
          <w:color w:val="000000"/>
          <w:sz w:val="20"/>
          <w:szCs w:val="20"/>
        </w:rPr>
        <w:t xml:space="preserve">.  Ms. Lichy earned a </w:t>
      </w:r>
      <w:r w:rsidR="00A57A92">
        <w:rPr>
          <w:color w:val="000000"/>
          <w:sz w:val="20"/>
          <w:szCs w:val="20"/>
        </w:rPr>
        <w:t>Professional Administration</w:t>
      </w:r>
      <w:r>
        <w:rPr>
          <w:color w:val="000000"/>
          <w:sz w:val="20"/>
          <w:szCs w:val="20"/>
        </w:rPr>
        <w:t xml:space="preserve"> degree in </w:t>
      </w:r>
      <w:r w:rsidR="00A57A92">
        <w:rPr>
          <w:color w:val="000000"/>
          <w:sz w:val="20"/>
          <w:szCs w:val="20"/>
        </w:rPr>
        <w:t>Leadership K-12</w:t>
      </w:r>
      <w:r>
        <w:rPr>
          <w:color w:val="000000"/>
          <w:sz w:val="20"/>
          <w:szCs w:val="20"/>
        </w:rPr>
        <w:t xml:space="preserve"> from </w:t>
      </w:r>
      <w:r w:rsidR="00A57A92">
        <w:rPr>
          <w:color w:val="000000"/>
          <w:sz w:val="20"/>
          <w:szCs w:val="20"/>
        </w:rPr>
        <w:t>Mankato State University</w:t>
      </w:r>
      <w:r>
        <w:rPr>
          <w:color w:val="000000"/>
          <w:sz w:val="20"/>
          <w:szCs w:val="20"/>
        </w:rPr>
        <w:t>.</w:t>
      </w:r>
    </w:p>
    <w:p w:rsidR="00693C8B" w:rsidRPr="005B6A55" w:rsidP="00D1071D" w14:paraId="2DB20ACA" w14:textId="7797F1BB">
      <w:pPr>
        <w:pStyle w:val="Heading2"/>
        <w:rPr>
          <w:i/>
        </w:rPr>
      </w:pPr>
      <w:bookmarkStart w:id="18" w:name="_Toc142039775"/>
      <w:r>
        <w:t>Business Manager</w:t>
      </w:r>
      <w:bookmarkEnd w:id="18"/>
    </w:p>
    <w:p w:rsidR="005065AA" w:rsidRPr="005065AA" w:rsidP="005065AA" w14:paraId="1F54C5A7" w14:textId="78F3C227">
      <w:pPr>
        <w:pStyle w:val="BodyText"/>
        <w:spacing w:after="200"/>
        <w:ind w:firstLine="700"/>
        <w:jc w:val="both"/>
        <w:rPr>
          <w:color w:val="000000"/>
          <w:sz w:val="20"/>
          <w:szCs w:val="20"/>
        </w:rPr>
      </w:pPr>
      <w:r>
        <w:rPr>
          <w:color w:val="000000"/>
          <w:sz w:val="20"/>
          <w:szCs w:val="20"/>
        </w:rPr>
        <w:t>Creative Planning Insurance LLC, a Kansas limited liability company</w:t>
      </w:r>
      <w:r w:rsidRPr="005065AA">
        <w:rPr>
          <w:color w:val="000000"/>
          <w:sz w:val="20"/>
          <w:szCs w:val="20"/>
        </w:rPr>
        <w:t xml:space="preserve"> (the “</w:t>
      </w:r>
      <w:r>
        <w:rPr>
          <w:color w:val="000000"/>
          <w:sz w:val="20"/>
          <w:szCs w:val="20"/>
        </w:rPr>
        <w:t xml:space="preserve">Business </w:t>
      </w:r>
      <w:r w:rsidRPr="005065AA">
        <w:rPr>
          <w:color w:val="000000"/>
          <w:sz w:val="20"/>
          <w:szCs w:val="20"/>
        </w:rPr>
        <w:t>Manager”)</w:t>
      </w:r>
      <w:r>
        <w:rPr>
          <w:color w:val="000000"/>
          <w:sz w:val="20"/>
          <w:szCs w:val="20"/>
        </w:rPr>
        <w:t>,</w:t>
      </w:r>
      <w:r w:rsidRPr="005065AA">
        <w:rPr>
          <w:color w:val="000000"/>
          <w:sz w:val="20"/>
          <w:szCs w:val="20"/>
        </w:rPr>
        <w:t xml:space="preserve"> is </w:t>
      </w:r>
      <w:r>
        <w:rPr>
          <w:color w:val="000000"/>
          <w:sz w:val="20"/>
          <w:szCs w:val="20"/>
        </w:rPr>
        <w:t xml:space="preserve">the Business </w:t>
      </w:r>
      <w:r w:rsidRPr="005065AA">
        <w:rPr>
          <w:color w:val="000000"/>
          <w:sz w:val="20"/>
          <w:szCs w:val="20"/>
        </w:rPr>
        <w:t xml:space="preserve">Manager of the </w:t>
      </w:r>
      <w:r w:rsidR="00C72C47">
        <w:rPr>
          <w:sz w:val="20"/>
          <w:szCs w:val="20"/>
        </w:rPr>
        <w:t xml:space="preserve">Charter School </w:t>
      </w:r>
      <w:r w:rsidRPr="005065AA">
        <w:rPr>
          <w:color w:val="000000"/>
          <w:sz w:val="20"/>
          <w:szCs w:val="20"/>
        </w:rPr>
        <w:t xml:space="preserve">and provides management services to the </w:t>
      </w:r>
      <w:r w:rsidR="00C72C47">
        <w:rPr>
          <w:sz w:val="20"/>
          <w:szCs w:val="20"/>
        </w:rPr>
        <w:t>Charter School</w:t>
      </w:r>
      <w:r w:rsidRPr="005065AA">
        <w:rPr>
          <w:color w:val="000000"/>
          <w:sz w:val="20"/>
          <w:szCs w:val="20"/>
        </w:rPr>
        <w:t xml:space="preserve">.  Pursuant to the terms of a Financial </w:t>
      </w:r>
      <w:r w:rsidR="00B605C9">
        <w:rPr>
          <w:color w:val="000000"/>
          <w:sz w:val="20"/>
          <w:szCs w:val="20"/>
        </w:rPr>
        <w:t>Accounting and Advisory Services Agreement</w:t>
      </w:r>
      <w:r>
        <w:rPr>
          <w:color w:val="000000"/>
          <w:sz w:val="20"/>
          <w:szCs w:val="20"/>
        </w:rPr>
        <w:t>,</w:t>
      </w:r>
      <w:r w:rsidRPr="005065AA">
        <w:rPr>
          <w:color w:val="000000"/>
          <w:sz w:val="20"/>
          <w:szCs w:val="20"/>
        </w:rPr>
        <w:t xml:space="preserve"> between the </w:t>
      </w:r>
      <w:r w:rsidR="00C72C47">
        <w:rPr>
          <w:sz w:val="20"/>
          <w:szCs w:val="20"/>
        </w:rPr>
        <w:t xml:space="preserve">Charter School </w:t>
      </w:r>
      <w:r w:rsidRPr="005065AA">
        <w:rPr>
          <w:color w:val="000000"/>
          <w:sz w:val="20"/>
          <w:szCs w:val="20"/>
        </w:rPr>
        <w:t xml:space="preserve">and the </w:t>
      </w:r>
      <w:r>
        <w:rPr>
          <w:color w:val="000000"/>
          <w:sz w:val="20"/>
          <w:szCs w:val="20"/>
        </w:rPr>
        <w:t xml:space="preserve">Business </w:t>
      </w:r>
      <w:r w:rsidRPr="005065AA">
        <w:rPr>
          <w:color w:val="000000"/>
          <w:sz w:val="20"/>
          <w:szCs w:val="20"/>
        </w:rPr>
        <w:t>Manager (the “</w:t>
      </w:r>
      <w:r w:rsidR="00B605C9">
        <w:rPr>
          <w:color w:val="000000"/>
          <w:sz w:val="20"/>
          <w:szCs w:val="20"/>
        </w:rPr>
        <w:t xml:space="preserve">Services </w:t>
      </w:r>
      <w:r w:rsidRPr="005065AA">
        <w:rPr>
          <w:color w:val="000000"/>
          <w:sz w:val="20"/>
          <w:szCs w:val="20"/>
        </w:rPr>
        <w:t xml:space="preserve">Agreement”), the </w:t>
      </w:r>
      <w:r>
        <w:rPr>
          <w:color w:val="000000"/>
          <w:sz w:val="20"/>
          <w:szCs w:val="20"/>
        </w:rPr>
        <w:t xml:space="preserve">Business </w:t>
      </w:r>
      <w:r w:rsidRPr="005065AA">
        <w:rPr>
          <w:color w:val="000000"/>
          <w:sz w:val="20"/>
          <w:szCs w:val="20"/>
        </w:rPr>
        <w:t xml:space="preserve">Manager provides the </w:t>
      </w:r>
      <w:r w:rsidR="00C72C47">
        <w:rPr>
          <w:sz w:val="20"/>
          <w:szCs w:val="20"/>
        </w:rPr>
        <w:t xml:space="preserve">Charter School </w:t>
      </w:r>
      <w:r w:rsidRPr="005065AA">
        <w:rPr>
          <w:color w:val="000000"/>
          <w:sz w:val="20"/>
          <w:szCs w:val="20"/>
        </w:rPr>
        <w:t xml:space="preserve">with comprehensive </w:t>
      </w:r>
      <w:r w:rsidR="00B605C9">
        <w:rPr>
          <w:color w:val="000000"/>
          <w:sz w:val="20"/>
          <w:szCs w:val="20"/>
        </w:rPr>
        <w:t xml:space="preserve">accounting </w:t>
      </w:r>
      <w:r>
        <w:rPr>
          <w:color w:val="000000"/>
          <w:sz w:val="20"/>
          <w:szCs w:val="20"/>
        </w:rPr>
        <w:t xml:space="preserve">and business </w:t>
      </w:r>
      <w:r w:rsidRPr="005065AA">
        <w:rPr>
          <w:color w:val="000000"/>
          <w:sz w:val="20"/>
          <w:szCs w:val="20"/>
        </w:rPr>
        <w:t xml:space="preserve">services and support.  The </w:t>
      </w:r>
      <w:r>
        <w:rPr>
          <w:color w:val="000000"/>
          <w:sz w:val="20"/>
          <w:szCs w:val="20"/>
        </w:rPr>
        <w:t xml:space="preserve">Business </w:t>
      </w:r>
      <w:r w:rsidRPr="005065AA">
        <w:rPr>
          <w:color w:val="000000"/>
          <w:sz w:val="20"/>
          <w:szCs w:val="20"/>
        </w:rPr>
        <w:t xml:space="preserve">Manager has provided financial </w:t>
      </w:r>
      <w:r w:rsidR="00B605C9">
        <w:rPr>
          <w:color w:val="000000"/>
          <w:sz w:val="20"/>
          <w:szCs w:val="20"/>
        </w:rPr>
        <w:t xml:space="preserve">accounting and advisory </w:t>
      </w:r>
      <w:r w:rsidRPr="005065AA">
        <w:rPr>
          <w:color w:val="000000"/>
          <w:sz w:val="20"/>
          <w:szCs w:val="20"/>
        </w:rPr>
        <w:t xml:space="preserve">services to the </w:t>
      </w:r>
      <w:r w:rsidR="00C72C47">
        <w:rPr>
          <w:sz w:val="20"/>
          <w:szCs w:val="20"/>
        </w:rPr>
        <w:t xml:space="preserve">Charter School </w:t>
      </w:r>
      <w:r w:rsidRPr="005065AA">
        <w:rPr>
          <w:color w:val="000000"/>
          <w:sz w:val="20"/>
          <w:szCs w:val="20"/>
        </w:rPr>
        <w:t xml:space="preserve">since </w:t>
      </w:r>
      <w:r>
        <w:rPr>
          <w:color w:val="000000"/>
          <w:sz w:val="20"/>
          <w:szCs w:val="20"/>
        </w:rPr>
        <w:t>its inception</w:t>
      </w:r>
      <w:r w:rsidRPr="005065AA">
        <w:rPr>
          <w:color w:val="000000"/>
          <w:sz w:val="20"/>
          <w:szCs w:val="20"/>
        </w:rPr>
        <w:t>, originally as Beltz, Kes, Darling and Associates, prior to merging with BerganKDV in 2017</w:t>
      </w:r>
      <w:r>
        <w:rPr>
          <w:color w:val="000000"/>
          <w:sz w:val="20"/>
          <w:szCs w:val="20"/>
        </w:rPr>
        <w:t>, and its subsequent merger with the Business Manager in July 2023</w:t>
      </w:r>
      <w:r w:rsidRPr="005065AA">
        <w:rPr>
          <w:color w:val="000000"/>
          <w:sz w:val="20"/>
          <w:szCs w:val="20"/>
        </w:rPr>
        <w:t xml:space="preserve">.  The </w:t>
      </w:r>
      <w:r>
        <w:rPr>
          <w:color w:val="000000"/>
          <w:sz w:val="20"/>
          <w:szCs w:val="20"/>
        </w:rPr>
        <w:t xml:space="preserve">Business </w:t>
      </w:r>
      <w:r w:rsidRPr="005065AA">
        <w:rPr>
          <w:color w:val="000000"/>
          <w:sz w:val="20"/>
          <w:szCs w:val="20"/>
        </w:rPr>
        <w:t xml:space="preserve">Manager currently works with over </w:t>
      </w:r>
      <w:r w:rsidR="00B605C9">
        <w:rPr>
          <w:color w:val="000000"/>
          <w:sz w:val="20"/>
          <w:szCs w:val="20"/>
        </w:rPr>
        <w:t>fifty</w:t>
      </w:r>
      <w:r w:rsidRPr="005065AA">
        <w:rPr>
          <w:color w:val="000000"/>
          <w:sz w:val="20"/>
          <w:szCs w:val="20"/>
        </w:rPr>
        <w:t xml:space="preserve"> charter schools serving approximately </w:t>
      </w:r>
      <w:r w:rsidR="00B605C9">
        <w:rPr>
          <w:color w:val="000000"/>
          <w:sz w:val="20"/>
          <w:szCs w:val="20"/>
        </w:rPr>
        <w:t>22</w:t>
      </w:r>
      <w:r w:rsidRPr="00B605C9" w:rsidR="00B605C9">
        <w:rPr>
          <w:color w:val="000000"/>
          <w:sz w:val="20"/>
          <w:szCs w:val="20"/>
        </w:rPr>
        <w:t>,000</w:t>
      </w:r>
      <w:r w:rsidRPr="005065AA">
        <w:rPr>
          <w:color w:val="000000"/>
          <w:sz w:val="20"/>
          <w:szCs w:val="20"/>
        </w:rPr>
        <w:t xml:space="preserve"> students throughout </w:t>
      </w:r>
      <w:r w:rsidR="008A4873">
        <w:rPr>
          <w:color w:val="000000"/>
          <w:sz w:val="20"/>
          <w:szCs w:val="20"/>
        </w:rPr>
        <w:t>the State</w:t>
      </w:r>
      <w:r w:rsidRPr="005065AA">
        <w:rPr>
          <w:color w:val="000000"/>
          <w:sz w:val="20"/>
          <w:szCs w:val="20"/>
        </w:rPr>
        <w:t xml:space="preserve">, including the </w:t>
      </w:r>
      <w:r>
        <w:rPr>
          <w:color w:val="000000"/>
          <w:sz w:val="20"/>
          <w:szCs w:val="20"/>
        </w:rPr>
        <w:t xml:space="preserve">Charter </w:t>
      </w:r>
      <w:r w:rsidRPr="005065AA">
        <w:rPr>
          <w:color w:val="000000"/>
          <w:sz w:val="20"/>
          <w:szCs w:val="20"/>
        </w:rPr>
        <w:t>School.</w:t>
      </w:r>
      <w:r w:rsidR="00CA2BD6">
        <w:rPr>
          <w:color w:val="000000"/>
          <w:sz w:val="20"/>
          <w:szCs w:val="20"/>
        </w:rPr>
        <w:t xml:space="preserve"> </w:t>
      </w:r>
    </w:p>
    <w:p w:rsidR="005065AA" w:rsidRPr="005065AA" w:rsidP="005065AA" w14:paraId="122F50FE" w14:textId="7916B4A5">
      <w:pPr>
        <w:pStyle w:val="BodyText"/>
        <w:spacing w:after="200"/>
        <w:ind w:firstLine="700"/>
        <w:jc w:val="both"/>
        <w:rPr>
          <w:color w:val="000000"/>
          <w:sz w:val="20"/>
          <w:szCs w:val="20"/>
        </w:rPr>
      </w:pPr>
      <w:r w:rsidRPr="005065AA">
        <w:rPr>
          <w:color w:val="000000"/>
          <w:sz w:val="20"/>
          <w:szCs w:val="20"/>
        </w:rPr>
        <w:t xml:space="preserve">Under the </w:t>
      </w:r>
      <w:r w:rsidR="00B605C9">
        <w:rPr>
          <w:color w:val="000000"/>
          <w:sz w:val="20"/>
          <w:szCs w:val="20"/>
        </w:rPr>
        <w:t xml:space="preserve">Services </w:t>
      </w:r>
      <w:r w:rsidRPr="005065AA">
        <w:rPr>
          <w:color w:val="000000"/>
          <w:sz w:val="20"/>
          <w:szCs w:val="20"/>
        </w:rPr>
        <w:t xml:space="preserve">Agreement, the </w:t>
      </w:r>
      <w:r>
        <w:rPr>
          <w:color w:val="000000"/>
          <w:sz w:val="20"/>
          <w:szCs w:val="20"/>
        </w:rPr>
        <w:t xml:space="preserve">Business </w:t>
      </w:r>
      <w:r w:rsidRPr="005065AA">
        <w:rPr>
          <w:color w:val="000000"/>
          <w:sz w:val="20"/>
          <w:szCs w:val="20"/>
        </w:rPr>
        <w:t xml:space="preserve">Manager is responsible for certain financial </w:t>
      </w:r>
      <w:r>
        <w:rPr>
          <w:color w:val="000000"/>
          <w:sz w:val="20"/>
          <w:szCs w:val="20"/>
        </w:rPr>
        <w:t xml:space="preserve">and business </w:t>
      </w:r>
      <w:r w:rsidRPr="005065AA">
        <w:rPr>
          <w:color w:val="000000"/>
          <w:sz w:val="20"/>
          <w:szCs w:val="20"/>
        </w:rPr>
        <w:t xml:space="preserve">services to the </w:t>
      </w:r>
      <w:r w:rsidR="00C72C47">
        <w:rPr>
          <w:sz w:val="20"/>
          <w:szCs w:val="20"/>
        </w:rPr>
        <w:t>Charter School</w:t>
      </w:r>
      <w:r w:rsidRPr="005065AA">
        <w:rPr>
          <w:color w:val="000000"/>
          <w:sz w:val="20"/>
          <w:szCs w:val="20"/>
        </w:rPr>
        <w:t xml:space="preserve">, including but not limited to </w:t>
      </w:r>
      <w:r w:rsidRPr="005B6A55">
        <w:rPr>
          <w:color w:val="000000"/>
          <w:sz w:val="20"/>
          <w:szCs w:val="20"/>
        </w:rPr>
        <w:t xml:space="preserve">accounting, the generation of financial statements, </w:t>
      </w:r>
      <w:r w:rsidR="00B605C9">
        <w:rPr>
          <w:color w:val="000000"/>
          <w:sz w:val="20"/>
          <w:szCs w:val="20"/>
        </w:rPr>
        <w:t xml:space="preserve">processing payments to vendors, </w:t>
      </w:r>
      <w:r w:rsidRPr="005B6A55">
        <w:rPr>
          <w:color w:val="000000"/>
          <w:sz w:val="20"/>
          <w:szCs w:val="20"/>
        </w:rPr>
        <w:t xml:space="preserve">Special Education financial reporting, managing federal grants, and </w:t>
      </w:r>
      <w:r w:rsidR="00B605C9">
        <w:rPr>
          <w:color w:val="000000"/>
          <w:sz w:val="20"/>
          <w:szCs w:val="20"/>
        </w:rPr>
        <w:t xml:space="preserve">processing </w:t>
      </w:r>
      <w:r w:rsidRPr="005B6A55">
        <w:rPr>
          <w:color w:val="000000"/>
          <w:sz w:val="20"/>
          <w:szCs w:val="20"/>
        </w:rPr>
        <w:t>payroll</w:t>
      </w:r>
      <w:r w:rsidRPr="005065AA">
        <w:rPr>
          <w:color w:val="000000"/>
          <w:sz w:val="20"/>
          <w:szCs w:val="20"/>
        </w:rPr>
        <w:t>.</w:t>
      </w:r>
    </w:p>
    <w:p w:rsidR="005065AA" w:rsidP="005065AA" w14:paraId="456C4CBD" w14:textId="65C5A108">
      <w:pPr>
        <w:pStyle w:val="BodyText"/>
        <w:widowControl/>
        <w:spacing w:after="200"/>
        <w:ind w:left="0" w:firstLine="700"/>
        <w:jc w:val="both"/>
        <w:rPr>
          <w:color w:val="000000"/>
          <w:sz w:val="20"/>
          <w:szCs w:val="20"/>
        </w:rPr>
      </w:pPr>
      <w:r w:rsidRPr="005065AA">
        <w:rPr>
          <w:color w:val="000000"/>
          <w:sz w:val="20"/>
          <w:szCs w:val="20"/>
        </w:rPr>
        <w:t xml:space="preserve">The </w:t>
      </w:r>
      <w:r w:rsidR="008A4873">
        <w:rPr>
          <w:color w:val="000000"/>
          <w:sz w:val="20"/>
          <w:szCs w:val="20"/>
        </w:rPr>
        <w:t xml:space="preserve">Business </w:t>
      </w:r>
      <w:r w:rsidRPr="005065AA">
        <w:rPr>
          <w:color w:val="000000"/>
          <w:sz w:val="20"/>
          <w:szCs w:val="20"/>
        </w:rPr>
        <w:t xml:space="preserve">Manager and the Charter School believe that the </w:t>
      </w:r>
      <w:r w:rsidR="00B605C9">
        <w:rPr>
          <w:color w:val="000000"/>
          <w:sz w:val="20"/>
          <w:szCs w:val="20"/>
        </w:rPr>
        <w:t xml:space="preserve">Services </w:t>
      </w:r>
      <w:r w:rsidRPr="005065AA">
        <w:rPr>
          <w:color w:val="000000"/>
          <w:sz w:val="20"/>
          <w:szCs w:val="20"/>
        </w:rPr>
        <w:t>Agreement complies with safe harbors contained in Internal Revenue Service Revenue Procedures 97-13 and 2001-39 (the “Safe Harbors”).</w:t>
      </w:r>
    </w:p>
    <w:p w:rsidR="00693C8B" w:rsidRPr="005B6A55" w:rsidP="00D1071D" w14:paraId="0D35EFCA" w14:textId="3338FD6D">
      <w:pPr>
        <w:pStyle w:val="Heading2"/>
        <w:rPr>
          <w:i/>
        </w:rPr>
      </w:pPr>
      <w:bookmarkStart w:id="19" w:name="_Toc142039776"/>
      <w:r w:rsidRPr="005B6A55">
        <w:t>Special Education Services</w:t>
      </w:r>
      <w:bookmarkEnd w:id="19"/>
    </w:p>
    <w:p w:rsidR="00693C8B" w:rsidRPr="00FE439C" w:rsidP="001B7CB5" w14:paraId="693CCDCE" w14:textId="20CADF68">
      <w:pPr>
        <w:pStyle w:val="BodyText"/>
        <w:keepNext/>
        <w:widowControl/>
        <w:spacing w:after="200"/>
        <w:ind w:left="0" w:firstLine="706"/>
        <w:jc w:val="both"/>
        <w:rPr>
          <w:b/>
          <w:sz w:val="20"/>
          <w:szCs w:val="20"/>
        </w:rPr>
      </w:pPr>
      <w:r w:rsidRPr="005B6A55">
        <w:rPr>
          <w:color w:val="000000"/>
          <w:sz w:val="20"/>
          <w:szCs w:val="20"/>
        </w:rPr>
        <w:t xml:space="preserve">In order to assure quality special education leadership within the school, the </w:t>
      </w:r>
      <w:r w:rsidR="00C72C47">
        <w:rPr>
          <w:sz w:val="20"/>
          <w:szCs w:val="20"/>
        </w:rPr>
        <w:t xml:space="preserve">Charter School </w:t>
      </w:r>
      <w:r w:rsidRPr="005B6A55">
        <w:rPr>
          <w:color w:val="000000"/>
          <w:sz w:val="20"/>
          <w:szCs w:val="20"/>
        </w:rPr>
        <w:t xml:space="preserve">has employed a Special Education Director </w:t>
      </w:r>
      <w:r w:rsidR="00A57A92">
        <w:rPr>
          <w:color w:val="000000"/>
          <w:sz w:val="20"/>
          <w:szCs w:val="20"/>
        </w:rPr>
        <w:t>as a contracted staff member</w:t>
      </w:r>
      <w:r w:rsidRPr="005B6A55">
        <w:rPr>
          <w:color w:val="000000"/>
          <w:sz w:val="20"/>
          <w:szCs w:val="20"/>
        </w:rPr>
        <w:t xml:space="preserve">. </w:t>
      </w:r>
      <w:r w:rsidR="00A57A92">
        <w:rPr>
          <w:color w:val="000000"/>
          <w:sz w:val="20"/>
          <w:szCs w:val="20"/>
        </w:rPr>
        <w:t>This</w:t>
      </w:r>
      <w:r w:rsidRPr="005B6A55">
        <w:rPr>
          <w:color w:val="000000"/>
          <w:sz w:val="20"/>
          <w:szCs w:val="20"/>
        </w:rPr>
        <w:t xml:space="preserve"> individual supports the students, families, and staff while ensuring compliance with state and federal guidelines. </w:t>
      </w:r>
    </w:p>
    <w:p w:rsidR="008F13D2" w:rsidRPr="005B6A55" w:rsidP="00D1071D" w14:paraId="792184AD" w14:textId="0F90B83E">
      <w:pPr>
        <w:pStyle w:val="Heading2"/>
        <w:rPr>
          <w:i/>
        </w:rPr>
      </w:pPr>
      <w:bookmarkStart w:id="20" w:name="_Toc142039777"/>
      <w:r w:rsidRPr="005B6A55">
        <w:t>Faculty</w:t>
      </w:r>
      <w:bookmarkEnd w:id="20"/>
    </w:p>
    <w:p w:rsidR="008F13D2" w:rsidP="001B7CB5" w14:paraId="25D713BB" w14:textId="7A47F306">
      <w:pPr>
        <w:pStyle w:val="BodyText"/>
        <w:widowControl/>
        <w:spacing w:after="200" w:line="242" w:lineRule="auto"/>
        <w:ind w:left="0" w:firstLine="700"/>
        <w:jc w:val="both"/>
        <w:rPr>
          <w:color w:val="000000"/>
          <w:sz w:val="20"/>
          <w:szCs w:val="20"/>
        </w:rPr>
      </w:pPr>
      <w:r>
        <w:rPr>
          <w:color w:val="000000"/>
          <w:sz w:val="20"/>
          <w:szCs w:val="20"/>
        </w:rPr>
        <w:t xml:space="preserve">As of </w:t>
      </w:r>
      <w:r w:rsidR="006F00D8">
        <w:rPr>
          <w:color w:val="000000"/>
          <w:sz w:val="20"/>
          <w:szCs w:val="20"/>
        </w:rPr>
        <w:t>August 1</w:t>
      </w:r>
      <w:r>
        <w:rPr>
          <w:color w:val="000000"/>
          <w:sz w:val="20"/>
          <w:szCs w:val="20"/>
        </w:rPr>
        <w:t xml:space="preserve">, 2023, the </w:t>
      </w:r>
      <w:r w:rsidR="00C72C47">
        <w:rPr>
          <w:sz w:val="20"/>
          <w:szCs w:val="20"/>
        </w:rPr>
        <w:t xml:space="preserve">Charter School </w:t>
      </w:r>
      <w:r>
        <w:rPr>
          <w:color w:val="000000"/>
          <w:sz w:val="20"/>
          <w:szCs w:val="20"/>
        </w:rPr>
        <w:t>has employed a tot</w:t>
      </w:r>
      <w:r w:rsidRPr="005B6A55" w:rsidR="00DF4C7E">
        <w:rPr>
          <w:color w:val="000000"/>
          <w:sz w:val="20"/>
          <w:szCs w:val="20"/>
        </w:rPr>
        <w:t>a</w:t>
      </w:r>
      <w:r>
        <w:rPr>
          <w:color w:val="000000"/>
          <w:sz w:val="20"/>
          <w:szCs w:val="20"/>
        </w:rPr>
        <w:t xml:space="preserve">l of </w:t>
      </w:r>
      <w:r w:rsidRPr="006F00D8" w:rsidR="00D65EA7">
        <w:rPr>
          <w:color w:val="000000"/>
          <w:sz w:val="20"/>
          <w:szCs w:val="20"/>
          <w:highlight w:val="cyan"/>
        </w:rPr>
        <w:t>50</w:t>
      </w:r>
      <w:r w:rsidRPr="006F00D8">
        <w:rPr>
          <w:sz w:val="20"/>
          <w:highlight w:val="cyan"/>
        </w:rPr>
        <w:t xml:space="preserve"> licensed employees and </w:t>
      </w:r>
      <w:r w:rsidRPr="006F00D8" w:rsidR="00D65EA7">
        <w:rPr>
          <w:sz w:val="20"/>
          <w:highlight w:val="cyan"/>
        </w:rPr>
        <w:t>33</w:t>
      </w:r>
      <w:r w:rsidRPr="006F00D8">
        <w:rPr>
          <w:sz w:val="20"/>
          <w:highlight w:val="cyan"/>
        </w:rPr>
        <w:t xml:space="preserve"> non-licensed employees</w:t>
      </w:r>
      <w:r w:rsidR="006F00D8">
        <w:rPr>
          <w:sz w:val="20"/>
        </w:rPr>
        <w:t xml:space="preserve"> </w:t>
      </w:r>
      <w:r w:rsidRPr="006F00D8" w:rsidR="006F00D8">
        <w:rPr>
          <w:b/>
          <w:sz w:val="20"/>
          <w:highlight w:val="cyan"/>
        </w:rPr>
        <w:t>[School to confirm.  Chart below shows 87 employees as of 8/1/23]</w:t>
      </w:r>
      <w:r w:rsidRPr="006F00D8">
        <w:rPr>
          <w:sz w:val="20"/>
          <w:highlight w:val="cyan"/>
        </w:rPr>
        <w:t>.</w:t>
      </w:r>
      <w:r w:rsidRPr="00CA7F12">
        <w:rPr>
          <w:sz w:val="20"/>
        </w:rPr>
        <w:t xml:space="preserve"> Among the </w:t>
      </w:r>
      <w:r w:rsidR="00C72C47">
        <w:rPr>
          <w:sz w:val="20"/>
          <w:szCs w:val="20"/>
        </w:rPr>
        <w:t>Charter School</w:t>
      </w:r>
      <w:r w:rsidRPr="00CA7F12">
        <w:rPr>
          <w:sz w:val="20"/>
        </w:rPr>
        <w:t>’s teachers, all h</w:t>
      </w:r>
      <w:r>
        <w:rPr>
          <w:sz w:val="20"/>
        </w:rPr>
        <w:t>old</w:t>
      </w:r>
      <w:r w:rsidRPr="00CA7F12">
        <w:rPr>
          <w:sz w:val="20"/>
        </w:rPr>
        <w:t xml:space="preserve"> bachelor’s degrees and </w:t>
      </w:r>
      <w:r w:rsidRPr="006F1A80">
        <w:rPr>
          <w:sz w:val="20"/>
          <w:highlight w:val="cyan"/>
        </w:rPr>
        <w:t>____</w:t>
      </w:r>
      <w:r w:rsidRPr="00CA7F12">
        <w:rPr>
          <w:sz w:val="20"/>
        </w:rPr>
        <w:t xml:space="preserve"> h</w:t>
      </w:r>
      <w:r>
        <w:rPr>
          <w:sz w:val="20"/>
        </w:rPr>
        <w:t xml:space="preserve">old master’s degrees. The tables </w:t>
      </w:r>
      <w:r w:rsidR="006F1A80">
        <w:rPr>
          <w:sz w:val="20"/>
        </w:rPr>
        <w:t>below</w:t>
      </w:r>
      <w:r w:rsidR="00B53876">
        <w:rPr>
          <w:sz w:val="20"/>
        </w:rPr>
        <w:t xml:space="preserve"> </w:t>
      </w:r>
      <w:r>
        <w:rPr>
          <w:sz w:val="20"/>
        </w:rPr>
        <w:t xml:space="preserve">provide a summary of the </w:t>
      </w:r>
      <w:r w:rsidR="00C72C47">
        <w:rPr>
          <w:sz w:val="20"/>
          <w:szCs w:val="20"/>
        </w:rPr>
        <w:t>Charter School</w:t>
      </w:r>
      <w:r>
        <w:rPr>
          <w:sz w:val="20"/>
        </w:rPr>
        <w:t xml:space="preserve">’s faculty breakdown for the last four school years and </w:t>
      </w:r>
      <w:bookmarkStart w:id="21" w:name="OLE_LINK56"/>
      <w:bookmarkStart w:id="22" w:name="OLE_LINK59"/>
      <w:r>
        <w:rPr>
          <w:sz w:val="20"/>
        </w:rPr>
        <w:t xml:space="preserve">the upcoming 2023-2024 school year as of </w:t>
      </w:r>
      <w:bookmarkEnd w:id="21"/>
      <w:bookmarkEnd w:id="22"/>
      <w:r w:rsidR="006F00D8">
        <w:rPr>
          <w:sz w:val="20"/>
        </w:rPr>
        <w:t>August 1</w:t>
      </w:r>
      <w:r>
        <w:rPr>
          <w:sz w:val="20"/>
        </w:rPr>
        <w:t xml:space="preserve">, 2023, along with teaching experience for the 2023-2024 </w:t>
      </w:r>
      <w:r w:rsidRPr="00B6762C">
        <w:rPr>
          <w:sz w:val="20"/>
        </w:rPr>
        <w:t xml:space="preserve">school year as of </w:t>
      </w:r>
      <w:r w:rsidR="006F00D8">
        <w:rPr>
          <w:sz w:val="20"/>
        </w:rPr>
        <w:t>August 1</w:t>
      </w:r>
      <w:r>
        <w:rPr>
          <w:sz w:val="20"/>
        </w:rPr>
        <w:t>, 2023</w:t>
      </w:r>
      <w:r w:rsidRPr="005B6A55" w:rsidR="00DF4C7E">
        <w:rPr>
          <w:color w:val="000000"/>
          <w:sz w:val="20"/>
          <w:szCs w:val="20"/>
        </w:rPr>
        <w:t>.</w:t>
      </w:r>
    </w:p>
    <w:p w:rsidR="009162B4" w:rsidRPr="009162B4" w:rsidP="009162B4" w14:paraId="7973757F" w14:textId="3C20DC1D">
      <w:pPr>
        <w:pStyle w:val="BodyText"/>
        <w:keepNext/>
        <w:widowControl/>
        <w:spacing w:after="200" w:line="242" w:lineRule="auto"/>
        <w:ind w:left="0"/>
        <w:jc w:val="center"/>
        <w:rPr>
          <w:b/>
          <w:sz w:val="20"/>
          <w:szCs w:val="20"/>
        </w:rPr>
      </w:pPr>
      <w:r>
        <w:rPr>
          <w:b/>
          <w:color w:val="000000"/>
          <w:sz w:val="20"/>
          <w:szCs w:val="20"/>
        </w:rPr>
        <w:t>Faculty</w:t>
      </w:r>
    </w:p>
    <w:tbl>
      <w:tblPr>
        <w:tblW w:w="0" w:type="auto"/>
        <w:jc w:val="center"/>
        <w:tblInd w:w="0" w:type="dxa"/>
        <w:tblLayout w:type="fixed"/>
        <w:tblCellMar>
          <w:top w:w="0" w:type="dxa"/>
          <w:left w:w="0" w:type="dxa"/>
          <w:bottom w:w="0" w:type="dxa"/>
          <w:right w:w="0" w:type="dxa"/>
        </w:tblCellMar>
        <w:tblLook w:val="01E0"/>
      </w:tblPr>
      <w:tblGrid>
        <w:gridCol w:w="3329"/>
        <w:gridCol w:w="216"/>
        <w:gridCol w:w="1008"/>
        <w:gridCol w:w="216"/>
        <w:gridCol w:w="1008"/>
        <w:gridCol w:w="216"/>
        <w:gridCol w:w="1008"/>
        <w:gridCol w:w="216"/>
        <w:gridCol w:w="1008"/>
        <w:gridCol w:w="216"/>
        <w:gridCol w:w="1099"/>
      </w:tblGrid>
      <w:tr w14:paraId="56582CCD" w14:textId="77777777" w:rsidTr="001A5415">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471CC62C" w14:textId="77777777">
            <w:pPr>
              <w:keepNext/>
              <w:widowControl/>
              <w:autoSpaceDE/>
              <w:autoSpaceDN/>
              <w:rPr>
                <w:rStyle w:val="DefaultParagraphFont"/>
                <w:rFonts w:ascii="Times New Roman" w:eastAsia="Times New Roman" w:hAnsi="Times New Roman" w:cs="Times New Roman"/>
                <w:sz w:val="20"/>
                <w:szCs w:val="20"/>
                <w:lang w:val="en-US" w:eastAsia="en-US" w:bidi="ar-SA"/>
              </w:rPr>
            </w:pPr>
          </w:p>
        </w:tc>
        <w:tc>
          <w:tcPr>
            <w:tcW w:w="216" w:type="dxa"/>
            <w:vAlign w:val="bottom"/>
          </w:tcPr>
          <w:p w:rsidR="00134462" w:rsidRPr="005B6A55" w:rsidP="009162B4" w14:paraId="35EB6CA3"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b/>
                <w:sz w:val="20"/>
                <w:szCs w:val="20"/>
                <w:lang w:val="en-US" w:eastAsia="en-US" w:bidi="ar-SA"/>
              </w:rPr>
            </w:pPr>
          </w:p>
        </w:tc>
        <w:tc>
          <w:tcPr>
            <w:tcW w:w="1008" w:type="dxa"/>
            <w:tcBorders>
              <w:bottom w:val="single" w:sz="4" w:space="0" w:color="auto"/>
            </w:tcBorders>
            <w:vAlign w:val="bottom"/>
          </w:tcPr>
          <w:p w:rsidR="00134462" w:rsidRPr="005B6A55" w:rsidP="009162B4" w14:paraId="23B37D36" w14:textId="525E6CEC">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2019-</w:t>
            </w:r>
            <w:r>
              <w:rPr>
                <w:rFonts w:ascii="Times New Roman" w:eastAsia="Times New Roman" w:hAnsi="Times New Roman" w:cs="Times New Roman"/>
                <w:b/>
                <w:sz w:val="20"/>
                <w:szCs w:val="20"/>
                <w:lang w:val="en-US" w:eastAsia="en-US" w:bidi="ar-SA"/>
              </w:rPr>
              <w:t>20</w:t>
            </w:r>
            <w:r w:rsidRPr="005B6A55">
              <w:rPr>
                <w:rFonts w:ascii="Times New Roman" w:eastAsia="Times New Roman" w:hAnsi="Times New Roman" w:cs="Times New Roman"/>
                <w:b/>
                <w:sz w:val="20"/>
                <w:szCs w:val="20"/>
                <w:lang w:val="en-US" w:eastAsia="en-US" w:bidi="ar-SA"/>
              </w:rPr>
              <w:t>20</w:t>
            </w:r>
          </w:p>
        </w:tc>
        <w:tc>
          <w:tcPr>
            <w:tcW w:w="216" w:type="dxa"/>
            <w:vAlign w:val="bottom"/>
          </w:tcPr>
          <w:p w:rsidR="00134462" w:rsidRPr="005B6A55" w:rsidP="009162B4" w14:paraId="37D74BD9"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p>
        </w:tc>
        <w:tc>
          <w:tcPr>
            <w:tcW w:w="1008" w:type="dxa"/>
            <w:tcBorders>
              <w:bottom w:val="single" w:sz="4" w:space="0" w:color="auto"/>
            </w:tcBorders>
            <w:vAlign w:val="bottom"/>
          </w:tcPr>
          <w:p w:rsidR="00134462" w:rsidRPr="005B6A55" w:rsidP="009162B4" w14:paraId="59858565" w14:textId="082E4CEF">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2020-</w:t>
            </w:r>
            <w:r>
              <w:rPr>
                <w:rFonts w:ascii="Times New Roman" w:eastAsia="Times New Roman" w:hAnsi="Times New Roman" w:cs="Times New Roman"/>
                <w:b/>
                <w:sz w:val="20"/>
                <w:szCs w:val="20"/>
                <w:lang w:val="en-US" w:eastAsia="en-US" w:bidi="ar-SA"/>
              </w:rPr>
              <w:t>20</w:t>
            </w:r>
            <w:r w:rsidRPr="005B6A55">
              <w:rPr>
                <w:rFonts w:ascii="Times New Roman" w:eastAsia="Times New Roman" w:hAnsi="Times New Roman" w:cs="Times New Roman"/>
                <w:b/>
                <w:sz w:val="20"/>
                <w:szCs w:val="20"/>
                <w:lang w:val="en-US" w:eastAsia="en-US" w:bidi="ar-SA"/>
              </w:rPr>
              <w:t>21</w:t>
            </w:r>
          </w:p>
        </w:tc>
        <w:tc>
          <w:tcPr>
            <w:tcW w:w="216" w:type="dxa"/>
            <w:vAlign w:val="bottom"/>
          </w:tcPr>
          <w:p w:rsidR="00134462" w:rsidRPr="005B6A55" w:rsidP="009162B4" w14:paraId="725B4B0E"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p>
        </w:tc>
        <w:tc>
          <w:tcPr>
            <w:tcW w:w="1008" w:type="dxa"/>
            <w:tcBorders>
              <w:bottom w:val="single" w:sz="4" w:space="0" w:color="auto"/>
            </w:tcBorders>
            <w:vAlign w:val="bottom"/>
          </w:tcPr>
          <w:p w:rsidR="00134462" w:rsidRPr="005B6A55" w:rsidP="009162B4" w14:paraId="335B5059" w14:textId="2403149C">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2021-</w:t>
            </w:r>
            <w:r>
              <w:rPr>
                <w:rFonts w:ascii="Times New Roman" w:eastAsia="Times New Roman" w:hAnsi="Times New Roman" w:cs="Times New Roman"/>
                <w:b/>
                <w:sz w:val="20"/>
                <w:szCs w:val="20"/>
                <w:lang w:val="en-US" w:eastAsia="en-US" w:bidi="ar-SA"/>
              </w:rPr>
              <w:t>20</w:t>
            </w:r>
            <w:r w:rsidRPr="005B6A55">
              <w:rPr>
                <w:rFonts w:ascii="Times New Roman" w:eastAsia="Times New Roman" w:hAnsi="Times New Roman" w:cs="Times New Roman"/>
                <w:b/>
                <w:sz w:val="20"/>
                <w:szCs w:val="20"/>
                <w:lang w:val="en-US" w:eastAsia="en-US" w:bidi="ar-SA"/>
              </w:rPr>
              <w:t>22</w:t>
            </w:r>
          </w:p>
        </w:tc>
        <w:tc>
          <w:tcPr>
            <w:tcW w:w="216" w:type="dxa"/>
            <w:vAlign w:val="bottom"/>
          </w:tcPr>
          <w:p w:rsidR="00134462" w:rsidRPr="005B6A55" w:rsidP="009162B4" w14:paraId="51262E56"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p>
        </w:tc>
        <w:tc>
          <w:tcPr>
            <w:tcW w:w="1008" w:type="dxa"/>
            <w:tcBorders>
              <w:bottom w:val="single" w:sz="4" w:space="0" w:color="auto"/>
            </w:tcBorders>
            <w:vAlign w:val="bottom"/>
          </w:tcPr>
          <w:p w:rsidR="00134462" w:rsidRPr="005B6A55" w:rsidP="009162B4" w14:paraId="40CC8870" w14:textId="739E0626">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202</w:t>
            </w:r>
            <w:r>
              <w:rPr>
                <w:rFonts w:ascii="Times New Roman" w:eastAsia="Times New Roman" w:hAnsi="Times New Roman" w:cs="Times New Roman"/>
                <w:b/>
                <w:sz w:val="20"/>
                <w:szCs w:val="20"/>
                <w:lang w:val="en-US" w:eastAsia="en-US" w:bidi="ar-SA"/>
              </w:rPr>
              <w:t>2</w:t>
            </w:r>
            <w:r w:rsidRPr="005B6A55">
              <w:rPr>
                <w:rFonts w:ascii="Times New Roman" w:eastAsia="Times New Roman" w:hAnsi="Times New Roman" w:cs="Times New Roman"/>
                <w:b/>
                <w:sz w:val="20"/>
                <w:szCs w:val="20"/>
                <w:lang w:val="en-US" w:eastAsia="en-US" w:bidi="ar-SA"/>
              </w:rPr>
              <w:t>-</w:t>
            </w:r>
            <w:r>
              <w:rPr>
                <w:rFonts w:ascii="Times New Roman" w:eastAsia="Times New Roman" w:hAnsi="Times New Roman" w:cs="Times New Roman"/>
                <w:b/>
                <w:sz w:val="20"/>
                <w:szCs w:val="20"/>
                <w:lang w:val="en-US" w:eastAsia="en-US" w:bidi="ar-SA"/>
              </w:rPr>
              <w:t>20</w:t>
            </w:r>
            <w:r w:rsidRPr="005B6A55">
              <w:rPr>
                <w:rFonts w:ascii="Times New Roman" w:eastAsia="Times New Roman" w:hAnsi="Times New Roman" w:cs="Times New Roman"/>
                <w:b/>
                <w:sz w:val="20"/>
                <w:szCs w:val="20"/>
                <w:lang w:val="en-US" w:eastAsia="en-US" w:bidi="ar-SA"/>
              </w:rPr>
              <w:t>2</w:t>
            </w:r>
            <w:r>
              <w:rPr>
                <w:rFonts w:ascii="Times New Roman" w:eastAsia="Times New Roman" w:hAnsi="Times New Roman" w:cs="Times New Roman"/>
                <w:b/>
                <w:sz w:val="20"/>
                <w:szCs w:val="20"/>
                <w:lang w:val="en-US" w:eastAsia="en-US" w:bidi="ar-SA"/>
              </w:rPr>
              <w:t>3</w:t>
            </w:r>
          </w:p>
        </w:tc>
        <w:tc>
          <w:tcPr>
            <w:tcW w:w="216" w:type="dxa"/>
            <w:vAlign w:val="bottom"/>
          </w:tcPr>
          <w:p w:rsidR="00134462" w:rsidRPr="005B6A55" w:rsidP="009162B4" w14:paraId="019AF972"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p>
        </w:tc>
        <w:tc>
          <w:tcPr>
            <w:tcW w:w="1099" w:type="dxa"/>
            <w:tcBorders>
              <w:bottom w:val="single" w:sz="4" w:space="0" w:color="auto"/>
            </w:tcBorders>
            <w:vAlign w:val="bottom"/>
          </w:tcPr>
          <w:p w:rsidR="00134462" w:rsidRPr="005B6A55" w:rsidP="009162B4" w14:paraId="31604C34" w14:textId="32F4B758">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202</w:t>
            </w:r>
            <w:r>
              <w:rPr>
                <w:rFonts w:ascii="Times New Roman" w:eastAsia="Times New Roman" w:hAnsi="Times New Roman" w:cs="Times New Roman"/>
                <w:b/>
                <w:sz w:val="20"/>
                <w:szCs w:val="20"/>
                <w:lang w:val="en-US" w:eastAsia="en-US" w:bidi="ar-SA"/>
              </w:rPr>
              <w:t>3</w:t>
            </w:r>
            <w:r w:rsidRPr="005B6A55">
              <w:rPr>
                <w:rFonts w:ascii="Times New Roman" w:eastAsia="Times New Roman" w:hAnsi="Times New Roman" w:cs="Times New Roman"/>
                <w:b/>
                <w:sz w:val="20"/>
                <w:szCs w:val="20"/>
                <w:lang w:val="en-US" w:eastAsia="en-US" w:bidi="ar-SA"/>
              </w:rPr>
              <w:t>-</w:t>
            </w:r>
            <w:r>
              <w:rPr>
                <w:rFonts w:ascii="Times New Roman" w:eastAsia="Times New Roman" w:hAnsi="Times New Roman" w:cs="Times New Roman"/>
                <w:b/>
                <w:sz w:val="20"/>
                <w:szCs w:val="20"/>
                <w:lang w:val="en-US" w:eastAsia="en-US" w:bidi="ar-SA"/>
              </w:rPr>
              <w:t>20</w:t>
            </w:r>
            <w:r w:rsidRPr="005B6A55">
              <w:rPr>
                <w:rFonts w:ascii="Times New Roman" w:eastAsia="Times New Roman" w:hAnsi="Times New Roman" w:cs="Times New Roman"/>
                <w:b/>
                <w:sz w:val="20"/>
                <w:szCs w:val="20"/>
                <w:lang w:val="en-US" w:eastAsia="en-US" w:bidi="ar-SA"/>
              </w:rPr>
              <w:t>2</w:t>
            </w:r>
            <w:r>
              <w:rPr>
                <w:rFonts w:ascii="Times New Roman" w:eastAsia="Times New Roman" w:hAnsi="Times New Roman" w:cs="Times New Roman"/>
                <w:b/>
                <w:sz w:val="20"/>
                <w:szCs w:val="20"/>
                <w:lang w:val="en-US" w:eastAsia="en-US" w:bidi="ar-SA"/>
              </w:rPr>
              <w:t>4</w:t>
            </w:r>
            <w:r w:rsidRPr="00134462">
              <w:rPr>
                <w:rFonts w:ascii="Times New Roman" w:eastAsia="Times New Roman" w:hAnsi="Times New Roman" w:cs="Times New Roman"/>
                <w:b/>
                <w:sz w:val="20"/>
                <w:szCs w:val="20"/>
                <w:vertAlign w:val="superscript"/>
                <w:lang w:val="en-US" w:eastAsia="en-US" w:bidi="ar-SA"/>
              </w:rPr>
              <w:t>(1)</w:t>
            </w:r>
          </w:p>
        </w:tc>
      </w:tr>
      <w:tr w14:paraId="5F364D00"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0FBB8583"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Full Time Teachers</w:t>
            </w:r>
          </w:p>
        </w:tc>
        <w:tc>
          <w:tcPr>
            <w:tcW w:w="216" w:type="dxa"/>
            <w:vAlign w:val="bottom"/>
          </w:tcPr>
          <w:p w:rsidR="00134462" w:rsidRPr="005B6A55" w:rsidP="009162B4" w14:paraId="27FDA3E5"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34462" w:rsidRPr="005B6A55" w:rsidP="009162B4" w14:paraId="48854F99" w14:textId="4249A079">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40</w:t>
            </w:r>
          </w:p>
        </w:tc>
        <w:tc>
          <w:tcPr>
            <w:tcW w:w="216" w:type="dxa"/>
            <w:shd w:val="clear" w:color="auto" w:fill="auto"/>
            <w:vAlign w:val="bottom"/>
          </w:tcPr>
          <w:p w:rsidR="00134462" w:rsidRPr="005B6A55" w:rsidP="009162B4" w14:paraId="3D4B7E65"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34462" w:rsidRPr="005B6A55" w:rsidP="00D65EA7" w14:paraId="143CAC0E" w14:textId="6585982C">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47</w:t>
            </w:r>
          </w:p>
        </w:tc>
        <w:tc>
          <w:tcPr>
            <w:tcW w:w="216" w:type="dxa"/>
            <w:shd w:val="clear" w:color="auto" w:fill="auto"/>
            <w:vAlign w:val="bottom"/>
          </w:tcPr>
          <w:p w:rsidR="00134462" w:rsidRPr="005B6A55" w:rsidP="009162B4" w14:paraId="76A153DF"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34462" w:rsidRPr="005B6A55" w:rsidP="00D65EA7" w14:paraId="261B9A75" w14:textId="5C18F444">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44</w:t>
            </w:r>
          </w:p>
        </w:tc>
        <w:tc>
          <w:tcPr>
            <w:tcW w:w="216" w:type="dxa"/>
            <w:shd w:val="clear" w:color="auto" w:fill="auto"/>
            <w:vAlign w:val="bottom"/>
          </w:tcPr>
          <w:p w:rsidR="00134462" w:rsidRPr="005B6A55" w:rsidP="009162B4" w14:paraId="0C014B81"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34462" w:rsidRPr="005B6A55" w:rsidP="009162B4" w14:paraId="28BA54E7" w14:textId="3132A52F">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51</w:t>
            </w:r>
          </w:p>
        </w:tc>
        <w:tc>
          <w:tcPr>
            <w:tcW w:w="216" w:type="dxa"/>
            <w:shd w:val="clear" w:color="auto" w:fill="auto"/>
            <w:vAlign w:val="bottom"/>
          </w:tcPr>
          <w:p w:rsidR="00134462" w:rsidRPr="005B6A55" w:rsidP="009162B4" w14:paraId="0F57EEDF"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tcBorders>
              <w:top w:val="single" w:sz="4" w:space="0" w:color="auto"/>
            </w:tcBorders>
            <w:shd w:val="clear" w:color="auto" w:fill="auto"/>
            <w:vAlign w:val="bottom"/>
          </w:tcPr>
          <w:p w:rsidR="00134462" w:rsidRPr="005B6A55" w:rsidP="009162B4" w14:paraId="3B73A965" w14:textId="140F1C09">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51</w:t>
            </w:r>
          </w:p>
        </w:tc>
      </w:tr>
      <w:tr w14:paraId="7BAC6FCC"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4134D383"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Part Time Teachers</w:t>
            </w:r>
          </w:p>
        </w:tc>
        <w:tc>
          <w:tcPr>
            <w:tcW w:w="216" w:type="dxa"/>
            <w:vAlign w:val="bottom"/>
          </w:tcPr>
          <w:p w:rsidR="00134462" w:rsidRPr="005B6A55" w:rsidP="009162B4" w14:paraId="22A3329E"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69D98BB2" w14:textId="0B1E7E18">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w:t>
            </w:r>
          </w:p>
        </w:tc>
        <w:tc>
          <w:tcPr>
            <w:tcW w:w="216" w:type="dxa"/>
            <w:shd w:val="clear" w:color="auto" w:fill="auto"/>
            <w:vAlign w:val="bottom"/>
          </w:tcPr>
          <w:p w:rsidR="00134462" w:rsidRPr="005B6A55" w:rsidP="009162B4" w14:paraId="59D1239F"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4750838C" w14:textId="1013DA9B">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w:t>
            </w:r>
          </w:p>
        </w:tc>
        <w:tc>
          <w:tcPr>
            <w:tcW w:w="216" w:type="dxa"/>
            <w:shd w:val="clear" w:color="auto" w:fill="auto"/>
            <w:vAlign w:val="bottom"/>
          </w:tcPr>
          <w:p w:rsidR="00134462" w:rsidRPr="005B6A55" w:rsidP="009162B4" w14:paraId="76D36434"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26B810A2" w14:textId="5CE3DF01">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7E62E67F"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33319990" w14:textId="7FC2B221">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10DCF3DF"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shd w:val="clear" w:color="auto" w:fill="auto"/>
            <w:vAlign w:val="bottom"/>
          </w:tcPr>
          <w:p w:rsidR="00134462" w:rsidRPr="005B6A55" w:rsidP="009162B4" w14:paraId="07845B3A" w14:textId="788B56FD">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r>
      <w:tr w14:paraId="06CF4B49"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2149DA00"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Admin Support</w:t>
            </w:r>
          </w:p>
        </w:tc>
        <w:tc>
          <w:tcPr>
            <w:tcW w:w="216" w:type="dxa"/>
            <w:vAlign w:val="bottom"/>
          </w:tcPr>
          <w:p w:rsidR="00134462" w:rsidRPr="005B6A55" w:rsidP="009162B4" w14:paraId="293CF344"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224D3333" w14:textId="5BD0D04E">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06B1E78C"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720CAC4A" w14:textId="161FFBA0">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6B3A8931"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3FAE15CF" w14:textId="1C7334AE">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14878D87"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2F4D3A07" w14:textId="2FF70EB1">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40B7EB0C"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shd w:val="clear" w:color="auto" w:fill="auto"/>
            <w:vAlign w:val="bottom"/>
          </w:tcPr>
          <w:p w:rsidR="00134462" w:rsidRPr="005B6A55" w:rsidP="009162B4" w14:paraId="6AC0F04B" w14:textId="0F3BABF3">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r>
      <w:tr w14:paraId="58E8B38B"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5987E16C"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Administration</w:t>
            </w:r>
          </w:p>
        </w:tc>
        <w:tc>
          <w:tcPr>
            <w:tcW w:w="216" w:type="dxa"/>
            <w:vAlign w:val="bottom"/>
          </w:tcPr>
          <w:p w:rsidR="00134462" w:rsidRPr="005B6A55" w:rsidP="009162B4" w14:paraId="4CDFC506"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3F965A63" w14:textId="13D188AB">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w:t>
            </w:r>
          </w:p>
        </w:tc>
        <w:tc>
          <w:tcPr>
            <w:tcW w:w="216" w:type="dxa"/>
            <w:shd w:val="clear" w:color="auto" w:fill="auto"/>
            <w:vAlign w:val="bottom"/>
          </w:tcPr>
          <w:p w:rsidR="00134462" w:rsidRPr="005B6A55" w:rsidP="009162B4" w14:paraId="06164E54"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20C78F22" w14:textId="17FC741A">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22CAE20C"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5C4E9FE7" w14:textId="224992E0">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4F594DF0"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300FD50B" w14:textId="5F2C304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6A6CCD34"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shd w:val="clear" w:color="auto" w:fill="auto"/>
            <w:vAlign w:val="bottom"/>
          </w:tcPr>
          <w:p w:rsidR="00134462" w:rsidRPr="005B6A55" w:rsidP="009162B4" w14:paraId="6B09254C" w14:textId="5B20143D">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r>
      <w:tr w14:paraId="751929D1"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0DEEE043" w14:textId="7766FFCC">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Paraprofessionals</w:t>
            </w:r>
          </w:p>
        </w:tc>
        <w:tc>
          <w:tcPr>
            <w:tcW w:w="216" w:type="dxa"/>
            <w:vAlign w:val="bottom"/>
          </w:tcPr>
          <w:p w:rsidR="00134462" w:rsidRPr="005B6A55" w:rsidP="009162B4" w14:paraId="201E28AF"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400B79D8" w14:textId="235FFDB4">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21</w:t>
            </w:r>
          </w:p>
        </w:tc>
        <w:tc>
          <w:tcPr>
            <w:tcW w:w="216" w:type="dxa"/>
            <w:shd w:val="clear" w:color="auto" w:fill="auto"/>
            <w:vAlign w:val="bottom"/>
          </w:tcPr>
          <w:p w:rsidR="00134462" w:rsidRPr="005B6A55" w:rsidP="009162B4" w14:paraId="134E3D1F"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3B8B8615" w14:textId="594C4CEF">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26</w:t>
            </w:r>
          </w:p>
        </w:tc>
        <w:tc>
          <w:tcPr>
            <w:tcW w:w="216" w:type="dxa"/>
            <w:shd w:val="clear" w:color="auto" w:fill="auto"/>
            <w:vAlign w:val="bottom"/>
          </w:tcPr>
          <w:p w:rsidR="00134462" w:rsidRPr="005B6A55" w:rsidP="009162B4" w14:paraId="72A3B9D4"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D65EA7" w14:paraId="0E1CF0EE" w14:textId="604A1A98">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27</w:t>
            </w:r>
          </w:p>
        </w:tc>
        <w:tc>
          <w:tcPr>
            <w:tcW w:w="216" w:type="dxa"/>
            <w:shd w:val="clear" w:color="auto" w:fill="auto"/>
            <w:vAlign w:val="bottom"/>
          </w:tcPr>
          <w:p w:rsidR="00134462" w:rsidRPr="005B6A55" w:rsidP="009162B4" w14:paraId="07539821"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34462" w:rsidRPr="005B6A55" w:rsidP="009162B4" w14:paraId="2CFFF046" w14:textId="27601A6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21</w:t>
            </w:r>
          </w:p>
        </w:tc>
        <w:tc>
          <w:tcPr>
            <w:tcW w:w="216" w:type="dxa"/>
            <w:shd w:val="clear" w:color="auto" w:fill="auto"/>
            <w:vAlign w:val="bottom"/>
          </w:tcPr>
          <w:p w:rsidR="00134462" w:rsidRPr="005B6A55" w:rsidP="009162B4" w14:paraId="71B16F70"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shd w:val="clear" w:color="auto" w:fill="auto"/>
            <w:vAlign w:val="bottom"/>
          </w:tcPr>
          <w:p w:rsidR="00134462" w:rsidRPr="005B6A55" w:rsidP="009162B4" w14:paraId="3F0D1CDD" w14:textId="001ED302">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22</w:t>
            </w:r>
          </w:p>
        </w:tc>
      </w:tr>
      <w:tr w14:paraId="697BA012"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37E3B8DF" w14:textId="3961196C">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Support Professionals</w:t>
            </w:r>
          </w:p>
        </w:tc>
        <w:tc>
          <w:tcPr>
            <w:tcW w:w="216" w:type="dxa"/>
            <w:vAlign w:val="bottom"/>
          </w:tcPr>
          <w:p w:rsidR="00134462" w:rsidRPr="005B6A55" w:rsidP="009162B4" w14:paraId="36381283"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tcBorders>
              <w:bottom w:val="single" w:sz="4" w:space="0" w:color="auto"/>
            </w:tcBorders>
            <w:shd w:val="clear" w:color="auto" w:fill="auto"/>
            <w:vAlign w:val="bottom"/>
          </w:tcPr>
          <w:p w:rsidR="00134462" w:rsidRPr="005B6A55" w:rsidP="009162B4" w14:paraId="202AFAB7" w14:textId="18FBA2EB">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w:t>
            </w:r>
          </w:p>
        </w:tc>
        <w:tc>
          <w:tcPr>
            <w:tcW w:w="216" w:type="dxa"/>
            <w:shd w:val="clear" w:color="auto" w:fill="auto"/>
            <w:vAlign w:val="bottom"/>
          </w:tcPr>
          <w:p w:rsidR="00134462" w:rsidRPr="005B6A55" w:rsidP="009162B4" w14:paraId="2BE11121"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bottom w:val="single" w:sz="4" w:space="0" w:color="auto"/>
            </w:tcBorders>
            <w:shd w:val="clear" w:color="auto" w:fill="auto"/>
            <w:vAlign w:val="bottom"/>
          </w:tcPr>
          <w:p w:rsidR="00134462" w:rsidRPr="005B6A55" w:rsidP="00D65EA7" w14:paraId="745ADFE0" w14:textId="06421A01">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w:t>
            </w:r>
          </w:p>
        </w:tc>
        <w:tc>
          <w:tcPr>
            <w:tcW w:w="216" w:type="dxa"/>
            <w:shd w:val="clear" w:color="auto" w:fill="auto"/>
            <w:vAlign w:val="bottom"/>
          </w:tcPr>
          <w:p w:rsidR="00134462" w:rsidRPr="005B6A55" w:rsidP="009162B4" w14:paraId="5D4B79C0"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bottom w:val="single" w:sz="4" w:space="0" w:color="auto"/>
            </w:tcBorders>
            <w:shd w:val="clear" w:color="auto" w:fill="auto"/>
            <w:vAlign w:val="bottom"/>
          </w:tcPr>
          <w:p w:rsidR="00134462" w:rsidRPr="005B6A55" w:rsidP="00D65EA7" w14:paraId="338AB1D0" w14:textId="1FF03E9A">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w:t>
            </w:r>
          </w:p>
        </w:tc>
        <w:tc>
          <w:tcPr>
            <w:tcW w:w="216" w:type="dxa"/>
            <w:shd w:val="clear" w:color="auto" w:fill="auto"/>
            <w:vAlign w:val="bottom"/>
          </w:tcPr>
          <w:p w:rsidR="00134462" w:rsidRPr="005B6A55" w:rsidP="009162B4" w14:paraId="6AD44417"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bottom w:val="single" w:sz="4" w:space="0" w:color="auto"/>
            </w:tcBorders>
            <w:shd w:val="clear" w:color="auto" w:fill="auto"/>
            <w:vAlign w:val="bottom"/>
          </w:tcPr>
          <w:p w:rsidR="00134462" w:rsidRPr="005B6A55" w:rsidP="009162B4" w14:paraId="6C4503CA" w14:textId="089A6922">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w:t>
            </w:r>
          </w:p>
        </w:tc>
        <w:tc>
          <w:tcPr>
            <w:tcW w:w="216" w:type="dxa"/>
            <w:shd w:val="clear" w:color="auto" w:fill="auto"/>
            <w:vAlign w:val="bottom"/>
          </w:tcPr>
          <w:p w:rsidR="00134462" w:rsidRPr="005B6A55" w:rsidP="009162B4" w14:paraId="2EAF49B4"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tcBorders>
              <w:bottom w:val="single" w:sz="4" w:space="0" w:color="auto"/>
            </w:tcBorders>
            <w:shd w:val="clear" w:color="auto" w:fill="auto"/>
            <w:vAlign w:val="bottom"/>
          </w:tcPr>
          <w:p w:rsidR="00134462" w:rsidRPr="005B6A55" w:rsidP="009162B4" w14:paraId="15AB58D5" w14:textId="32573118">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w:t>
            </w:r>
          </w:p>
        </w:tc>
      </w:tr>
      <w:tr w14:paraId="78358292"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34462" w:rsidRPr="005B6A55" w:rsidP="009162B4" w14:paraId="723CBABA" w14:textId="41712D0D">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Totals</w:t>
            </w:r>
          </w:p>
        </w:tc>
        <w:tc>
          <w:tcPr>
            <w:tcW w:w="216" w:type="dxa"/>
            <w:vAlign w:val="bottom"/>
          </w:tcPr>
          <w:p w:rsidR="00134462" w:rsidRPr="005B6A55" w:rsidP="009162B4" w14:paraId="1ED46C9B"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bottom w:val="single" w:sz="4" w:space="0" w:color="auto"/>
            </w:tcBorders>
            <w:shd w:val="clear" w:color="auto" w:fill="auto"/>
            <w:vAlign w:val="bottom"/>
          </w:tcPr>
          <w:p w:rsidR="00134462" w:rsidRPr="005B6A55" w:rsidP="009162B4" w14:paraId="565733AD" w14:textId="3BCCBFC5">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73</w:t>
            </w:r>
          </w:p>
        </w:tc>
        <w:tc>
          <w:tcPr>
            <w:tcW w:w="216" w:type="dxa"/>
            <w:shd w:val="clear" w:color="auto" w:fill="auto"/>
            <w:vAlign w:val="bottom"/>
          </w:tcPr>
          <w:p w:rsidR="00134462" w:rsidRPr="005B6A55" w:rsidP="009162B4" w14:paraId="6A66449E"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bottom w:val="single" w:sz="4" w:space="0" w:color="auto"/>
            </w:tcBorders>
            <w:shd w:val="clear" w:color="auto" w:fill="auto"/>
            <w:vAlign w:val="bottom"/>
          </w:tcPr>
          <w:p w:rsidR="00134462" w:rsidRPr="005B6A55" w:rsidP="00D65EA7" w14:paraId="70635A41" w14:textId="47DFCA77">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89</w:t>
            </w:r>
          </w:p>
        </w:tc>
        <w:tc>
          <w:tcPr>
            <w:tcW w:w="216" w:type="dxa"/>
            <w:shd w:val="clear" w:color="auto" w:fill="auto"/>
            <w:vAlign w:val="bottom"/>
          </w:tcPr>
          <w:p w:rsidR="00134462" w:rsidRPr="005B6A55" w:rsidP="009162B4" w14:paraId="2E8A6F4B"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bottom w:val="single" w:sz="4" w:space="0" w:color="auto"/>
            </w:tcBorders>
            <w:shd w:val="clear" w:color="auto" w:fill="auto"/>
            <w:vAlign w:val="bottom"/>
          </w:tcPr>
          <w:p w:rsidR="00134462" w:rsidRPr="005B6A55" w:rsidP="00D65EA7" w14:paraId="0FDC5782" w14:textId="2C64C64C">
            <w:pPr>
              <w:pStyle w:val="TableParagraph"/>
              <w:keepNext/>
              <w:widowControl/>
              <w:tabs>
                <w:tab w:val="decimal" w:pos="575"/>
              </w:tabs>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85</w:t>
            </w:r>
          </w:p>
        </w:tc>
        <w:tc>
          <w:tcPr>
            <w:tcW w:w="216" w:type="dxa"/>
            <w:shd w:val="clear" w:color="auto" w:fill="auto"/>
            <w:vAlign w:val="bottom"/>
          </w:tcPr>
          <w:p w:rsidR="00134462" w:rsidRPr="005B6A55" w:rsidP="009162B4" w14:paraId="1315BFBD"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bottom w:val="single" w:sz="4" w:space="0" w:color="auto"/>
            </w:tcBorders>
            <w:shd w:val="clear" w:color="auto" w:fill="auto"/>
            <w:vAlign w:val="bottom"/>
          </w:tcPr>
          <w:p w:rsidR="00134462" w:rsidRPr="005B6A55" w:rsidP="009162B4" w14:paraId="44698143" w14:textId="43A8C124">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86</w:t>
            </w:r>
          </w:p>
        </w:tc>
        <w:tc>
          <w:tcPr>
            <w:tcW w:w="216" w:type="dxa"/>
            <w:shd w:val="clear" w:color="auto" w:fill="auto"/>
            <w:vAlign w:val="bottom"/>
          </w:tcPr>
          <w:p w:rsidR="00134462" w:rsidRPr="005B6A55" w:rsidP="009162B4" w14:paraId="1E90CBBF"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tcBorders>
              <w:top w:val="single" w:sz="4" w:space="0" w:color="auto"/>
              <w:bottom w:val="single" w:sz="4" w:space="0" w:color="auto"/>
            </w:tcBorders>
            <w:shd w:val="clear" w:color="auto" w:fill="auto"/>
            <w:vAlign w:val="bottom"/>
          </w:tcPr>
          <w:p w:rsidR="00134462" w:rsidRPr="005B6A55" w:rsidP="009162B4" w14:paraId="33E52126" w14:textId="1086CA61">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87</w:t>
            </w:r>
          </w:p>
        </w:tc>
      </w:tr>
      <w:tr w14:paraId="19E7BD76"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A5415" w:rsidRPr="001A5415" w:rsidP="009162B4" w14:paraId="754A06D2" w14:textId="2FF0D2E4">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Ratio of Students to Licensed Teachers:</w:t>
            </w:r>
          </w:p>
        </w:tc>
        <w:tc>
          <w:tcPr>
            <w:tcW w:w="216" w:type="dxa"/>
            <w:vAlign w:val="bottom"/>
          </w:tcPr>
          <w:p w:rsidR="001A5415" w:rsidRPr="005B6A55" w:rsidP="009162B4" w14:paraId="33F48ED1"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A5415" w:rsidRPr="005B6A55" w:rsidP="009162B4" w14:paraId="4817AA63" w14:textId="2837D975">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11:1</w:t>
            </w:r>
          </w:p>
        </w:tc>
        <w:tc>
          <w:tcPr>
            <w:tcW w:w="216" w:type="dxa"/>
            <w:shd w:val="clear" w:color="auto" w:fill="auto"/>
            <w:vAlign w:val="bottom"/>
          </w:tcPr>
          <w:p w:rsidR="001A5415" w:rsidRPr="005B6A55" w:rsidP="009162B4" w14:paraId="4EF07639"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A5415" w:rsidRPr="005B6A55" w:rsidP="009162B4" w14:paraId="79F455E0" w14:textId="47836F0C">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9:1</w:t>
            </w:r>
          </w:p>
        </w:tc>
        <w:tc>
          <w:tcPr>
            <w:tcW w:w="216" w:type="dxa"/>
            <w:shd w:val="clear" w:color="auto" w:fill="auto"/>
            <w:vAlign w:val="bottom"/>
          </w:tcPr>
          <w:p w:rsidR="001A5415" w:rsidRPr="005B6A55" w:rsidP="009162B4" w14:paraId="2D8F652B"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A5415" w:rsidRPr="005B6A55" w:rsidP="009162B4" w14:paraId="7128E096" w14:textId="2A6CFAE8">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12:1</w:t>
            </w:r>
          </w:p>
        </w:tc>
        <w:tc>
          <w:tcPr>
            <w:tcW w:w="216" w:type="dxa"/>
            <w:shd w:val="clear" w:color="auto" w:fill="auto"/>
            <w:vAlign w:val="bottom"/>
          </w:tcPr>
          <w:p w:rsidR="001A5415" w:rsidRPr="005B6A55" w:rsidP="009162B4" w14:paraId="483CBCA6"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auto"/>
            <w:vAlign w:val="bottom"/>
          </w:tcPr>
          <w:p w:rsidR="001A5415" w:rsidRPr="005B6A55" w:rsidP="009162B4" w14:paraId="5D1E0458" w14:textId="1EC12B2D">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10:1</w:t>
            </w:r>
          </w:p>
        </w:tc>
        <w:tc>
          <w:tcPr>
            <w:tcW w:w="216" w:type="dxa"/>
            <w:shd w:val="clear" w:color="auto" w:fill="auto"/>
            <w:vAlign w:val="bottom"/>
          </w:tcPr>
          <w:p w:rsidR="001A5415" w:rsidRPr="005B6A55" w:rsidP="009162B4" w14:paraId="63998E37"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tcBorders>
              <w:top w:val="single" w:sz="4" w:space="0" w:color="auto"/>
            </w:tcBorders>
            <w:shd w:val="clear" w:color="auto" w:fill="auto"/>
            <w:vAlign w:val="bottom"/>
          </w:tcPr>
          <w:p w:rsidR="001A5415" w:rsidRPr="005B6A55" w:rsidP="009162B4" w14:paraId="14F1C38D" w14:textId="77142193">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12:1</w:t>
            </w:r>
          </w:p>
        </w:tc>
      </w:tr>
      <w:tr w14:paraId="0A930698" w14:textId="77777777" w:rsidTr="006F00D8">
        <w:tblPrEx>
          <w:tblW w:w="0" w:type="auto"/>
          <w:jc w:val="center"/>
          <w:tblInd w:w="0" w:type="dxa"/>
          <w:tblLayout w:type="fixed"/>
          <w:tblCellMar>
            <w:top w:w="0" w:type="dxa"/>
            <w:left w:w="0" w:type="dxa"/>
            <w:bottom w:w="0" w:type="dxa"/>
            <w:right w:w="0" w:type="dxa"/>
          </w:tblCellMar>
          <w:tblLook w:val="01E0"/>
        </w:tblPrEx>
        <w:trPr>
          <w:jc w:val="center"/>
        </w:trPr>
        <w:tc>
          <w:tcPr>
            <w:tcW w:w="3329" w:type="dxa"/>
            <w:vAlign w:val="bottom"/>
          </w:tcPr>
          <w:p w:rsidR="001A5415" w:rsidP="009162B4" w14:paraId="20D29BA2" w14:textId="2E7F98C6">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Ratio of Students to All Staff:</w:t>
            </w:r>
          </w:p>
        </w:tc>
        <w:tc>
          <w:tcPr>
            <w:tcW w:w="216" w:type="dxa"/>
            <w:vAlign w:val="bottom"/>
          </w:tcPr>
          <w:p w:rsidR="001A5415" w:rsidRPr="005B6A55" w:rsidP="009162B4" w14:paraId="4AA96520" w14:textId="77777777">
            <w:pPr>
              <w:pStyle w:val="TableParagraph"/>
              <w:keepNext/>
              <w:widowControl/>
              <w:autoSpaceDE w:val="0"/>
              <w:autoSpaceDN w:val="0"/>
              <w:spacing w:line="240" w:lineRule="auto"/>
              <w:ind w:left="0"/>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A5415" w:rsidRPr="005B6A55" w:rsidP="009162B4" w14:paraId="5F995D35" w14:textId="7201CD38">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6:1</w:t>
            </w:r>
          </w:p>
        </w:tc>
        <w:tc>
          <w:tcPr>
            <w:tcW w:w="216" w:type="dxa"/>
            <w:shd w:val="clear" w:color="auto" w:fill="auto"/>
            <w:vAlign w:val="bottom"/>
          </w:tcPr>
          <w:p w:rsidR="001A5415" w:rsidRPr="005B6A55" w:rsidP="009162B4" w14:paraId="19999944"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A5415" w:rsidRPr="005B6A55" w:rsidP="009162B4" w14:paraId="34998578" w14:textId="521B2A25">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5:1</w:t>
            </w:r>
          </w:p>
        </w:tc>
        <w:tc>
          <w:tcPr>
            <w:tcW w:w="216" w:type="dxa"/>
            <w:shd w:val="clear" w:color="auto" w:fill="auto"/>
            <w:vAlign w:val="bottom"/>
          </w:tcPr>
          <w:p w:rsidR="001A5415" w:rsidRPr="005B6A55" w:rsidP="009162B4" w14:paraId="00A2162D"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A5415" w:rsidRPr="005B6A55" w:rsidP="009162B4" w14:paraId="65397E0F" w14:textId="14FC1D0D">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7:1</w:t>
            </w:r>
          </w:p>
        </w:tc>
        <w:tc>
          <w:tcPr>
            <w:tcW w:w="216" w:type="dxa"/>
            <w:shd w:val="clear" w:color="auto" w:fill="auto"/>
            <w:vAlign w:val="bottom"/>
          </w:tcPr>
          <w:p w:rsidR="001A5415" w:rsidRPr="005B6A55" w:rsidP="009162B4" w14:paraId="69A5EAC0"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08" w:type="dxa"/>
            <w:shd w:val="clear" w:color="auto" w:fill="auto"/>
            <w:vAlign w:val="bottom"/>
          </w:tcPr>
          <w:p w:rsidR="001A5415" w:rsidRPr="005B6A55" w:rsidP="009162B4" w14:paraId="1D2BC33C" w14:textId="208B6D7D">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6:1</w:t>
            </w:r>
          </w:p>
        </w:tc>
        <w:tc>
          <w:tcPr>
            <w:tcW w:w="216" w:type="dxa"/>
            <w:shd w:val="clear" w:color="auto" w:fill="auto"/>
            <w:vAlign w:val="bottom"/>
          </w:tcPr>
          <w:p w:rsidR="001A5415" w:rsidRPr="005B6A55" w:rsidP="009162B4" w14:paraId="32ED9576" w14:textId="77777777">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p>
        </w:tc>
        <w:tc>
          <w:tcPr>
            <w:tcW w:w="1099" w:type="dxa"/>
            <w:shd w:val="clear" w:color="auto" w:fill="auto"/>
            <w:vAlign w:val="bottom"/>
          </w:tcPr>
          <w:p w:rsidR="001A5415" w:rsidRPr="005B6A55" w:rsidP="009162B4" w14:paraId="5F8BA057" w14:textId="45CA1E40">
            <w:pPr>
              <w:pStyle w:val="TableParagraph"/>
              <w:keepNext/>
              <w:widowControl/>
              <w:autoSpaceDE w:val="0"/>
              <w:autoSpaceDN w:val="0"/>
              <w:spacing w:line="240" w:lineRule="auto"/>
              <w:ind w:left="0"/>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7:1</w:t>
            </w:r>
          </w:p>
        </w:tc>
      </w:tr>
    </w:tbl>
    <w:p w:rsidR="00134462" w:rsidP="009162B4" w14:paraId="46366C93" w14:textId="3994CE20">
      <w:pPr>
        <w:keepNext/>
        <w:spacing w:before="60"/>
        <w:rPr>
          <w:i/>
          <w:color w:val="000000"/>
          <w:sz w:val="18"/>
          <w:szCs w:val="18"/>
        </w:rPr>
      </w:pPr>
      <w:r w:rsidRPr="00134462">
        <w:rPr>
          <w:i/>
          <w:color w:val="000000"/>
          <w:sz w:val="18"/>
          <w:szCs w:val="18"/>
          <w:vertAlign w:val="superscript"/>
        </w:rPr>
        <w:t>(1)</w:t>
      </w:r>
      <w:r>
        <w:rPr>
          <w:i/>
          <w:color w:val="000000"/>
          <w:sz w:val="18"/>
          <w:szCs w:val="18"/>
        </w:rPr>
        <w:t xml:space="preserve">As of </w:t>
      </w:r>
      <w:r w:rsidR="006F00D8">
        <w:rPr>
          <w:i/>
          <w:color w:val="000000"/>
          <w:sz w:val="18"/>
          <w:szCs w:val="18"/>
        </w:rPr>
        <w:t>August 1</w:t>
      </w:r>
      <w:r>
        <w:rPr>
          <w:i/>
          <w:color w:val="000000"/>
          <w:sz w:val="18"/>
          <w:szCs w:val="18"/>
        </w:rPr>
        <w:t>, 2023.</w:t>
      </w:r>
    </w:p>
    <w:p w:rsidR="008F13D2" w:rsidRPr="005B6A55" w:rsidP="001A5415" w14:paraId="0592265C" w14:textId="5A7A4085">
      <w:pPr>
        <w:keepNext/>
        <w:rPr>
          <w:i/>
          <w:color w:val="000000"/>
          <w:sz w:val="18"/>
          <w:szCs w:val="18"/>
        </w:rPr>
      </w:pPr>
      <w:r w:rsidRPr="005B6A55">
        <w:rPr>
          <w:i/>
          <w:color w:val="000000"/>
          <w:sz w:val="18"/>
          <w:szCs w:val="18"/>
        </w:rPr>
        <w:t xml:space="preserve">Source: </w:t>
      </w:r>
      <w:r w:rsidR="001A5415">
        <w:rPr>
          <w:i/>
          <w:color w:val="000000"/>
          <w:sz w:val="18"/>
          <w:szCs w:val="18"/>
        </w:rPr>
        <w:t xml:space="preserve">The </w:t>
      </w:r>
      <w:r w:rsidR="00C72C47">
        <w:rPr>
          <w:i/>
          <w:color w:val="000000"/>
          <w:sz w:val="18"/>
          <w:szCs w:val="18"/>
        </w:rPr>
        <w:t xml:space="preserve">Charter </w:t>
      </w:r>
      <w:r w:rsidR="001A5415">
        <w:rPr>
          <w:i/>
          <w:color w:val="000000"/>
          <w:sz w:val="18"/>
          <w:szCs w:val="18"/>
        </w:rPr>
        <w:t>School.</w:t>
      </w:r>
    </w:p>
    <w:p w:rsidR="008F13D2" w:rsidRPr="005B6A55" w:rsidP="001B7CB5" w14:paraId="52D64E45" w14:textId="77777777">
      <w:pPr>
        <w:pStyle w:val="BodyText"/>
        <w:widowControl/>
        <w:ind w:left="0" w:firstLine="720"/>
        <w:rPr>
          <w:sz w:val="20"/>
          <w:szCs w:val="20"/>
        </w:rPr>
      </w:pPr>
    </w:p>
    <w:p w:rsidR="008F13D2" w:rsidRPr="005B6A55" w:rsidP="001B7CB5" w14:paraId="575BC68A" w14:textId="77777777">
      <w:pPr>
        <w:keepNext/>
        <w:jc w:val="center"/>
        <w:rPr>
          <w:b/>
          <w:color w:val="000000"/>
          <w:sz w:val="20"/>
          <w:szCs w:val="20"/>
        </w:rPr>
      </w:pPr>
      <w:r w:rsidRPr="005B6A55">
        <w:rPr>
          <w:b/>
          <w:color w:val="000000"/>
          <w:sz w:val="20"/>
          <w:szCs w:val="20"/>
        </w:rPr>
        <w:t>Teaching Experience</w:t>
      </w:r>
    </w:p>
    <w:p w:rsidR="008F13D2" w:rsidRPr="005B6A55" w:rsidP="001B7CB5" w14:paraId="76DC7B37" w14:textId="77777777">
      <w:pPr>
        <w:keepNext/>
        <w:jc w:val="center"/>
        <w:rPr>
          <w:b/>
          <w:color w:val="000000"/>
          <w:sz w:val="12"/>
          <w:szCs w:val="12"/>
        </w:rPr>
      </w:pPr>
    </w:p>
    <w:tbl>
      <w:tblPr>
        <w:tblW w:w="0" w:type="auto"/>
        <w:jc w:val="center"/>
        <w:tblInd w:w="0" w:type="dxa"/>
        <w:tblBorders>
          <w:top w:val="nil"/>
          <w:left w:val="nil"/>
          <w:bottom w:val="nil"/>
          <w:right w:val="nil"/>
          <w:insideH w:val="nil"/>
          <w:insideV w:val="nil"/>
        </w:tblBorders>
        <w:tblLayout w:type="fixed"/>
        <w:tblCellMar>
          <w:top w:w="0" w:type="dxa"/>
          <w:left w:w="115" w:type="dxa"/>
          <w:bottom w:w="0" w:type="dxa"/>
          <w:right w:w="115" w:type="dxa"/>
        </w:tblCellMar>
        <w:tblLook w:val="0400"/>
      </w:tblPr>
      <w:tblGrid>
        <w:gridCol w:w="2750"/>
        <w:gridCol w:w="250"/>
        <w:gridCol w:w="1320"/>
        <w:gridCol w:w="250"/>
        <w:gridCol w:w="1320"/>
      </w:tblGrid>
      <w:tr w14:paraId="242D4A1B" w14:textId="5F1AA657" w:rsidTr="001A5415">
        <w:tblPrEx>
          <w:tblW w:w="0" w:type="auto"/>
          <w:jc w:val="center"/>
          <w:tblInd w:w="0" w:type="dxa"/>
          <w:tblBorders>
            <w:top w:val="nil"/>
            <w:left w:val="nil"/>
            <w:bottom w:val="nil"/>
            <w:right w:val="nil"/>
            <w:insideH w:val="nil"/>
            <w:insideV w:val="nil"/>
          </w:tblBorders>
          <w:tblLayout w:type="fixed"/>
          <w:tblCellMar>
            <w:top w:w="0" w:type="dxa"/>
            <w:left w:w="115" w:type="dxa"/>
            <w:bottom w:w="0" w:type="dxa"/>
            <w:right w:w="115" w:type="dxa"/>
          </w:tblCellMar>
          <w:tblLook w:val="0400"/>
        </w:tblPrEx>
        <w:trPr>
          <w:jc w:val="center"/>
        </w:trPr>
        <w:tc>
          <w:tcPr>
            <w:tcW w:w="2750" w:type="dxa"/>
            <w:shd w:val="clear" w:color="auto" w:fill="auto"/>
          </w:tcPr>
          <w:p w:rsidR="001A5415" w:rsidRPr="005B6A55" w:rsidP="001B7CB5" w14:paraId="036FF115" w14:textId="77777777">
            <w:pPr>
              <w:keepNext/>
              <w:widowControl/>
              <w:autoSpaceDE/>
              <w:autoSpaceDN/>
              <w:contextualSpacing/>
              <w:jc w:val="center"/>
              <w:rPr>
                <w:rStyle w:val="DefaultParagraphFont"/>
                <w:rFonts w:ascii="Times New Roman" w:eastAsia="Calibri" w:hAnsi="Times New Roman" w:cs="Times New Roman"/>
                <w:b/>
                <w:color w:val="000000"/>
                <w:sz w:val="20"/>
                <w:szCs w:val="20"/>
                <w:lang w:val="en-US" w:eastAsia="en-US" w:bidi="ar-SA"/>
              </w:rPr>
            </w:pPr>
          </w:p>
        </w:tc>
        <w:tc>
          <w:tcPr>
            <w:tcW w:w="250" w:type="dxa"/>
            <w:shd w:val="clear" w:color="auto" w:fill="auto"/>
          </w:tcPr>
          <w:p w:rsidR="001A5415" w:rsidRPr="005B6A55" w:rsidP="001B7CB5" w14:paraId="78806F18" w14:textId="77777777">
            <w:pPr>
              <w:keepNext/>
              <w:widowControl/>
              <w:autoSpaceDE/>
              <w:autoSpaceDN/>
              <w:contextualSpacing/>
              <w:jc w:val="center"/>
              <w:rPr>
                <w:rStyle w:val="DefaultParagraphFont"/>
                <w:rFonts w:ascii="Times New Roman" w:eastAsia="Calibri" w:hAnsi="Times New Roman" w:cs="Times New Roman"/>
                <w:b/>
                <w:color w:val="000000"/>
                <w:sz w:val="20"/>
                <w:szCs w:val="20"/>
                <w:lang w:val="en-US" w:eastAsia="en-US" w:bidi="ar-SA"/>
              </w:rPr>
            </w:pPr>
          </w:p>
        </w:tc>
        <w:tc>
          <w:tcPr>
            <w:tcW w:w="1320" w:type="dxa"/>
            <w:tcBorders>
              <w:bottom w:val="single" w:sz="4" w:space="0" w:color="000000"/>
            </w:tcBorders>
            <w:shd w:val="clear" w:color="auto" w:fill="auto"/>
          </w:tcPr>
          <w:p w:rsidR="001A5415" w:rsidRPr="005B6A55" w:rsidP="001A5415" w14:paraId="7232DBF5" w14:textId="0D56F0AA">
            <w:pPr>
              <w:keepNext/>
              <w:widowControl/>
              <w:autoSpaceDE/>
              <w:autoSpaceDN/>
              <w:contextualSpacing/>
              <w:jc w:val="center"/>
              <w:rPr>
                <w:rStyle w:val="DefaultParagraphFont"/>
                <w:rFonts w:ascii="Times New Roman" w:eastAsia="Calibri" w:hAnsi="Times New Roman" w:cs="Times New Roman"/>
                <w:b/>
                <w:color w:val="000000"/>
                <w:sz w:val="20"/>
                <w:szCs w:val="20"/>
                <w:lang w:val="en-US" w:eastAsia="en-US" w:bidi="ar-SA"/>
              </w:rPr>
            </w:pPr>
            <w:r w:rsidRPr="005B6A55">
              <w:rPr>
                <w:rFonts w:ascii="Times New Roman" w:eastAsia="Calibri" w:hAnsi="Times New Roman" w:cs="Times New Roman"/>
                <w:b/>
                <w:color w:val="000000"/>
                <w:sz w:val="20"/>
                <w:szCs w:val="20"/>
                <w:lang w:val="en-US" w:eastAsia="en-US" w:bidi="ar-SA"/>
              </w:rPr>
              <w:t>202</w:t>
            </w:r>
            <w:r>
              <w:rPr>
                <w:rFonts w:ascii="Times New Roman" w:eastAsia="Calibri" w:hAnsi="Times New Roman" w:cs="Times New Roman"/>
                <w:b/>
                <w:color w:val="000000"/>
                <w:sz w:val="20"/>
                <w:szCs w:val="20"/>
                <w:lang w:val="en-US" w:eastAsia="en-US" w:bidi="ar-SA"/>
              </w:rPr>
              <w:t>2</w:t>
            </w:r>
            <w:r w:rsidRPr="005B6A55">
              <w:rPr>
                <w:rFonts w:ascii="Times New Roman" w:eastAsia="Calibri" w:hAnsi="Times New Roman" w:cs="Times New Roman"/>
                <w:b/>
                <w:color w:val="000000"/>
                <w:sz w:val="20"/>
                <w:szCs w:val="20"/>
                <w:lang w:val="en-US" w:eastAsia="en-US" w:bidi="ar-SA"/>
              </w:rPr>
              <w:t>-</w:t>
            </w:r>
            <w:r>
              <w:rPr>
                <w:rFonts w:ascii="Times New Roman" w:eastAsia="Calibri" w:hAnsi="Times New Roman" w:cs="Times New Roman"/>
                <w:b/>
                <w:color w:val="000000"/>
                <w:sz w:val="20"/>
                <w:szCs w:val="20"/>
                <w:lang w:val="en-US" w:eastAsia="en-US" w:bidi="ar-SA"/>
              </w:rPr>
              <w:t>20</w:t>
            </w:r>
            <w:r w:rsidRPr="005B6A55">
              <w:rPr>
                <w:rFonts w:ascii="Times New Roman" w:eastAsia="Calibri" w:hAnsi="Times New Roman" w:cs="Times New Roman"/>
                <w:b/>
                <w:color w:val="000000"/>
                <w:sz w:val="20"/>
                <w:szCs w:val="20"/>
                <w:lang w:val="en-US" w:eastAsia="en-US" w:bidi="ar-SA"/>
              </w:rPr>
              <w:t>2</w:t>
            </w:r>
            <w:r>
              <w:rPr>
                <w:rFonts w:ascii="Times New Roman" w:eastAsia="Calibri" w:hAnsi="Times New Roman" w:cs="Times New Roman"/>
                <w:b/>
                <w:color w:val="000000"/>
                <w:sz w:val="20"/>
                <w:szCs w:val="20"/>
                <w:lang w:val="en-US" w:eastAsia="en-US" w:bidi="ar-SA"/>
              </w:rPr>
              <w:t>3</w:t>
            </w:r>
          </w:p>
        </w:tc>
        <w:tc>
          <w:tcPr>
            <w:tcW w:w="216" w:type="dxa"/>
            <w:tcBorders>
              <w:bottom w:val="nil"/>
            </w:tcBorders>
          </w:tcPr>
          <w:p w:rsidR="001A5415" w:rsidRPr="005B6A55" w:rsidP="001B7CB5" w14:paraId="39516FFF" w14:textId="77777777">
            <w:pPr>
              <w:keepNext/>
              <w:widowControl/>
              <w:autoSpaceDE/>
              <w:autoSpaceDN/>
              <w:contextualSpacing/>
              <w:jc w:val="center"/>
              <w:rPr>
                <w:rStyle w:val="DefaultParagraphFont"/>
                <w:rFonts w:ascii="Times New Roman" w:eastAsia="Calibri" w:hAnsi="Times New Roman" w:cs="Times New Roman"/>
                <w:b/>
                <w:color w:val="000000"/>
                <w:sz w:val="20"/>
                <w:szCs w:val="20"/>
                <w:lang w:val="en-US" w:eastAsia="en-US" w:bidi="ar-SA"/>
              </w:rPr>
            </w:pPr>
          </w:p>
        </w:tc>
        <w:tc>
          <w:tcPr>
            <w:tcW w:w="1320" w:type="dxa"/>
            <w:tcBorders>
              <w:bottom w:val="single" w:sz="4" w:space="0" w:color="000000"/>
            </w:tcBorders>
          </w:tcPr>
          <w:p w:rsidR="001A5415" w:rsidRPr="005B6A55" w:rsidP="001B7CB5" w14:paraId="1C6C3651" w14:textId="093F41C3">
            <w:pPr>
              <w:keepNext/>
              <w:widowControl/>
              <w:autoSpaceDE/>
              <w:autoSpaceDN/>
              <w:contextualSpacing/>
              <w:jc w:val="center"/>
              <w:rPr>
                <w:rStyle w:val="DefaultParagraphFont"/>
                <w:rFonts w:ascii="Times New Roman" w:eastAsia="Calibri" w:hAnsi="Times New Roman" w:cs="Times New Roman"/>
                <w:b/>
                <w:color w:val="000000"/>
                <w:sz w:val="20"/>
                <w:szCs w:val="20"/>
                <w:lang w:val="en-US" w:eastAsia="en-US" w:bidi="ar-SA"/>
              </w:rPr>
            </w:pPr>
            <w:r>
              <w:rPr>
                <w:rFonts w:ascii="Times New Roman" w:eastAsia="Calibri" w:hAnsi="Times New Roman" w:cs="Times New Roman"/>
                <w:b/>
                <w:color w:val="000000"/>
                <w:sz w:val="20"/>
                <w:szCs w:val="20"/>
                <w:lang w:val="en-US" w:eastAsia="en-US" w:bidi="ar-SA"/>
              </w:rPr>
              <w:t>2023-2024</w:t>
            </w:r>
            <w:r w:rsidRPr="001A5415">
              <w:rPr>
                <w:rFonts w:ascii="Times New Roman" w:eastAsia="Calibri" w:hAnsi="Times New Roman" w:cs="Times New Roman"/>
                <w:b/>
                <w:color w:val="000000"/>
                <w:sz w:val="20"/>
                <w:szCs w:val="20"/>
                <w:vertAlign w:val="superscript"/>
                <w:lang w:val="en-US" w:eastAsia="en-US" w:bidi="ar-SA"/>
              </w:rPr>
              <w:t>(1)</w:t>
            </w:r>
          </w:p>
        </w:tc>
      </w:tr>
      <w:tr w14:paraId="15A7C22D" w14:textId="7E6C8BAD" w:rsidTr="006F00D8">
        <w:tblPrEx>
          <w:tblW w:w="0" w:type="auto"/>
          <w:jc w:val="center"/>
          <w:tblInd w:w="0" w:type="dxa"/>
          <w:tblLayout w:type="fixed"/>
          <w:tblCellMar>
            <w:top w:w="0" w:type="dxa"/>
            <w:left w:w="115" w:type="dxa"/>
            <w:bottom w:w="0" w:type="dxa"/>
            <w:right w:w="115" w:type="dxa"/>
          </w:tblCellMar>
          <w:tblLook w:val="0400"/>
        </w:tblPrEx>
        <w:trPr>
          <w:trHeight w:val="197"/>
          <w:jc w:val="center"/>
        </w:trPr>
        <w:tc>
          <w:tcPr>
            <w:tcW w:w="2750" w:type="dxa"/>
            <w:shd w:val="clear" w:color="auto" w:fill="auto"/>
          </w:tcPr>
          <w:p w:rsidR="001A5415" w:rsidRPr="005B6A55" w:rsidP="001B7CB5" w14:paraId="7880AA46" w14:textId="77777777">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r w:rsidRPr="005B6A55">
              <w:rPr>
                <w:rFonts w:ascii="Times New Roman" w:eastAsia="Calibri" w:hAnsi="Times New Roman" w:cs="Times New Roman"/>
                <w:color w:val="000000"/>
                <w:sz w:val="20"/>
                <w:szCs w:val="20"/>
                <w:lang w:val="en-US" w:eastAsia="en-US" w:bidi="ar-SA"/>
              </w:rPr>
              <w:t>Beginning Teachers</w:t>
            </w:r>
          </w:p>
        </w:tc>
        <w:tc>
          <w:tcPr>
            <w:tcW w:w="250" w:type="dxa"/>
            <w:shd w:val="clear" w:color="auto" w:fill="auto"/>
          </w:tcPr>
          <w:p w:rsidR="001A5415" w:rsidRPr="005B6A55" w:rsidP="001B7CB5" w14:paraId="7B112FAB" w14:textId="77777777">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p>
        </w:tc>
        <w:tc>
          <w:tcPr>
            <w:tcW w:w="1320" w:type="dxa"/>
            <w:tcBorders>
              <w:top w:val="single" w:sz="4" w:space="0" w:color="000000"/>
            </w:tcBorders>
            <w:shd w:val="clear" w:color="auto" w:fill="66FFFF"/>
          </w:tcPr>
          <w:p w:rsidR="001A5415" w:rsidRPr="005B6A55" w:rsidP="001A5415" w14:paraId="5D5EB738" w14:textId="59CC7D20">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1</w:t>
            </w:r>
          </w:p>
        </w:tc>
        <w:tc>
          <w:tcPr>
            <w:tcW w:w="216" w:type="dxa"/>
            <w:tcBorders>
              <w:top w:val="nil"/>
            </w:tcBorders>
            <w:shd w:val="clear" w:color="auto" w:fill="auto"/>
          </w:tcPr>
          <w:p w:rsidR="001A5415" w:rsidRPr="005B6A55" w:rsidP="001A5415" w14:paraId="7F8DAC68" w14:textId="77777777">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p>
        </w:tc>
        <w:tc>
          <w:tcPr>
            <w:tcW w:w="1320" w:type="dxa"/>
            <w:tcBorders>
              <w:top w:val="single" w:sz="4" w:space="0" w:color="000000"/>
            </w:tcBorders>
            <w:shd w:val="clear" w:color="auto" w:fill="auto"/>
          </w:tcPr>
          <w:p w:rsidR="001A5415" w:rsidRPr="005B6A55" w:rsidP="001A5415" w14:paraId="25376C47" w14:textId="1C60A7C7">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2</w:t>
            </w:r>
          </w:p>
        </w:tc>
      </w:tr>
      <w:tr w14:paraId="0A895B5A" w14:textId="5A41A028" w:rsidTr="006F00D8">
        <w:tblPrEx>
          <w:tblW w:w="0" w:type="auto"/>
          <w:jc w:val="center"/>
          <w:tblInd w:w="0" w:type="dxa"/>
          <w:tblLayout w:type="fixed"/>
          <w:tblCellMar>
            <w:top w:w="0" w:type="dxa"/>
            <w:left w:w="115" w:type="dxa"/>
            <w:bottom w:w="0" w:type="dxa"/>
            <w:right w:w="115" w:type="dxa"/>
          </w:tblCellMar>
          <w:tblLook w:val="0400"/>
        </w:tblPrEx>
        <w:trPr>
          <w:jc w:val="center"/>
        </w:trPr>
        <w:tc>
          <w:tcPr>
            <w:tcW w:w="2750" w:type="dxa"/>
            <w:shd w:val="clear" w:color="auto" w:fill="auto"/>
          </w:tcPr>
          <w:p w:rsidR="001A5415" w:rsidRPr="005B6A55" w:rsidP="001B7CB5" w14:paraId="5FD1023A" w14:textId="51FE254A">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r w:rsidRPr="005B6A55">
              <w:rPr>
                <w:rFonts w:ascii="Times New Roman" w:eastAsia="Calibri" w:hAnsi="Times New Roman" w:cs="Times New Roman"/>
                <w:color w:val="000000"/>
                <w:sz w:val="20"/>
                <w:szCs w:val="20"/>
                <w:lang w:val="en-US" w:eastAsia="en-US" w:bidi="ar-SA"/>
              </w:rPr>
              <w:t>1-5 Years’ Experience</w:t>
            </w:r>
          </w:p>
        </w:tc>
        <w:tc>
          <w:tcPr>
            <w:tcW w:w="250" w:type="dxa"/>
            <w:shd w:val="clear" w:color="auto" w:fill="auto"/>
          </w:tcPr>
          <w:p w:rsidR="001A5415" w:rsidRPr="005B6A55" w:rsidP="001B7CB5" w14:paraId="704F48A7" w14:textId="77777777">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p>
        </w:tc>
        <w:tc>
          <w:tcPr>
            <w:tcW w:w="1320" w:type="dxa"/>
            <w:shd w:val="clear" w:color="auto" w:fill="66FFFF"/>
          </w:tcPr>
          <w:p w:rsidR="001A5415" w:rsidRPr="005B6A55" w:rsidP="001A5415" w14:paraId="2CA329DA" w14:textId="1FF0C669">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25</w:t>
            </w:r>
          </w:p>
        </w:tc>
        <w:tc>
          <w:tcPr>
            <w:tcW w:w="216" w:type="dxa"/>
            <w:shd w:val="clear" w:color="auto" w:fill="auto"/>
          </w:tcPr>
          <w:p w:rsidR="001A5415" w:rsidRPr="005B6A55" w:rsidP="001A5415" w14:paraId="438C1212" w14:textId="77777777">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p>
        </w:tc>
        <w:tc>
          <w:tcPr>
            <w:tcW w:w="1320" w:type="dxa"/>
            <w:shd w:val="clear" w:color="auto" w:fill="auto"/>
          </w:tcPr>
          <w:p w:rsidR="001A5415" w:rsidRPr="005B6A55" w:rsidP="001A5415" w14:paraId="22A9F97F" w14:textId="0D777044">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22</w:t>
            </w:r>
          </w:p>
        </w:tc>
      </w:tr>
      <w:tr w14:paraId="0EA89ABA" w14:textId="6DD5443E" w:rsidTr="006F00D8">
        <w:tblPrEx>
          <w:tblW w:w="0" w:type="auto"/>
          <w:jc w:val="center"/>
          <w:tblInd w:w="0" w:type="dxa"/>
          <w:tblLayout w:type="fixed"/>
          <w:tblCellMar>
            <w:top w:w="0" w:type="dxa"/>
            <w:left w:w="115" w:type="dxa"/>
            <w:bottom w:w="0" w:type="dxa"/>
            <w:right w:w="115" w:type="dxa"/>
          </w:tblCellMar>
          <w:tblLook w:val="0400"/>
        </w:tblPrEx>
        <w:trPr>
          <w:jc w:val="center"/>
        </w:trPr>
        <w:tc>
          <w:tcPr>
            <w:tcW w:w="2750" w:type="dxa"/>
            <w:shd w:val="clear" w:color="auto" w:fill="auto"/>
          </w:tcPr>
          <w:p w:rsidR="001A5415" w:rsidRPr="005B6A55" w:rsidP="001B7CB5" w14:paraId="5282464A" w14:textId="20AF6158">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r w:rsidRPr="005B6A55">
              <w:rPr>
                <w:rFonts w:ascii="Times New Roman" w:eastAsia="Calibri" w:hAnsi="Times New Roman" w:cs="Times New Roman"/>
                <w:color w:val="000000"/>
                <w:sz w:val="20"/>
                <w:szCs w:val="20"/>
                <w:lang w:val="en-US" w:eastAsia="en-US" w:bidi="ar-SA"/>
              </w:rPr>
              <w:t>6-10 Years’ Experience</w:t>
            </w:r>
          </w:p>
        </w:tc>
        <w:tc>
          <w:tcPr>
            <w:tcW w:w="250" w:type="dxa"/>
            <w:shd w:val="clear" w:color="auto" w:fill="auto"/>
          </w:tcPr>
          <w:p w:rsidR="001A5415" w:rsidRPr="005B6A55" w:rsidP="001B7CB5" w14:paraId="6ACF605E" w14:textId="77777777">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p>
        </w:tc>
        <w:tc>
          <w:tcPr>
            <w:tcW w:w="1320" w:type="dxa"/>
            <w:shd w:val="clear" w:color="auto" w:fill="66FFFF"/>
          </w:tcPr>
          <w:p w:rsidR="001A5415" w:rsidRPr="005B6A55" w:rsidP="001A5415" w14:paraId="30B0EE09" w14:textId="3C8D5F29">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9</w:t>
            </w:r>
          </w:p>
        </w:tc>
        <w:tc>
          <w:tcPr>
            <w:tcW w:w="216" w:type="dxa"/>
            <w:shd w:val="clear" w:color="auto" w:fill="auto"/>
          </w:tcPr>
          <w:p w:rsidR="001A5415" w:rsidRPr="005B6A55" w:rsidP="001A5415" w14:paraId="2065868C" w14:textId="77777777">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p>
        </w:tc>
        <w:tc>
          <w:tcPr>
            <w:tcW w:w="1320" w:type="dxa"/>
            <w:shd w:val="clear" w:color="auto" w:fill="auto"/>
          </w:tcPr>
          <w:p w:rsidR="001A5415" w:rsidRPr="005B6A55" w:rsidP="001A5415" w14:paraId="29A7E6D3" w14:textId="26524AEA">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15</w:t>
            </w:r>
          </w:p>
        </w:tc>
      </w:tr>
      <w:tr w14:paraId="4CF1FB95" w14:textId="294F0080" w:rsidTr="006F00D8">
        <w:tblPrEx>
          <w:tblW w:w="0" w:type="auto"/>
          <w:jc w:val="center"/>
          <w:tblInd w:w="0" w:type="dxa"/>
          <w:tblLayout w:type="fixed"/>
          <w:tblCellMar>
            <w:top w:w="0" w:type="dxa"/>
            <w:left w:w="115" w:type="dxa"/>
            <w:bottom w:w="0" w:type="dxa"/>
            <w:right w:w="115" w:type="dxa"/>
          </w:tblCellMar>
          <w:tblLook w:val="0400"/>
        </w:tblPrEx>
        <w:trPr>
          <w:jc w:val="center"/>
        </w:trPr>
        <w:tc>
          <w:tcPr>
            <w:tcW w:w="2750" w:type="dxa"/>
            <w:shd w:val="clear" w:color="auto" w:fill="auto"/>
          </w:tcPr>
          <w:p w:rsidR="001A5415" w:rsidRPr="005B6A55" w:rsidP="001B7CB5" w14:paraId="754481AC" w14:textId="4E6508A3">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r w:rsidRPr="005B6A55">
              <w:rPr>
                <w:rFonts w:ascii="Times New Roman" w:eastAsia="Calibri" w:hAnsi="Times New Roman" w:cs="Times New Roman"/>
                <w:color w:val="000000"/>
                <w:sz w:val="20"/>
                <w:szCs w:val="20"/>
                <w:lang w:val="en-US" w:eastAsia="en-US" w:bidi="ar-SA"/>
              </w:rPr>
              <w:t>Over 10 Years’ Experience</w:t>
            </w:r>
          </w:p>
        </w:tc>
        <w:tc>
          <w:tcPr>
            <w:tcW w:w="250" w:type="dxa"/>
            <w:shd w:val="clear" w:color="auto" w:fill="auto"/>
          </w:tcPr>
          <w:p w:rsidR="001A5415" w:rsidRPr="005B6A55" w:rsidP="001B7CB5" w14:paraId="602F94D9" w14:textId="77777777">
            <w:pPr>
              <w:keepNext/>
              <w:widowControl/>
              <w:autoSpaceDE/>
              <w:autoSpaceDN/>
              <w:contextualSpacing/>
              <w:rPr>
                <w:rStyle w:val="DefaultParagraphFont"/>
                <w:rFonts w:ascii="Times New Roman" w:eastAsia="Calibri" w:hAnsi="Times New Roman" w:cs="Times New Roman"/>
                <w:color w:val="000000"/>
                <w:sz w:val="20"/>
                <w:szCs w:val="20"/>
                <w:lang w:val="en-US" w:eastAsia="en-US" w:bidi="ar-SA"/>
              </w:rPr>
            </w:pPr>
          </w:p>
        </w:tc>
        <w:tc>
          <w:tcPr>
            <w:tcW w:w="1320" w:type="dxa"/>
            <w:shd w:val="clear" w:color="auto" w:fill="66FFFF"/>
          </w:tcPr>
          <w:p w:rsidR="001A5415" w:rsidRPr="005B6A55" w:rsidP="001A5415" w14:paraId="1C6E424B" w14:textId="1E031E4B">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18</w:t>
            </w:r>
          </w:p>
        </w:tc>
        <w:tc>
          <w:tcPr>
            <w:tcW w:w="216" w:type="dxa"/>
            <w:shd w:val="clear" w:color="auto" w:fill="auto"/>
          </w:tcPr>
          <w:p w:rsidR="001A5415" w:rsidRPr="005B6A55" w:rsidP="001A5415" w14:paraId="5806F049" w14:textId="77777777">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p>
        </w:tc>
        <w:tc>
          <w:tcPr>
            <w:tcW w:w="1320" w:type="dxa"/>
            <w:shd w:val="clear" w:color="auto" w:fill="auto"/>
          </w:tcPr>
          <w:p w:rsidR="001A5415" w:rsidRPr="005B6A55" w:rsidP="001A5415" w14:paraId="56D2EBCA" w14:textId="6570E553">
            <w:pPr>
              <w:keepNext/>
              <w:widowControl/>
              <w:tabs>
                <w:tab w:val="decimal" w:pos="662"/>
              </w:tabs>
              <w:autoSpaceDE w:val="0"/>
              <w:autoSpaceDN w:val="0"/>
              <w:adjustRightInd w:val="0"/>
              <w:rPr>
                <w:rStyle w:val="DefaultParagraphFont"/>
                <w:rFonts w:ascii="Times New Roman" w:eastAsia="Times New Roman" w:hAnsi="Times New Roman" w:cs="Times New Roman"/>
                <w:bCs/>
                <w:sz w:val="20"/>
                <w:szCs w:val="20"/>
                <w:lang w:val="en-US" w:eastAsia="en-US" w:bidi="ar-SA"/>
              </w:rPr>
            </w:pPr>
            <w:r>
              <w:rPr>
                <w:rFonts w:ascii="Times New Roman" w:eastAsia="Times New Roman" w:hAnsi="Times New Roman" w:cs="Times New Roman"/>
                <w:bCs/>
                <w:sz w:val="20"/>
                <w:szCs w:val="20"/>
                <w:lang w:val="en-US" w:eastAsia="en-US" w:bidi="ar-SA"/>
              </w:rPr>
              <w:t>12</w:t>
            </w:r>
          </w:p>
        </w:tc>
      </w:tr>
    </w:tbl>
    <w:p w:rsidR="001A5415" w:rsidRPr="006F00D8" w:rsidP="001A5415" w14:paraId="32838D81" w14:textId="2FFE370F">
      <w:pPr>
        <w:keepNext/>
        <w:spacing w:before="60"/>
        <w:ind w:left="1710"/>
        <w:rPr>
          <w:b/>
          <w:color w:val="000000"/>
          <w:sz w:val="18"/>
          <w:szCs w:val="18"/>
        </w:rPr>
      </w:pPr>
      <w:r w:rsidRPr="001A5415">
        <w:rPr>
          <w:i/>
          <w:color w:val="000000"/>
          <w:sz w:val="18"/>
          <w:szCs w:val="18"/>
          <w:vertAlign w:val="superscript"/>
        </w:rPr>
        <w:t xml:space="preserve"> (1)</w:t>
      </w:r>
      <w:r>
        <w:rPr>
          <w:i/>
          <w:color w:val="000000"/>
          <w:sz w:val="18"/>
          <w:szCs w:val="18"/>
        </w:rPr>
        <w:t xml:space="preserve">As of </w:t>
      </w:r>
      <w:r w:rsidR="006F00D8">
        <w:rPr>
          <w:i/>
          <w:color w:val="000000"/>
          <w:sz w:val="18"/>
          <w:szCs w:val="18"/>
        </w:rPr>
        <w:t>August 1</w:t>
      </w:r>
      <w:r>
        <w:rPr>
          <w:i/>
          <w:color w:val="000000"/>
          <w:sz w:val="18"/>
          <w:szCs w:val="18"/>
        </w:rPr>
        <w:t>, 2023.</w:t>
      </w:r>
      <w:r w:rsidR="006F00D8">
        <w:rPr>
          <w:i/>
          <w:color w:val="000000"/>
          <w:sz w:val="18"/>
          <w:szCs w:val="18"/>
        </w:rPr>
        <w:t xml:space="preserve"> </w:t>
      </w:r>
      <w:r w:rsidRPr="006F00D8" w:rsidR="006F00D8">
        <w:rPr>
          <w:b/>
          <w:color w:val="000000"/>
          <w:sz w:val="18"/>
          <w:szCs w:val="18"/>
          <w:highlight w:val="cyan"/>
        </w:rPr>
        <w:t xml:space="preserve">[Table above says 51 teachers for 2022–2023 but this </w:t>
      </w:r>
      <w:r w:rsidR="006F00D8">
        <w:rPr>
          <w:b/>
          <w:color w:val="000000"/>
          <w:sz w:val="18"/>
          <w:szCs w:val="18"/>
          <w:highlight w:val="cyan"/>
        </w:rPr>
        <w:t xml:space="preserve">table </w:t>
      </w:r>
      <w:r w:rsidRPr="006F00D8" w:rsidR="006F00D8">
        <w:rPr>
          <w:b/>
          <w:color w:val="000000"/>
          <w:sz w:val="18"/>
          <w:szCs w:val="18"/>
          <w:highlight w:val="cyan"/>
        </w:rPr>
        <w:t>totals 53 teachers</w:t>
      </w:r>
      <w:r w:rsidR="006F00D8">
        <w:rPr>
          <w:b/>
          <w:color w:val="000000"/>
          <w:sz w:val="18"/>
          <w:szCs w:val="18"/>
          <w:highlight w:val="cyan"/>
        </w:rPr>
        <w:t xml:space="preserve"> with experience</w:t>
      </w:r>
      <w:r w:rsidRPr="006F00D8" w:rsidR="006F00D8">
        <w:rPr>
          <w:b/>
          <w:color w:val="000000"/>
          <w:sz w:val="18"/>
          <w:szCs w:val="18"/>
          <w:highlight w:val="cyan"/>
        </w:rPr>
        <w:t>.  School to please confirm]</w:t>
      </w:r>
    </w:p>
    <w:p w:rsidR="008F13D2" w:rsidRPr="005B6A55" w:rsidP="001A5415" w14:paraId="02FA7E88" w14:textId="2A8EE228">
      <w:pPr>
        <w:keepNext/>
        <w:ind w:left="1710"/>
        <w:rPr>
          <w:i/>
          <w:color w:val="000000"/>
          <w:sz w:val="18"/>
          <w:szCs w:val="18"/>
        </w:rPr>
      </w:pPr>
      <w:r w:rsidRPr="005B6A55">
        <w:rPr>
          <w:i/>
          <w:color w:val="000000"/>
          <w:sz w:val="18"/>
          <w:szCs w:val="18"/>
        </w:rPr>
        <w:t xml:space="preserve">Source: </w:t>
      </w:r>
      <w:r w:rsidR="001A5415">
        <w:rPr>
          <w:i/>
          <w:color w:val="000000"/>
          <w:sz w:val="18"/>
          <w:szCs w:val="18"/>
        </w:rPr>
        <w:t>The Charter School.</w:t>
      </w:r>
    </w:p>
    <w:p w:rsidR="008F13D2" w:rsidRPr="005B6A55" w:rsidP="001B7CB5" w14:paraId="5ED4D6FC" w14:textId="77777777">
      <w:pPr>
        <w:rPr>
          <w:b/>
          <w:color w:val="000000"/>
          <w:sz w:val="20"/>
          <w:szCs w:val="20"/>
          <w:highlight w:val="yellow"/>
        </w:rPr>
      </w:pPr>
    </w:p>
    <w:p w:rsidR="008F13D2" w:rsidRPr="005B6A55" w:rsidP="00D1071D" w14:paraId="26486881" w14:textId="4618BF19">
      <w:pPr>
        <w:pStyle w:val="Heading2"/>
        <w:rPr>
          <w:i/>
        </w:rPr>
      </w:pPr>
      <w:bookmarkStart w:id="23" w:name="_Toc142039778"/>
      <w:r w:rsidRPr="005B6A55">
        <w:t>Teacher Retention</w:t>
      </w:r>
      <w:bookmarkEnd w:id="23"/>
    </w:p>
    <w:p w:rsidR="00D133E5" w:rsidRPr="00D133E5" w:rsidP="00D133E5" w14:paraId="092C7319" w14:textId="1EB7AD5F">
      <w:pPr>
        <w:pStyle w:val="BodyTextFirstIndent"/>
        <w:ind w:firstLine="720"/>
        <w:jc w:val="both"/>
        <w:rPr>
          <w:sz w:val="20"/>
          <w:szCs w:val="20"/>
        </w:rPr>
      </w:pPr>
      <w:r w:rsidRPr="00D133E5">
        <w:rPr>
          <w:sz w:val="20"/>
          <w:szCs w:val="20"/>
        </w:rPr>
        <w:t>The table below shows the teacher retention rates for the 201</w:t>
      </w:r>
      <w:r>
        <w:rPr>
          <w:sz w:val="20"/>
          <w:szCs w:val="20"/>
        </w:rPr>
        <w:t>9</w:t>
      </w:r>
      <w:r w:rsidRPr="00D133E5">
        <w:rPr>
          <w:sz w:val="20"/>
          <w:szCs w:val="20"/>
        </w:rPr>
        <w:t>-20</w:t>
      </w:r>
      <w:r>
        <w:rPr>
          <w:sz w:val="20"/>
          <w:szCs w:val="20"/>
        </w:rPr>
        <w:t>20</w:t>
      </w:r>
      <w:r w:rsidRPr="00D133E5">
        <w:rPr>
          <w:sz w:val="20"/>
          <w:szCs w:val="20"/>
        </w:rPr>
        <w:t xml:space="preserve"> through 202</w:t>
      </w:r>
      <w:r>
        <w:rPr>
          <w:sz w:val="20"/>
          <w:szCs w:val="20"/>
        </w:rPr>
        <w:t>3</w:t>
      </w:r>
      <w:r w:rsidRPr="00D133E5">
        <w:rPr>
          <w:sz w:val="20"/>
          <w:szCs w:val="20"/>
        </w:rPr>
        <w:t>-202</w:t>
      </w:r>
      <w:r>
        <w:rPr>
          <w:sz w:val="20"/>
          <w:szCs w:val="20"/>
        </w:rPr>
        <w:t>4</w:t>
      </w:r>
      <w:r w:rsidRPr="00D133E5">
        <w:rPr>
          <w:sz w:val="20"/>
          <w:szCs w:val="20"/>
        </w:rPr>
        <w:t xml:space="preserve"> school years</w:t>
      </w:r>
      <w:r>
        <w:rPr>
          <w:sz w:val="20"/>
          <w:szCs w:val="20"/>
        </w:rPr>
        <w:t xml:space="preserve">, as of </w:t>
      </w:r>
      <w:r w:rsidRPr="006F00D8">
        <w:rPr>
          <w:sz w:val="20"/>
          <w:szCs w:val="20"/>
          <w:highlight w:val="cyan"/>
        </w:rPr>
        <w:t>__________</w:t>
      </w:r>
      <w:r>
        <w:rPr>
          <w:sz w:val="20"/>
          <w:szCs w:val="20"/>
        </w:rPr>
        <w:t>, 2023</w:t>
      </w:r>
      <w:r w:rsidRPr="00D133E5">
        <w:rPr>
          <w:sz w:val="20"/>
          <w:szCs w:val="20"/>
        </w:rPr>
        <w:t xml:space="preserve">, or the percentage of teachers employed by the Charter School in September as compared to those who were employed in June of the prior school year.  </w:t>
      </w:r>
    </w:p>
    <w:p w:rsidR="00D133E5" w:rsidRPr="00D133E5" w:rsidP="00D133E5" w14:paraId="09482F99" w14:textId="77777777">
      <w:pPr>
        <w:keepNext/>
        <w:shd w:val="clear" w:color="auto" w:fill="FFFFFF"/>
        <w:spacing w:before="120" w:after="120"/>
        <w:jc w:val="center"/>
        <w:rPr>
          <w:b/>
          <w:bCs/>
          <w:sz w:val="20"/>
          <w:szCs w:val="20"/>
        </w:rPr>
      </w:pPr>
      <w:r w:rsidRPr="00D133E5">
        <w:rPr>
          <w:b/>
          <w:bCs/>
          <w:sz w:val="20"/>
          <w:szCs w:val="20"/>
        </w:rPr>
        <w:t>Teacher Retention Rates</w:t>
      </w:r>
    </w:p>
    <w:tbl>
      <w:tblPr>
        <w:tblW w:w="0" w:type="auto"/>
        <w:jc w:val="center"/>
        <w:tblInd w:w="0" w:type="dxa"/>
        <w:tblCellMar>
          <w:top w:w="0" w:type="dxa"/>
          <w:left w:w="108" w:type="dxa"/>
          <w:bottom w:w="0" w:type="dxa"/>
          <w:right w:w="108" w:type="dxa"/>
        </w:tblCellMar>
        <w:tblLook w:val="01E0"/>
      </w:tblPr>
      <w:tblGrid>
        <w:gridCol w:w="3025"/>
        <w:gridCol w:w="222"/>
        <w:gridCol w:w="998"/>
        <w:gridCol w:w="222"/>
        <w:gridCol w:w="990"/>
        <w:gridCol w:w="222"/>
        <w:gridCol w:w="1008"/>
        <w:gridCol w:w="222"/>
        <w:gridCol w:w="1008"/>
        <w:gridCol w:w="222"/>
        <w:gridCol w:w="1008"/>
      </w:tblGrid>
      <w:tr w14:paraId="651B2C3C" w14:textId="77777777" w:rsidTr="00E45BF1">
        <w:tblPrEx>
          <w:tblW w:w="0" w:type="auto"/>
          <w:jc w:val="center"/>
          <w:tblInd w:w="0" w:type="dxa"/>
          <w:tblCellMar>
            <w:top w:w="0" w:type="dxa"/>
            <w:left w:w="108" w:type="dxa"/>
            <w:bottom w:w="0" w:type="dxa"/>
            <w:right w:w="108" w:type="dxa"/>
          </w:tblCellMar>
          <w:tblLook w:val="01E0"/>
        </w:tblPrEx>
        <w:trPr>
          <w:jc w:val="center"/>
        </w:trPr>
        <w:tc>
          <w:tcPr>
            <w:tcW w:w="3025" w:type="dxa"/>
            <w:vAlign w:val="bottom"/>
          </w:tcPr>
          <w:p w:rsidR="00D133E5" w:rsidRPr="00D133E5" w:rsidP="00E45BF1" w14:paraId="3156A5D3" w14:textId="77777777">
            <w:pPr>
              <w:keepNext/>
              <w:widowControl/>
              <w:autoSpaceDE/>
              <w:autoSpaceDN/>
              <w:rPr>
                <w:rStyle w:val="DefaultParagraphFont"/>
                <w:rFonts w:ascii="Times New Roman" w:eastAsia="Times New Roman" w:hAnsi="Times New Roman" w:cs="Times New Roman"/>
                <w:b/>
                <w:sz w:val="20"/>
                <w:szCs w:val="20"/>
                <w:lang w:val="en-US" w:eastAsia="en-US" w:bidi="ar-SA"/>
              </w:rPr>
            </w:pPr>
          </w:p>
        </w:tc>
        <w:tc>
          <w:tcPr>
            <w:tcW w:w="222" w:type="dxa"/>
            <w:vAlign w:val="bottom"/>
          </w:tcPr>
          <w:p w:rsidR="00D133E5" w:rsidRPr="00D133E5" w:rsidP="00E45BF1" w14:paraId="64244DB1" w14:textId="77777777">
            <w:pPr>
              <w:widowControl/>
              <w:autoSpaceDE/>
              <w:autoSpaceDN/>
              <w:rPr>
                <w:rStyle w:val="DefaultParagraphFont"/>
                <w:rFonts w:ascii="Times New Roman" w:eastAsia="Times New Roman" w:hAnsi="Times New Roman" w:cs="Times New Roman"/>
                <w:b/>
                <w:sz w:val="20"/>
                <w:szCs w:val="20"/>
                <w:lang w:val="en-US" w:eastAsia="en-US" w:bidi="ar-SA"/>
              </w:rPr>
            </w:pPr>
          </w:p>
        </w:tc>
        <w:tc>
          <w:tcPr>
            <w:tcW w:w="998" w:type="dxa"/>
            <w:tcBorders>
              <w:bottom w:val="single" w:sz="4" w:space="0" w:color="auto"/>
            </w:tcBorders>
            <w:vAlign w:val="bottom"/>
          </w:tcPr>
          <w:p w:rsidR="00D133E5" w:rsidRPr="00D133E5" w:rsidP="00D133E5" w14:paraId="5FC5686C" w14:textId="7E8A0527">
            <w:pPr>
              <w:widowControl/>
              <w:autoSpaceDE/>
              <w:autoSpaceDN/>
              <w:ind w:left="-4" w:right="-16" w:firstLine="4"/>
              <w:jc w:val="center"/>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2019-2020</w:t>
            </w:r>
          </w:p>
        </w:tc>
        <w:tc>
          <w:tcPr>
            <w:tcW w:w="222" w:type="dxa"/>
            <w:vAlign w:val="bottom"/>
          </w:tcPr>
          <w:p w:rsidR="00D133E5" w:rsidRPr="00D133E5" w:rsidP="00E45BF1" w14:paraId="3343F15E" w14:textId="77777777">
            <w:pPr>
              <w:widowControl/>
              <w:autoSpaceDE/>
              <w:autoSpaceDN/>
              <w:jc w:val="center"/>
              <w:rPr>
                <w:rStyle w:val="DefaultParagraphFont"/>
                <w:rFonts w:ascii="Times New Roman" w:eastAsia="Times New Roman" w:hAnsi="Times New Roman" w:cs="Times New Roman"/>
                <w:b/>
                <w:sz w:val="20"/>
                <w:szCs w:val="20"/>
                <w:lang w:val="en-US" w:eastAsia="en-US" w:bidi="ar-SA"/>
              </w:rPr>
            </w:pPr>
          </w:p>
        </w:tc>
        <w:tc>
          <w:tcPr>
            <w:tcW w:w="990" w:type="dxa"/>
            <w:tcBorders>
              <w:bottom w:val="single" w:sz="4" w:space="0" w:color="auto"/>
            </w:tcBorders>
            <w:vAlign w:val="bottom"/>
          </w:tcPr>
          <w:p w:rsidR="00D133E5" w:rsidRPr="00D133E5" w:rsidP="00E45BF1" w14:paraId="508F7FD6" w14:textId="2DDE4F28">
            <w:pPr>
              <w:widowControl/>
              <w:autoSpaceDE/>
              <w:autoSpaceDN/>
              <w:jc w:val="center"/>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2020-2021</w:t>
            </w:r>
          </w:p>
        </w:tc>
        <w:tc>
          <w:tcPr>
            <w:tcW w:w="222" w:type="dxa"/>
            <w:vAlign w:val="bottom"/>
          </w:tcPr>
          <w:p w:rsidR="00D133E5" w:rsidRPr="00D133E5" w:rsidP="00E45BF1" w14:paraId="2C2802AB" w14:textId="77777777">
            <w:pPr>
              <w:widowControl/>
              <w:autoSpaceDE/>
              <w:autoSpaceDN/>
              <w:jc w:val="center"/>
              <w:rPr>
                <w:rStyle w:val="DefaultParagraphFont"/>
                <w:rFonts w:ascii="Times New Roman" w:eastAsia="Times New Roman" w:hAnsi="Times New Roman" w:cs="Times New Roman"/>
                <w:b/>
                <w:sz w:val="20"/>
                <w:szCs w:val="20"/>
                <w:lang w:val="en-US" w:eastAsia="en-US" w:bidi="ar-SA"/>
              </w:rPr>
            </w:pPr>
          </w:p>
        </w:tc>
        <w:tc>
          <w:tcPr>
            <w:tcW w:w="1008" w:type="dxa"/>
            <w:tcBorders>
              <w:bottom w:val="single" w:sz="4" w:space="0" w:color="auto"/>
            </w:tcBorders>
            <w:vAlign w:val="bottom"/>
          </w:tcPr>
          <w:p w:rsidR="00D133E5" w:rsidRPr="00D133E5" w:rsidP="00E45BF1" w14:paraId="15FB305E" w14:textId="3BC41F1F">
            <w:pPr>
              <w:widowControl/>
              <w:autoSpaceDE/>
              <w:autoSpaceDN/>
              <w:jc w:val="center"/>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2021-2022</w:t>
            </w:r>
          </w:p>
        </w:tc>
        <w:tc>
          <w:tcPr>
            <w:tcW w:w="222" w:type="dxa"/>
          </w:tcPr>
          <w:p w:rsidR="00D133E5" w:rsidRPr="00D133E5" w:rsidP="00E45BF1" w14:paraId="607B3C3F" w14:textId="77777777">
            <w:pPr>
              <w:widowControl/>
              <w:autoSpaceDE/>
              <w:autoSpaceDN/>
              <w:jc w:val="center"/>
              <w:rPr>
                <w:rStyle w:val="DefaultParagraphFont"/>
                <w:rFonts w:ascii="Times New Roman" w:eastAsia="Times New Roman" w:hAnsi="Times New Roman" w:cs="Times New Roman"/>
                <w:b/>
                <w:sz w:val="20"/>
                <w:szCs w:val="20"/>
                <w:lang w:val="en-US" w:eastAsia="en-US" w:bidi="ar-SA"/>
              </w:rPr>
            </w:pPr>
          </w:p>
        </w:tc>
        <w:tc>
          <w:tcPr>
            <w:tcW w:w="1008" w:type="dxa"/>
            <w:tcBorders>
              <w:bottom w:val="single" w:sz="4" w:space="0" w:color="auto"/>
            </w:tcBorders>
          </w:tcPr>
          <w:p w:rsidR="00D133E5" w:rsidRPr="00D133E5" w:rsidP="00E45BF1" w14:paraId="72C31C45" w14:textId="4AABDB29">
            <w:pPr>
              <w:widowControl/>
              <w:autoSpaceDE/>
              <w:autoSpaceDN/>
              <w:jc w:val="center"/>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2022-2023</w:t>
            </w:r>
          </w:p>
        </w:tc>
        <w:tc>
          <w:tcPr>
            <w:tcW w:w="222" w:type="dxa"/>
          </w:tcPr>
          <w:p w:rsidR="00D133E5" w:rsidRPr="00D133E5" w:rsidP="00E45BF1" w14:paraId="422065AC" w14:textId="77777777">
            <w:pPr>
              <w:widowControl/>
              <w:autoSpaceDE/>
              <w:autoSpaceDN/>
              <w:jc w:val="center"/>
              <w:rPr>
                <w:rStyle w:val="DefaultParagraphFont"/>
                <w:rFonts w:ascii="Times New Roman" w:eastAsia="Times New Roman" w:hAnsi="Times New Roman" w:cs="Times New Roman"/>
                <w:b/>
                <w:sz w:val="20"/>
                <w:szCs w:val="20"/>
                <w:lang w:val="en-US" w:eastAsia="en-US" w:bidi="ar-SA"/>
              </w:rPr>
            </w:pPr>
          </w:p>
        </w:tc>
        <w:tc>
          <w:tcPr>
            <w:tcW w:w="1008" w:type="dxa"/>
            <w:tcBorders>
              <w:bottom w:val="single" w:sz="4" w:space="0" w:color="auto"/>
            </w:tcBorders>
          </w:tcPr>
          <w:p w:rsidR="00D133E5" w:rsidRPr="00D133E5" w:rsidP="00D133E5" w14:paraId="6FE952D2" w14:textId="3430ED82">
            <w:pPr>
              <w:widowControl/>
              <w:autoSpaceDE/>
              <w:autoSpaceDN/>
              <w:jc w:val="center"/>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2023-2024</w:t>
            </w:r>
            <w:r w:rsidRPr="00D133E5">
              <w:rPr>
                <w:rFonts w:ascii="Times New Roman" w:eastAsia="Times New Roman" w:hAnsi="Times New Roman" w:cs="Times New Roman"/>
                <w:b/>
                <w:sz w:val="20"/>
                <w:szCs w:val="20"/>
                <w:vertAlign w:val="superscript"/>
                <w:lang w:val="en-US" w:eastAsia="en-US" w:bidi="ar-SA"/>
              </w:rPr>
              <w:t>(1)</w:t>
            </w:r>
          </w:p>
        </w:tc>
      </w:tr>
      <w:tr w14:paraId="059871C5" w14:textId="77777777" w:rsidTr="00A24195">
        <w:tblPrEx>
          <w:tblW w:w="0" w:type="auto"/>
          <w:jc w:val="center"/>
          <w:tblInd w:w="0" w:type="dxa"/>
          <w:tblCellMar>
            <w:top w:w="0" w:type="dxa"/>
            <w:left w:w="108" w:type="dxa"/>
            <w:bottom w:w="0" w:type="dxa"/>
            <w:right w:w="108" w:type="dxa"/>
          </w:tblCellMar>
          <w:tblLook w:val="01E0"/>
        </w:tblPrEx>
        <w:trPr>
          <w:jc w:val="center"/>
        </w:trPr>
        <w:tc>
          <w:tcPr>
            <w:tcW w:w="3025" w:type="dxa"/>
            <w:vAlign w:val="bottom"/>
          </w:tcPr>
          <w:p w:rsidR="00D133E5" w:rsidRPr="00D133E5" w:rsidP="00E45BF1" w14:paraId="5E7CF401" w14:textId="77777777">
            <w:pPr>
              <w:keepNext/>
              <w:widowControl/>
              <w:autoSpaceDE/>
              <w:autoSpaceDN/>
              <w:rPr>
                <w:rStyle w:val="DefaultParagraphFont"/>
                <w:rFonts w:ascii="Times New Roman" w:eastAsia="Times New Roman" w:hAnsi="Times New Roman" w:cs="Times New Roman"/>
                <w:bCs/>
                <w:sz w:val="20"/>
                <w:szCs w:val="20"/>
                <w:lang w:val="en-US" w:eastAsia="en-US" w:bidi="ar-SA"/>
              </w:rPr>
            </w:pPr>
            <w:r w:rsidRPr="00D133E5">
              <w:rPr>
                <w:rFonts w:ascii="Times New Roman" w:eastAsia="Times New Roman" w:hAnsi="Times New Roman" w:cs="Times New Roman"/>
                <w:bCs/>
                <w:sz w:val="20"/>
                <w:szCs w:val="20"/>
                <w:lang w:val="en-US" w:eastAsia="en-US" w:bidi="ar-SA"/>
              </w:rPr>
              <w:t xml:space="preserve">Percent of Teachers Retained </w:t>
            </w:r>
            <w:r w:rsidRPr="00D133E5">
              <w:rPr>
                <w:rFonts w:ascii="Times New Roman" w:eastAsia="Times New Roman" w:hAnsi="Times New Roman" w:cs="Times New Roman"/>
                <w:sz w:val="20"/>
                <w:szCs w:val="20"/>
                <w:lang w:val="en-US" w:eastAsia="en-US" w:bidi="ar-SA"/>
              </w:rPr>
              <w:t>From Prior School Year</w:t>
            </w:r>
          </w:p>
        </w:tc>
        <w:tc>
          <w:tcPr>
            <w:tcW w:w="222" w:type="dxa"/>
            <w:vAlign w:val="bottom"/>
          </w:tcPr>
          <w:p w:rsidR="00D133E5" w:rsidRPr="00D133E5" w:rsidP="00E45BF1" w14:paraId="7AA9AE04" w14:textId="77777777">
            <w:pPr>
              <w:widowControl/>
              <w:autoSpaceDE/>
              <w:autoSpaceDN/>
              <w:rPr>
                <w:rStyle w:val="DefaultParagraphFont"/>
                <w:rFonts w:ascii="Times New Roman" w:eastAsia="Times New Roman" w:hAnsi="Times New Roman" w:cs="Times New Roman"/>
                <w:sz w:val="20"/>
                <w:szCs w:val="20"/>
                <w:lang w:val="en-US" w:eastAsia="en-US" w:bidi="ar-SA"/>
              </w:rPr>
            </w:pPr>
          </w:p>
        </w:tc>
        <w:tc>
          <w:tcPr>
            <w:tcW w:w="998" w:type="dxa"/>
            <w:tcBorders>
              <w:top w:val="single" w:sz="4" w:space="0" w:color="auto"/>
            </w:tcBorders>
            <w:shd w:val="clear" w:color="auto" w:fill="66FFFF"/>
            <w:vAlign w:val="bottom"/>
          </w:tcPr>
          <w:p w:rsidR="00D133E5" w:rsidRPr="00D133E5" w:rsidP="00E45BF1" w14:paraId="5A85BF9F" w14:textId="0527BCF8">
            <w:pPr>
              <w:widowControl/>
              <w:autoSpaceDE/>
              <w:autoSpaceDN/>
              <w:ind w:left="-4" w:right="-16" w:firstLine="4"/>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c>
          <w:tcPr>
            <w:tcW w:w="222" w:type="dxa"/>
            <w:shd w:val="clear" w:color="auto" w:fill="66FFFF"/>
            <w:vAlign w:val="bottom"/>
          </w:tcPr>
          <w:p w:rsidR="00D133E5" w:rsidRPr="00D133E5" w:rsidP="00E45BF1" w14:paraId="58150D74" w14:textId="4F420C5B">
            <w:pPr>
              <w:widowControl/>
              <w:autoSpaceDE/>
              <w:autoSpaceDN/>
              <w:jc w:val="center"/>
              <w:rPr>
                <w:rStyle w:val="DefaultParagraphFont"/>
                <w:rFonts w:ascii="Times New Roman" w:eastAsia="Times New Roman" w:hAnsi="Times New Roman" w:cs="Times New Roman"/>
                <w:sz w:val="20"/>
                <w:szCs w:val="20"/>
                <w:lang w:val="en-US" w:eastAsia="en-US" w:bidi="ar-SA"/>
              </w:rPr>
            </w:pPr>
          </w:p>
        </w:tc>
        <w:tc>
          <w:tcPr>
            <w:tcW w:w="990" w:type="dxa"/>
            <w:tcBorders>
              <w:top w:val="single" w:sz="4" w:space="0" w:color="auto"/>
            </w:tcBorders>
            <w:shd w:val="clear" w:color="auto" w:fill="66FFFF"/>
            <w:vAlign w:val="bottom"/>
          </w:tcPr>
          <w:p w:rsidR="00D133E5" w:rsidRPr="00D133E5" w:rsidP="00E45BF1" w14:paraId="3AB1FB0D" w14:textId="226A6805">
            <w:pPr>
              <w:widowControl/>
              <w:autoSpaceDE/>
              <w:autoSpaceDN/>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c>
          <w:tcPr>
            <w:tcW w:w="222" w:type="dxa"/>
            <w:shd w:val="clear" w:color="auto" w:fill="66FFFF"/>
            <w:vAlign w:val="bottom"/>
          </w:tcPr>
          <w:p w:rsidR="00D133E5" w:rsidRPr="00D133E5" w:rsidP="00E45BF1" w14:paraId="58F8E861" w14:textId="77777777">
            <w:pPr>
              <w:widowControl/>
              <w:autoSpaceDE/>
              <w:autoSpaceDN/>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66FFFF"/>
            <w:vAlign w:val="bottom"/>
          </w:tcPr>
          <w:p w:rsidR="00D133E5" w:rsidRPr="00D133E5" w:rsidP="00E45BF1" w14:paraId="5FF7B617" w14:textId="661DF545">
            <w:pPr>
              <w:widowControl/>
              <w:autoSpaceDE/>
              <w:autoSpaceDN/>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c>
          <w:tcPr>
            <w:tcW w:w="222" w:type="dxa"/>
            <w:shd w:val="clear" w:color="auto" w:fill="66FFFF"/>
            <w:vAlign w:val="bottom"/>
          </w:tcPr>
          <w:p w:rsidR="00D133E5" w:rsidRPr="00D133E5" w:rsidP="00E45BF1" w14:paraId="3D117CED" w14:textId="77777777">
            <w:pPr>
              <w:widowControl/>
              <w:autoSpaceDE/>
              <w:autoSpaceDN/>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66FFFF"/>
            <w:vAlign w:val="bottom"/>
          </w:tcPr>
          <w:p w:rsidR="00D133E5" w:rsidRPr="00D133E5" w:rsidP="00E45BF1" w14:paraId="62F27181" w14:textId="2194A5AF">
            <w:pPr>
              <w:widowControl/>
              <w:autoSpaceDE/>
              <w:autoSpaceDN/>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c>
          <w:tcPr>
            <w:tcW w:w="222" w:type="dxa"/>
            <w:shd w:val="clear" w:color="auto" w:fill="66FFFF"/>
            <w:vAlign w:val="bottom"/>
          </w:tcPr>
          <w:p w:rsidR="00D133E5" w:rsidRPr="00D133E5" w:rsidP="00E45BF1" w14:paraId="09F940CD" w14:textId="77777777">
            <w:pPr>
              <w:widowControl/>
              <w:autoSpaceDE/>
              <w:autoSpaceDN/>
              <w:jc w:val="center"/>
              <w:rPr>
                <w:rStyle w:val="DefaultParagraphFont"/>
                <w:rFonts w:ascii="Times New Roman" w:eastAsia="Times New Roman" w:hAnsi="Times New Roman" w:cs="Times New Roman"/>
                <w:sz w:val="20"/>
                <w:szCs w:val="20"/>
                <w:lang w:val="en-US" w:eastAsia="en-US" w:bidi="ar-SA"/>
              </w:rPr>
            </w:pPr>
          </w:p>
        </w:tc>
        <w:tc>
          <w:tcPr>
            <w:tcW w:w="1008" w:type="dxa"/>
            <w:tcBorders>
              <w:top w:val="single" w:sz="4" w:space="0" w:color="auto"/>
            </w:tcBorders>
            <w:shd w:val="clear" w:color="auto" w:fill="66FFFF"/>
            <w:vAlign w:val="bottom"/>
          </w:tcPr>
          <w:p w:rsidR="00D133E5" w:rsidRPr="00D133E5" w:rsidP="00E45BF1" w14:paraId="3A37B145" w14:textId="15F9EDD8">
            <w:pPr>
              <w:widowControl/>
              <w:autoSpaceDE/>
              <w:autoSpaceDN/>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r>
    </w:tbl>
    <w:p w:rsidR="00D133E5" w:rsidP="00D133E5" w14:paraId="089ACAB5" w14:textId="77777777">
      <w:pPr>
        <w:keepNext/>
        <w:spacing w:before="60"/>
        <w:ind w:left="180"/>
        <w:rPr>
          <w:i/>
          <w:color w:val="000000"/>
          <w:sz w:val="18"/>
          <w:szCs w:val="18"/>
        </w:rPr>
      </w:pPr>
      <w:r w:rsidRPr="001A5415">
        <w:rPr>
          <w:i/>
          <w:color w:val="000000"/>
          <w:sz w:val="18"/>
          <w:szCs w:val="18"/>
          <w:vertAlign w:val="superscript"/>
        </w:rPr>
        <w:t>(1)</w:t>
      </w:r>
      <w:r>
        <w:rPr>
          <w:i/>
          <w:color w:val="000000"/>
          <w:sz w:val="18"/>
          <w:szCs w:val="18"/>
        </w:rPr>
        <w:t xml:space="preserve">As of </w:t>
      </w:r>
      <w:r w:rsidRPr="006F00D8">
        <w:rPr>
          <w:i/>
          <w:color w:val="000000"/>
          <w:sz w:val="18"/>
          <w:szCs w:val="18"/>
          <w:highlight w:val="cyan"/>
        </w:rPr>
        <w:t>____________</w:t>
      </w:r>
      <w:r>
        <w:rPr>
          <w:i/>
          <w:color w:val="000000"/>
          <w:sz w:val="18"/>
          <w:szCs w:val="18"/>
        </w:rPr>
        <w:t>, 2023.</w:t>
      </w:r>
    </w:p>
    <w:p w:rsidR="00D133E5" w:rsidRPr="005B6A55" w:rsidP="00D133E5" w14:paraId="355F2D5D" w14:textId="77777777">
      <w:pPr>
        <w:keepNext/>
        <w:ind w:left="180"/>
        <w:rPr>
          <w:i/>
          <w:color w:val="000000"/>
          <w:sz w:val="18"/>
          <w:szCs w:val="18"/>
        </w:rPr>
      </w:pPr>
      <w:r w:rsidRPr="005B6A55">
        <w:rPr>
          <w:i/>
          <w:color w:val="000000"/>
          <w:sz w:val="18"/>
          <w:szCs w:val="18"/>
        </w:rPr>
        <w:t xml:space="preserve">Source: </w:t>
      </w:r>
      <w:r>
        <w:rPr>
          <w:i/>
          <w:color w:val="000000"/>
          <w:sz w:val="18"/>
          <w:szCs w:val="18"/>
        </w:rPr>
        <w:t>The Charter School.</w:t>
      </w:r>
    </w:p>
    <w:p w:rsidR="00B53C24" w:rsidRPr="005B6A55" w:rsidP="001B7CB5" w14:paraId="41FDFA8E" w14:textId="52FD2761">
      <w:pPr>
        <w:autoSpaceDE w:val="0"/>
        <w:autoSpaceDN w:val="0"/>
        <w:rPr>
          <w:b/>
          <w:bCs/>
          <w:sz w:val="20"/>
          <w:szCs w:val="20"/>
        </w:rPr>
      </w:pPr>
    </w:p>
    <w:p w:rsidR="008F13D2" w:rsidRPr="005B6A55" w:rsidP="00D1071D" w14:paraId="26628DAC" w14:textId="2BF978C4">
      <w:pPr>
        <w:pStyle w:val="Heading2"/>
        <w:rPr>
          <w:i/>
        </w:rPr>
      </w:pPr>
      <w:bookmarkStart w:id="24" w:name="_Toc142039779"/>
      <w:r w:rsidRPr="005B6A55">
        <w:t>Benefits</w:t>
      </w:r>
      <w:bookmarkEnd w:id="24"/>
    </w:p>
    <w:p w:rsidR="008F13D2" w:rsidRPr="00D133E5" w:rsidP="001B7CB5" w14:paraId="2DE1B49C" w14:textId="1F1BA09D">
      <w:pPr>
        <w:keepNext/>
        <w:spacing w:after="200"/>
        <w:ind w:firstLine="720"/>
        <w:jc w:val="both"/>
        <w:textAlignment w:val="baseline"/>
        <w:rPr>
          <w:b/>
          <w:sz w:val="20"/>
          <w:szCs w:val="20"/>
        </w:rPr>
      </w:pPr>
      <w:r w:rsidRPr="005B6A55">
        <w:rPr>
          <w:color w:val="000000"/>
          <w:sz w:val="20"/>
          <w:szCs w:val="20"/>
        </w:rPr>
        <w:t xml:space="preserve">The average salary for a teacher at </w:t>
      </w:r>
      <w:r w:rsidR="00D133E5">
        <w:rPr>
          <w:color w:val="000000"/>
          <w:sz w:val="20"/>
          <w:szCs w:val="20"/>
        </w:rPr>
        <w:t xml:space="preserve">the Charter School </w:t>
      </w:r>
      <w:r w:rsidRPr="005B6A55">
        <w:rPr>
          <w:color w:val="000000"/>
          <w:sz w:val="20"/>
          <w:szCs w:val="20"/>
        </w:rPr>
        <w:t>is approximately $</w:t>
      </w:r>
      <w:r w:rsidR="00D65EA7">
        <w:rPr>
          <w:color w:val="000000"/>
          <w:sz w:val="20"/>
          <w:szCs w:val="20"/>
        </w:rPr>
        <w:t>48,736</w:t>
      </w:r>
      <w:r w:rsidRPr="005B6A55">
        <w:rPr>
          <w:color w:val="000000"/>
          <w:sz w:val="20"/>
          <w:szCs w:val="20"/>
        </w:rPr>
        <w:t xml:space="preserve">. In addition to their salary, teachers at the </w:t>
      </w:r>
      <w:r w:rsidR="00D133E5">
        <w:rPr>
          <w:color w:val="000000"/>
          <w:sz w:val="20"/>
          <w:szCs w:val="20"/>
        </w:rPr>
        <w:t xml:space="preserve">Charter </w:t>
      </w:r>
      <w:r w:rsidRPr="005B6A55">
        <w:rPr>
          <w:color w:val="000000"/>
          <w:sz w:val="20"/>
          <w:szCs w:val="20"/>
        </w:rPr>
        <w:t>School receive up to an additional $</w:t>
      </w:r>
      <w:r w:rsidR="00D65EA7">
        <w:rPr>
          <w:color w:val="000000"/>
          <w:sz w:val="20"/>
          <w:szCs w:val="20"/>
        </w:rPr>
        <w:t>2,200</w:t>
      </w:r>
      <w:r w:rsidRPr="005B6A55">
        <w:rPr>
          <w:color w:val="000000"/>
          <w:sz w:val="20"/>
          <w:szCs w:val="20"/>
        </w:rPr>
        <w:t xml:space="preserve"> in compensation based on student achievement, professional growth </w:t>
      </w:r>
      <w:r w:rsidR="00D65EA7">
        <w:rPr>
          <w:color w:val="000000"/>
          <w:sz w:val="20"/>
          <w:szCs w:val="20"/>
        </w:rPr>
        <w:t>through the State approved Quality Compensation Program (Q-Comp)</w:t>
      </w:r>
      <w:r w:rsidRPr="005B6A55">
        <w:rPr>
          <w:color w:val="000000"/>
          <w:sz w:val="20"/>
          <w:szCs w:val="20"/>
        </w:rPr>
        <w:t xml:space="preserve">, and teacher evaluations. A competitive benefits package is also provided to </w:t>
      </w:r>
      <w:r w:rsidR="00D133E5">
        <w:rPr>
          <w:color w:val="000000"/>
          <w:sz w:val="20"/>
          <w:szCs w:val="20"/>
        </w:rPr>
        <w:t xml:space="preserve">the Charter School </w:t>
      </w:r>
      <w:r w:rsidRPr="005B6A55">
        <w:rPr>
          <w:color w:val="000000"/>
          <w:sz w:val="20"/>
          <w:szCs w:val="20"/>
        </w:rPr>
        <w:t xml:space="preserve">staff which includes: medical, dental, life, </w:t>
      </w:r>
      <w:r w:rsidR="00D65EA7">
        <w:rPr>
          <w:color w:val="000000"/>
          <w:sz w:val="20"/>
          <w:szCs w:val="20"/>
        </w:rPr>
        <w:t xml:space="preserve">short-term disability, </w:t>
      </w:r>
      <w:r w:rsidRPr="005B6A55">
        <w:rPr>
          <w:color w:val="000000"/>
          <w:sz w:val="20"/>
          <w:szCs w:val="20"/>
        </w:rPr>
        <w:t>and long-term disability, and insurance. All employees participate in a qualified retirement plan.</w:t>
      </w:r>
      <w:r w:rsidR="00D65EA7">
        <w:rPr>
          <w:color w:val="000000"/>
          <w:sz w:val="20"/>
          <w:szCs w:val="20"/>
        </w:rPr>
        <w:t xml:space="preserve"> </w:t>
      </w:r>
    </w:p>
    <w:p w:rsidR="00D133E5" w:rsidRPr="00D133E5" w:rsidP="00D1071D" w14:paraId="40F2C7A5" w14:textId="1064CBC5">
      <w:pPr>
        <w:pStyle w:val="Heading2"/>
      </w:pPr>
      <w:bookmarkStart w:id="25" w:name="_Toc418170167"/>
      <w:bookmarkStart w:id="26" w:name="_Toc418170245"/>
      <w:bookmarkStart w:id="27" w:name="_Toc418173121"/>
      <w:bookmarkStart w:id="28" w:name="_Toc74849664"/>
      <w:bookmarkStart w:id="29" w:name="_Toc74849718"/>
      <w:bookmarkStart w:id="30" w:name="_Toc74851103"/>
      <w:bookmarkStart w:id="31" w:name="_Toc74851157"/>
      <w:bookmarkStart w:id="32" w:name="_Toc112958218"/>
      <w:bookmarkStart w:id="33" w:name="_Toc142039780"/>
      <w:r w:rsidRPr="00D7116F">
        <w:t>T</w:t>
      </w:r>
      <w:r w:rsidRPr="00D133E5">
        <w:t>eacher Employment Status</w:t>
      </w:r>
      <w:bookmarkEnd w:id="25"/>
      <w:bookmarkEnd w:id="26"/>
      <w:bookmarkEnd w:id="27"/>
      <w:bookmarkEnd w:id="28"/>
      <w:bookmarkEnd w:id="29"/>
      <w:bookmarkEnd w:id="30"/>
      <w:bookmarkEnd w:id="31"/>
      <w:bookmarkEnd w:id="32"/>
      <w:bookmarkEnd w:id="33"/>
    </w:p>
    <w:p w:rsidR="00D133E5" w:rsidP="00D133E5" w14:paraId="3CE1DBA2" w14:textId="4DD8269F">
      <w:pPr>
        <w:spacing w:after="200"/>
        <w:ind w:firstLine="720"/>
        <w:jc w:val="both"/>
        <w:rPr>
          <w:sz w:val="20"/>
          <w:szCs w:val="20"/>
        </w:rPr>
      </w:pPr>
      <w:r w:rsidRPr="00D133E5">
        <w:rPr>
          <w:sz w:val="20"/>
          <w:szCs w:val="20"/>
        </w:rPr>
        <w:t xml:space="preserve">All of the Charter School’s teachers are at-will employees.  To the Charter School’s knowledge, there have been no efforts to date by the Charter School’s teachers to organize into a union.  </w:t>
      </w:r>
    </w:p>
    <w:p w:rsidR="00D133E5" w:rsidRPr="00702AE3" w:rsidP="00D1071D" w14:paraId="6924D4FD" w14:textId="77777777">
      <w:pPr>
        <w:pStyle w:val="Heading2"/>
        <w:rPr>
          <w:rFonts w:eastAsia="SimHei"/>
        </w:rPr>
      </w:pPr>
      <w:bookmarkStart w:id="34" w:name="_Toc112958217"/>
      <w:bookmarkStart w:id="35" w:name="_Toc142039781"/>
      <w:bookmarkStart w:id="36" w:name="OLE_LINK28"/>
      <w:bookmarkStart w:id="37" w:name="OLE_LINK25"/>
      <w:r>
        <w:t>Staffing for Expansion</w:t>
      </w:r>
      <w:bookmarkEnd w:id="34"/>
      <w:bookmarkEnd w:id="35"/>
    </w:p>
    <w:p w:rsidR="00D133E5" w:rsidP="00D133E5" w14:paraId="450BDCE1" w14:textId="7F32D078">
      <w:pPr>
        <w:pStyle w:val="BodyText5"/>
        <w:spacing w:after="200"/>
        <w:rPr>
          <w:sz w:val="20"/>
        </w:rPr>
      </w:pPr>
      <w:r>
        <w:rPr>
          <w:sz w:val="20"/>
        </w:rPr>
        <w:t>To accommodate projected enrollment increase as set forth in “ENROLLMENT, DEMOGRAPHICS AND TRANSPORTATION – Future Enrollment Projections” in this Appendix A, t</w:t>
      </w:r>
      <w:r>
        <w:rPr>
          <w:sz w:val="20"/>
        </w:rPr>
        <w:t>he Charter School has a plan to incrementally increase staffing at the Charter School in accordance with enrollment projections.  In school year 2024</w:t>
      </w:r>
      <w:r w:rsidR="00391077">
        <w:rPr>
          <w:sz w:val="20"/>
        </w:rPr>
        <w:noBreakHyphen/>
      </w:r>
      <w:r>
        <w:rPr>
          <w:sz w:val="20"/>
        </w:rPr>
        <w:t xml:space="preserve">2025, following completion of the Series 2023 Facility, </w:t>
      </w:r>
      <w:r w:rsidR="00391077">
        <w:rPr>
          <w:sz w:val="20"/>
        </w:rPr>
        <w:t>the Charter School plans to begin expansion of elementary grades from three sections to four sections at each grade level and hire additional elementary teachers to keep student-to-teacher ratios low.  As students</w:t>
      </w:r>
      <w:r w:rsidR="001C35B5">
        <w:rPr>
          <w:sz w:val="20"/>
        </w:rPr>
        <w:t>’</w:t>
      </w:r>
      <w:r w:rsidR="00391077">
        <w:rPr>
          <w:sz w:val="20"/>
        </w:rPr>
        <w:t xml:space="preserve"> progress into middle school, the Charter School will hire additional middle school teachers to maintain manageable class sizes and ensure personalized attention.  The Charter School will also hire additional counselors, paraprofessionals, support staff, and operations and maintenance staff as needed.</w:t>
      </w:r>
    </w:p>
    <w:p w:rsidR="00391077" w:rsidRPr="00D133E5" w:rsidP="00D133E5" w14:paraId="2118640C" w14:textId="03B50FA4">
      <w:pPr>
        <w:pStyle w:val="BodyText5"/>
        <w:spacing w:after="200"/>
        <w:rPr>
          <w:b/>
          <w:sz w:val="20"/>
        </w:rPr>
      </w:pPr>
      <w:r>
        <w:rPr>
          <w:sz w:val="20"/>
        </w:rPr>
        <w:t>As the middle school begins to expand, the Charter School also plans to introduces specialized subjects such as digital production, arts, and music and will hire skilled staff to teach these specialized subjects.</w:t>
      </w:r>
    </w:p>
    <w:p w:rsidR="00D133E5" w:rsidP="00D133E5" w14:paraId="23610DA6" w14:textId="4B8F8508">
      <w:pPr>
        <w:pStyle w:val="BodyText5"/>
        <w:spacing w:after="200"/>
        <w:rPr>
          <w:sz w:val="20"/>
        </w:rPr>
      </w:pPr>
      <w:r>
        <w:rPr>
          <w:sz w:val="20"/>
        </w:rPr>
        <w:t>The Charter School will recruit staff for its open positions by advertising on local education job boards, partnering with local post-secondary teacher training programs, participating in job fairs, networking with colleagues in the field of education and creating career pathways for its existing certified and non-certified instructional staff. The Charter School offers competitive salary and benefit packages and historically has been successful in recruiting and retaining qualified staff.</w:t>
      </w:r>
      <w:bookmarkEnd w:id="36"/>
      <w:bookmarkEnd w:id="37"/>
      <w:r>
        <w:rPr>
          <w:sz w:val="20"/>
        </w:rPr>
        <w:t xml:space="preserve">  </w:t>
      </w:r>
      <w:r w:rsidRPr="00702AE3">
        <w:rPr>
          <w:sz w:val="20"/>
        </w:rPr>
        <w:t>See also “THE SCHOOL FACILITIES AND THE SERIES 202</w:t>
      </w:r>
      <w:r>
        <w:rPr>
          <w:sz w:val="20"/>
        </w:rPr>
        <w:t>3</w:t>
      </w:r>
      <w:r w:rsidRPr="00702AE3">
        <w:rPr>
          <w:sz w:val="20"/>
        </w:rPr>
        <w:t xml:space="preserve"> PROJECT – Marketing and Recruitment” </w:t>
      </w:r>
      <w:r>
        <w:rPr>
          <w:sz w:val="20"/>
        </w:rPr>
        <w:t>in this Appendix A</w:t>
      </w:r>
      <w:r w:rsidRPr="00702AE3">
        <w:rPr>
          <w:sz w:val="20"/>
        </w:rPr>
        <w:t>.</w:t>
      </w:r>
    </w:p>
    <w:p w:rsidR="00516FD5" w:rsidP="00D1071D" w14:paraId="57FCF712" w14:textId="34658525">
      <w:pPr>
        <w:pStyle w:val="Heading2"/>
      </w:pPr>
      <w:bookmarkStart w:id="38" w:name="_Toc142039782"/>
      <w:r>
        <w:t>Parent Involvement</w:t>
      </w:r>
      <w:bookmarkEnd w:id="38"/>
    </w:p>
    <w:p w:rsidR="00516FD5" w:rsidP="00516FD5" w14:paraId="2ABE91F9" w14:textId="77777777">
      <w:pPr>
        <w:pStyle w:val="BodyText5"/>
        <w:spacing w:after="200"/>
        <w:ind w:firstLine="0"/>
        <w:rPr>
          <w:sz w:val="20"/>
        </w:rPr>
      </w:pPr>
      <w:r>
        <w:rPr>
          <w:sz w:val="20"/>
        </w:rPr>
        <w:tab/>
        <w:t xml:space="preserve">Parents and Teachers Helping Students (“PATHS”), is a group of parents and teachers who meet to </w:t>
      </w:r>
      <w:r w:rsidRPr="00516FD5">
        <w:rPr>
          <w:sz w:val="20"/>
        </w:rPr>
        <w:t xml:space="preserve">discuss a variety of issues pertaining to the </w:t>
      </w:r>
      <w:r>
        <w:rPr>
          <w:sz w:val="20"/>
        </w:rPr>
        <w:t>Charter S</w:t>
      </w:r>
      <w:r w:rsidRPr="00516FD5">
        <w:rPr>
          <w:sz w:val="20"/>
        </w:rPr>
        <w:t>chool, including fundraising and authorizing funding requests such as paying for buses for student field trips.</w:t>
      </w:r>
      <w:r>
        <w:rPr>
          <w:sz w:val="20"/>
        </w:rPr>
        <w:t xml:space="preserve">  The mission of PATHS is to: </w:t>
      </w:r>
    </w:p>
    <w:p w:rsidR="00516FD5" w:rsidRPr="00516FD5" w:rsidP="00516FD5" w14:paraId="57802917" w14:textId="77E75F66">
      <w:pPr>
        <w:pStyle w:val="BodyText5"/>
        <w:spacing w:after="200"/>
        <w:ind w:left="720" w:firstLine="0"/>
        <w:rPr>
          <w:i/>
          <w:sz w:val="20"/>
        </w:rPr>
      </w:pPr>
      <w:r w:rsidRPr="00516FD5">
        <w:rPr>
          <w:i/>
          <w:sz w:val="20"/>
        </w:rPr>
        <w:t>Promote community and connection within STRIDE Academy for the purpose of supporting our students. PATHS does this through active and purposeful engagement with parents, teachers, and staff.</w:t>
      </w:r>
    </w:p>
    <w:p w:rsidR="00516FD5" w:rsidP="00516FD5" w14:paraId="0243C691" w14:textId="6BF52FC3">
      <w:pPr>
        <w:pStyle w:val="BodyText5"/>
        <w:spacing w:after="200"/>
        <w:rPr>
          <w:b/>
          <w:sz w:val="20"/>
        </w:rPr>
      </w:pPr>
      <w:r>
        <w:rPr>
          <w:sz w:val="20"/>
        </w:rPr>
        <w:t xml:space="preserve">PATHS is led by the Principals of the Charter School and a teacher and the meetings are open to all parents, teachers and staff of the Charter School.  </w:t>
      </w:r>
      <w:r w:rsidR="006F00D8">
        <w:rPr>
          <w:sz w:val="20"/>
        </w:rPr>
        <w:t>PATHS is an innovative group with mutual respect and trust to do what is best for students and staff using a collaborative approach.</w:t>
      </w:r>
    </w:p>
    <w:p w:rsidR="008A5D67" w:rsidRPr="005B6A55" w:rsidP="00D1071D" w14:paraId="27995647" w14:textId="0589173C">
      <w:pPr>
        <w:pStyle w:val="Heading2"/>
      </w:pPr>
      <w:bookmarkStart w:id="39" w:name="_Toc142039783"/>
      <w:r w:rsidRPr="005B6A55">
        <w:t xml:space="preserve">Parent </w:t>
      </w:r>
      <w:r>
        <w:t>Volunteers</w:t>
      </w:r>
      <w:bookmarkEnd w:id="39"/>
    </w:p>
    <w:p w:rsidR="008A5D67" w:rsidP="00D1071D" w14:paraId="630D1F51" w14:textId="280676D1">
      <w:pPr>
        <w:pStyle w:val="BodyText"/>
        <w:keepNext/>
        <w:widowControl/>
        <w:spacing w:after="200"/>
        <w:ind w:left="0" w:firstLine="706"/>
        <w:jc w:val="both"/>
        <w:rPr>
          <w:color w:val="000000"/>
          <w:sz w:val="20"/>
          <w:szCs w:val="20"/>
        </w:rPr>
      </w:pPr>
      <w:r w:rsidRPr="005B6A55">
        <w:rPr>
          <w:color w:val="000000"/>
          <w:sz w:val="20"/>
          <w:szCs w:val="20"/>
        </w:rPr>
        <w:t xml:space="preserve">Along with opportunities to volunteer, the </w:t>
      </w:r>
      <w:r w:rsidR="00171FBF">
        <w:rPr>
          <w:color w:val="000000"/>
          <w:sz w:val="20"/>
          <w:szCs w:val="20"/>
        </w:rPr>
        <w:t xml:space="preserve">Charter </w:t>
      </w:r>
      <w:r w:rsidRPr="005B6A55">
        <w:rPr>
          <w:color w:val="000000"/>
          <w:sz w:val="20"/>
          <w:szCs w:val="20"/>
        </w:rPr>
        <w:t xml:space="preserve">School also encourages parents and families to contribute ideas or suggestions for classroom activities that can be offered during intercessions. The </w:t>
      </w:r>
      <w:r w:rsidR="00171FBF">
        <w:rPr>
          <w:color w:val="000000"/>
          <w:sz w:val="20"/>
          <w:szCs w:val="20"/>
        </w:rPr>
        <w:t xml:space="preserve">Charter </w:t>
      </w:r>
      <w:r w:rsidRPr="005B6A55">
        <w:rPr>
          <w:color w:val="000000"/>
          <w:sz w:val="20"/>
          <w:szCs w:val="20"/>
        </w:rPr>
        <w:t xml:space="preserve">School believes that aligning the family and </w:t>
      </w:r>
      <w:r w:rsidR="00171FBF">
        <w:rPr>
          <w:color w:val="000000"/>
          <w:sz w:val="20"/>
          <w:szCs w:val="20"/>
        </w:rPr>
        <w:t xml:space="preserve">the Charter </w:t>
      </w:r>
      <w:r w:rsidRPr="005B6A55">
        <w:rPr>
          <w:color w:val="000000"/>
          <w:sz w:val="20"/>
          <w:szCs w:val="20"/>
        </w:rPr>
        <w:t>School will benefit students, families, teachers, and the greater community.</w:t>
      </w:r>
    </w:p>
    <w:p w:rsidR="00AE58AC" w:rsidP="00AE58AC" w14:paraId="1B08F6BD" w14:textId="77777777">
      <w:pPr>
        <w:pStyle w:val="BodyText"/>
        <w:widowControl/>
        <w:ind w:left="0" w:firstLine="706"/>
        <w:jc w:val="both"/>
        <w:rPr>
          <w:color w:val="000000"/>
          <w:sz w:val="20"/>
          <w:szCs w:val="20"/>
        </w:rPr>
      </w:pPr>
    </w:p>
    <w:p w:rsidR="00693C8B" w:rsidRPr="005B6A55" w:rsidP="00D1071D" w14:paraId="5D0735F1" w14:textId="18859EAF">
      <w:pPr>
        <w:pStyle w:val="Heading1"/>
        <w:rPr>
          <w:i/>
        </w:rPr>
      </w:pPr>
      <w:bookmarkStart w:id="40" w:name="_Toc142039784"/>
      <w:r w:rsidRPr="005B6A55">
        <w:t>EDUCATIONAL PROGRAM</w:t>
      </w:r>
      <w:bookmarkEnd w:id="40"/>
    </w:p>
    <w:p w:rsidR="00693C8B" w:rsidRPr="005B6A55" w:rsidP="00D1071D" w14:paraId="10746451" w14:textId="388BE8FA">
      <w:pPr>
        <w:pStyle w:val="Heading2"/>
        <w:rPr>
          <w:i/>
        </w:rPr>
      </w:pPr>
      <w:bookmarkStart w:id="41" w:name="_Toc142039785"/>
      <w:r w:rsidRPr="005B6A55">
        <w:t>Educational Philosophy</w:t>
      </w:r>
      <w:bookmarkEnd w:id="41"/>
    </w:p>
    <w:p w:rsidR="00B53C24" w:rsidRPr="005B6A55" w:rsidP="001B7CB5" w14:paraId="33D6C31D" w14:textId="414C0C43">
      <w:pPr>
        <w:spacing w:after="200"/>
        <w:ind w:firstLine="720"/>
        <w:jc w:val="both"/>
        <w:textAlignment w:val="baseline"/>
        <w:rPr>
          <w:color w:val="000000"/>
          <w:sz w:val="20"/>
          <w:szCs w:val="20"/>
        </w:rPr>
      </w:pPr>
      <w:r>
        <w:rPr>
          <w:color w:val="000000"/>
          <w:sz w:val="20"/>
          <w:szCs w:val="20"/>
        </w:rPr>
        <w:t>The Charter School</w:t>
      </w:r>
      <w:r w:rsidRPr="005B6A55" w:rsidR="00B22DF9">
        <w:rPr>
          <w:color w:val="000000"/>
          <w:sz w:val="20"/>
          <w:szCs w:val="20"/>
        </w:rPr>
        <w:t>’</w:t>
      </w:r>
      <w:r w:rsidRPr="005B6A55">
        <w:rPr>
          <w:color w:val="000000"/>
          <w:sz w:val="20"/>
          <w:szCs w:val="20"/>
        </w:rPr>
        <w:t>s motto is:</w:t>
      </w:r>
    </w:p>
    <w:p w:rsidR="00B53C24" w:rsidRPr="005B6A55" w:rsidP="001B7CB5" w14:paraId="5107F990" w14:textId="77F7CEB3">
      <w:pPr>
        <w:spacing w:after="200"/>
        <w:ind w:left="2520"/>
        <w:textAlignment w:val="baseline"/>
        <w:rPr>
          <w:b/>
          <w:color w:val="000000"/>
          <w:sz w:val="20"/>
          <w:szCs w:val="20"/>
        </w:rPr>
      </w:pPr>
      <w:r w:rsidRPr="005B6A55">
        <w:rPr>
          <w:b/>
          <w:color w:val="000000"/>
          <w:sz w:val="20"/>
          <w:szCs w:val="20"/>
        </w:rPr>
        <w:t>“</w:t>
      </w:r>
      <w:r w:rsidRPr="005B6A55">
        <w:rPr>
          <w:b/>
          <w:color w:val="000000"/>
          <w:sz w:val="20"/>
          <w:szCs w:val="20"/>
        </w:rPr>
        <w:t>To Live, To Love, To Learn, To Leave a Legacy,</w:t>
      </w:r>
    </w:p>
    <w:p w:rsidR="00B53C24" w:rsidRPr="005B6A55" w:rsidP="001B7CB5" w14:paraId="39FDF4D6" w14:textId="35F6ABAB">
      <w:pPr>
        <w:spacing w:after="200"/>
        <w:jc w:val="center"/>
        <w:textAlignment w:val="baseline"/>
        <w:rPr>
          <w:b/>
          <w:color w:val="000000"/>
          <w:sz w:val="20"/>
          <w:szCs w:val="20"/>
        </w:rPr>
      </w:pPr>
      <w:r w:rsidRPr="005B6A55">
        <w:rPr>
          <w:b/>
          <w:color w:val="000000"/>
          <w:sz w:val="20"/>
          <w:szCs w:val="20"/>
        </w:rPr>
        <w:t>What will be your Legacy?</w:t>
      </w:r>
      <w:r w:rsidRPr="005B6A55" w:rsidR="009418A2">
        <w:rPr>
          <w:b/>
          <w:color w:val="000000"/>
          <w:sz w:val="20"/>
          <w:szCs w:val="20"/>
        </w:rPr>
        <w:t>”</w:t>
      </w:r>
    </w:p>
    <w:p w:rsidR="00B53C24" w:rsidRPr="005B6A55" w:rsidP="001B7CB5" w14:paraId="5EA68251" w14:textId="415BEABA">
      <w:pPr>
        <w:spacing w:after="200"/>
        <w:ind w:firstLine="720"/>
        <w:jc w:val="both"/>
        <w:textAlignment w:val="baseline"/>
        <w:rPr>
          <w:color w:val="000000"/>
          <w:sz w:val="20"/>
          <w:szCs w:val="20"/>
        </w:rPr>
      </w:pPr>
      <w:r w:rsidRPr="005B6A55">
        <w:rPr>
          <w:color w:val="000000"/>
          <w:sz w:val="20"/>
          <w:szCs w:val="20"/>
        </w:rPr>
        <w:t xml:space="preserve">In search of a way to provide a learning environment that gives every child the tools to succeed and reach their potential, the dream for </w:t>
      </w:r>
      <w:r w:rsidR="00E45BF1">
        <w:rPr>
          <w:color w:val="000000"/>
          <w:sz w:val="20"/>
          <w:szCs w:val="20"/>
        </w:rPr>
        <w:t>the Charter School</w:t>
      </w:r>
      <w:r w:rsidRPr="005B6A55">
        <w:rPr>
          <w:color w:val="000000"/>
          <w:sz w:val="20"/>
          <w:szCs w:val="20"/>
        </w:rPr>
        <w:t xml:space="preserve"> began on napkins over pizza and pop in basements throughout the region. As longtime educators, the founders wanted to create a school that worked for every child – not the most advantaged or the smartest.</w:t>
      </w:r>
    </w:p>
    <w:p w:rsidR="00B53C24" w:rsidRPr="005B6A55" w:rsidP="001B7CB5" w14:paraId="69181336" w14:textId="275FB7F1">
      <w:pPr>
        <w:spacing w:after="200"/>
        <w:ind w:firstLine="720"/>
        <w:jc w:val="both"/>
        <w:textAlignment w:val="baseline"/>
        <w:rPr>
          <w:color w:val="000000"/>
          <w:sz w:val="20"/>
          <w:szCs w:val="20"/>
        </w:rPr>
      </w:pPr>
      <w:r w:rsidRPr="005B6A55">
        <w:rPr>
          <w:color w:val="000000"/>
          <w:sz w:val="20"/>
          <w:szCs w:val="20"/>
        </w:rPr>
        <w:t xml:space="preserve">The founders </w:t>
      </w:r>
      <w:r w:rsidR="008A4873">
        <w:rPr>
          <w:color w:val="000000"/>
          <w:sz w:val="20"/>
          <w:szCs w:val="20"/>
        </w:rPr>
        <w:t xml:space="preserve">of the Charter School sought </w:t>
      </w:r>
      <w:r w:rsidRPr="005B6A55">
        <w:rPr>
          <w:color w:val="000000"/>
          <w:sz w:val="20"/>
          <w:szCs w:val="20"/>
        </w:rPr>
        <w:t xml:space="preserve">to help the at-risk students who were falling through the cracks in traditional </w:t>
      </w:r>
      <w:r w:rsidR="008A4873">
        <w:rPr>
          <w:color w:val="000000"/>
          <w:sz w:val="20"/>
          <w:szCs w:val="20"/>
        </w:rPr>
        <w:t xml:space="preserve">school </w:t>
      </w:r>
      <w:r w:rsidRPr="005B6A55">
        <w:rPr>
          <w:color w:val="000000"/>
          <w:sz w:val="20"/>
          <w:szCs w:val="20"/>
        </w:rPr>
        <w:t>environment</w:t>
      </w:r>
      <w:r w:rsidR="008A4873">
        <w:rPr>
          <w:color w:val="000000"/>
          <w:sz w:val="20"/>
          <w:szCs w:val="20"/>
        </w:rPr>
        <w:t>s</w:t>
      </w:r>
      <w:r w:rsidRPr="005B6A55">
        <w:rPr>
          <w:color w:val="000000"/>
          <w:sz w:val="20"/>
          <w:szCs w:val="20"/>
        </w:rPr>
        <w:t xml:space="preserve">. </w:t>
      </w:r>
      <w:r w:rsidR="00E45BF1">
        <w:rPr>
          <w:color w:val="000000"/>
          <w:sz w:val="20"/>
          <w:szCs w:val="20"/>
        </w:rPr>
        <w:t xml:space="preserve"> </w:t>
      </w:r>
      <w:r w:rsidRPr="005B6A55">
        <w:rPr>
          <w:color w:val="000000"/>
          <w:sz w:val="20"/>
          <w:szCs w:val="20"/>
        </w:rPr>
        <w:t xml:space="preserve">Committed to considering the complete student, </w:t>
      </w:r>
      <w:r w:rsidR="00E45BF1">
        <w:rPr>
          <w:color w:val="000000"/>
          <w:sz w:val="20"/>
          <w:szCs w:val="20"/>
        </w:rPr>
        <w:t xml:space="preserve">the Charter School </w:t>
      </w:r>
      <w:r w:rsidRPr="005B6A55">
        <w:rPr>
          <w:color w:val="000000"/>
          <w:sz w:val="20"/>
          <w:szCs w:val="20"/>
        </w:rPr>
        <w:t xml:space="preserve">searched for the best research-based curriculum with proven results, and then employed the most innovative teaching techniques and tools </w:t>
      </w:r>
      <w:r w:rsidR="00E45BF1">
        <w:rPr>
          <w:color w:val="000000"/>
          <w:sz w:val="20"/>
          <w:szCs w:val="20"/>
        </w:rPr>
        <w:t xml:space="preserve">to </w:t>
      </w:r>
      <w:r w:rsidRPr="005B6A55">
        <w:rPr>
          <w:color w:val="000000"/>
          <w:sz w:val="20"/>
          <w:szCs w:val="20"/>
        </w:rPr>
        <w:t>create a learning environment that would grow great kids.</w:t>
      </w:r>
    </w:p>
    <w:p w:rsidR="00B53C24" w:rsidRPr="005B6A55" w:rsidP="00703D66" w14:paraId="5BA5FD9F" w14:textId="29D7A4CD">
      <w:pPr>
        <w:spacing w:after="200"/>
        <w:ind w:firstLine="720"/>
        <w:jc w:val="both"/>
        <w:textAlignment w:val="baseline"/>
        <w:rPr>
          <w:color w:val="000000"/>
          <w:sz w:val="20"/>
          <w:szCs w:val="20"/>
        </w:rPr>
      </w:pPr>
      <w:r w:rsidRPr="005B6A55">
        <w:rPr>
          <w:color w:val="000000"/>
          <w:sz w:val="20"/>
          <w:szCs w:val="20"/>
        </w:rPr>
        <w:t xml:space="preserve">In 2005, the dream became a reality when </w:t>
      </w:r>
      <w:r w:rsidR="006B6ABD">
        <w:rPr>
          <w:color w:val="000000"/>
          <w:sz w:val="20"/>
          <w:szCs w:val="20"/>
        </w:rPr>
        <w:t>the Charter School</w:t>
      </w:r>
      <w:r w:rsidRPr="005B6A55">
        <w:rPr>
          <w:color w:val="000000"/>
          <w:sz w:val="20"/>
          <w:szCs w:val="20"/>
        </w:rPr>
        <w:t xml:space="preserve"> first opened its doors for students in grades K</w:t>
      </w:r>
      <w:r w:rsidR="006B6ABD">
        <w:rPr>
          <w:color w:val="000000"/>
          <w:sz w:val="20"/>
          <w:szCs w:val="20"/>
        </w:rPr>
        <w:noBreakHyphen/>
      </w:r>
      <w:r w:rsidRPr="005B6A55">
        <w:rPr>
          <w:color w:val="000000"/>
          <w:sz w:val="20"/>
          <w:szCs w:val="20"/>
        </w:rPr>
        <w:t xml:space="preserve">5. Taking an unconventional approach to education, </w:t>
      </w:r>
      <w:r w:rsidR="006B6ABD">
        <w:rPr>
          <w:color w:val="000000"/>
          <w:sz w:val="20"/>
          <w:szCs w:val="20"/>
        </w:rPr>
        <w:t xml:space="preserve">the Charter School </w:t>
      </w:r>
      <w:r w:rsidRPr="005B6A55">
        <w:rPr>
          <w:color w:val="000000"/>
          <w:sz w:val="20"/>
          <w:szCs w:val="20"/>
        </w:rPr>
        <w:t xml:space="preserve">assesses all students and places them at their </w:t>
      </w:r>
      <w:r w:rsidR="008A4873">
        <w:rPr>
          <w:color w:val="000000"/>
          <w:sz w:val="20"/>
          <w:szCs w:val="20"/>
        </w:rPr>
        <w:t xml:space="preserve">appropriate </w:t>
      </w:r>
      <w:r w:rsidRPr="005B6A55">
        <w:rPr>
          <w:color w:val="000000"/>
          <w:sz w:val="20"/>
          <w:szCs w:val="20"/>
        </w:rPr>
        <w:t>learning levels for each of the core subject areas. Each student receives an individualized learning plan and the tools to stay one step ahead.</w:t>
      </w:r>
    </w:p>
    <w:p w:rsidR="00B53C24" w:rsidRPr="005B6A55" w:rsidP="00703D66" w14:paraId="09FF9209" w14:textId="4CC8D7FE">
      <w:pPr>
        <w:spacing w:after="200"/>
        <w:ind w:firstLine="720"/>
        <w:jc w:val="both"/>
        <w:textAlignment w:val="baseline"/>
        <w:rPr>
          <w:color w:val="000000"/>
          <w:sz w:val="20"/>
          <w:szCs w:val="20"/>
        </w:rPr>
      </w:pPr>
      <w:r>
        <w:rPr>
          <w:color w:val="000000"/>
          <w:sz w:val="20"/>
          <w:szCs w:val="20"/>
        </w:rPr>
        <w:t xml:space="preserve">The Charter School </w:t>
      </w:r>
      <w:r w:rsidRPr="005B6A55">
        <w:rPr>
          <w:color w:val="000000"/>
          <w:sz w:val="20"/>
          <w:szCs w:val="20"/>
        </w:rPr>
        <w:t>continues to be consistent in the following core structures:</w:t>
      </w:r>
    </w:p>
    <w:p w:rsidR="00B53C24" w:rsidRPr="005B6A55" w:rsidP="00703D66" w14:paraId="2C920B82" w14:textId="77777777">
      <w:pPr>
        <w:numPr>
          <w:ilvl w:val="0"/>
          <w:numId w:val="8"/>
        </w:numPr>
        <w:tabs>
          <w:tab w:val="left" w:pos="1512"/>
        </w:tabs>
        <w:ind w:left="1080"/>
        <w:textAlignment w:val="baseline"/>
        <w:rPr>
          <w:color w:val="28323F"/>
          <w:sz w:val="20"/>
          <w:szCs w:val="20"/>
        </w:rPr>
      </w:pPr>
      <w:r w:rsidRPr="005B6A55">
        <w:rPr>
          <w:color w:val="28323F"/>
          <w:sz w:val="20"/>
          <w:szCs w:val="20"/>
        </w:rPr>
        <w:t>Small class sizes</w:t>
      </w:r>
    </w:p>
    <w:p w:rsidR="00B53C24" w:rsidRPr="005B6A55" w:rsidP="00703D66" w14:paraId="607C7DC0" w14:textId="77777777">
      <w:pPr>
        <w:numPr>
          <w:ilvl w:val="0"/>
          <w:numId w:val="8"/>
        </w:numPr>
        <w:tabs>
          <w:tab w:val="left" w:pos="1512"/>
        </w:tabs>
        <w:ind w:left="1080"/>
        <w:textAlignment w:val="baseline"/>
        <w:rPr>
          <w:color w:val="28323F"/>
          <w:sz w:val="20"/>
          <w:szCs w:val="20"/>
        </w:rPr>
      </w:pPr>
      <w:r w:rsidRPr="005B6A55">
        <w:rPr>
          <w:color w:val="28323F"/>
          <w:sz w:val="20"/>
          <w:szCs w:val="20"/>
        </w:rPr>
        <w:t>Flexible Grouping in Math and Reading</w:t>
      </w:r>
    </w:p>
    <w:p w:rsidR="00B53C24" w:rsidRPr="005B6A55" w:rsidP="00703D66" w14:paraId="22F129EF" w14:textId="77777777">
      <w:pPr>
        <w:numPr>
          <w:ilvl w:val="0"/>
          <w:numId w:val="8"/>
        </w:numPr>
        <w:tabs>
          <w:tab w:val="left" w:pos="1512"/>
        </w:tabs>
        <w:ind w:left="1080"/>
        <w:textAlignment w:val="baseline"/>
        <w:rPr>
          <w:color w:val="28323F"/>
          <w:sz w:val="20"/>
          <w:szCs w:val="20"/>
        </w:rPr>
      </w:pPr>
      <w:r w:rsidRPr="005B6A55">
        <w:rPr>
          <w:color w:val="28323F"/>
          <w:sz w:val="20"/>
          <w:szCs w:val="20"/>
        </w:rPr>
        <w:t>Ongoing assessments</w:t>
      </w:r>
    </w:p>
    <w:p w:rsidR="00B53C24" w:rsidRPr="005B6A55" w:rsidP="00703D66" w14:paraId="18E280FB" w14:textId="07136762">
      <w:pPr>
        <w:numPr>
          <w:ilvl w:val="0"/>
          <w:numId w:val="9"/>
        </w:numPr>
        <w:tabs>
          <w:tab w:val="clear" w:pos="288"/>
          <w:tab w:val="left" w:pos="2160"/>
        </w:tabs>
        <w:ind w:left="1872"/>
        <w:textAlignment w:val="baseline"/>
        <w:rPr>
          <w:color w:val="28323F"/>
          <w:sz w:val="20"/>
          <w:szCs w:val="20"/>
        </w:rPr>
      </w:pPr>
      <w:r w:rsidRPr="005B6A55">
        <w:rPr>
          <w:color w:val="28323F"/>
          <w:sz w:val="20"/>
          <w:szCs w:val="20"/>
        </w:rPr>
        <w:t xml:space="preserve">Quarterly interim assessments in </w:t>
      </w:r>
      <w:r w:rsidR="006B6ABD">
        <w:rPr>
          <w:color w:val="28323F"/>
          <w:sz w:val="20"/>
          <w:szCs w:val="20"/>
        </w:rPr>
        <w:t>M</w:t>
      </w:r>
      <w:r w:rsidRPr="005B6A55">
        <w:rPr>
          <w:color w:val="28323F"/>
          <w:sz w:val="20"/>
          <w:szCs w:val="20"/>
        </w:rPr>
        <w:t xml:space="preserve">ath </w:t>
      </w:r>
      <w:r w:rsidR="006B6ABD">
        <w:rPr>
          <w:color w:val="28323F"/>
          <w:sz w:val="20"/>
          <w:szCs w:val="20"/>
        </w:rPr>
        <w:t>a</w:t>
      </w:r>
      <w:r w:rsidRPr="005B6A55">
        <w:rPr>
          <w:color w:val="28323F"/>
          <w:sz w:val="20"/>
          <w:szCs w:val="20"/>
        </w:rPr>
        <w:t xml:space="preserve">nd </w:t>
      </w:r>
      <w:r w:rsidR="006B6ABD">
        <w:rPr>
          <w:color w:val="28323F"/>
          <w:sz w:val="20"/>
          <w:szCs w:val="20"/>
        </w:rPr>
        <w:t>R</w:t>
      </w:r>
      <w:r w:rsidRPr="005B6A55">
        <w:rPr>
          <w:color w:val="28323F"/>
          <w:sz w:val="20"/>
          <w:szCs w:val="20"/>
        </w:rPr>
        <w:t>eading</w:t>
      </w:r>
    </w:p>
    <w:p w:rsidR="00B53C24" w:rsidP="00703D66" w14:paraId="447AD7C7" w14:textId="10056DDC">
      <w:pPr>
        <w:numPr>
          <w:ilvl w:val="0"/>
          <w:numId w:val="9"/>
        </w:numPr>
        <w:tabs>
          <w:tab w:val="clear" w:pos="288"/>
          <w:tab w:val="left" w:pos="2160"/>
        </w:tabs>
        <w:ind w:left="1872"/>
        <w:textAlignment w:val="baseline"/>
        <w:rPr>
          <w:color w:val="28323F"/>
          <w:sz w:val="20"/>
          <w:szCs w:val="20"/>
        </w:rPr>
      </w:pPr>
      <w:r w:rsidRPr="005B6A55">
        <w:rPr>
          <w:color w:val="28323F"/>
          <w:sz w:val="20"/>
          <w:szCs w:val="20"/>
        </w:rPr>
        <w:t>NWEA testing twice a year (nationally normed assessment)</w:t>
      </w:r>
    </w:p>
    <w:p w:rsidR="00AE58AC" w:rsidRPr="005B6A55" w:rsidP="00703D66" w14:paraId="3B544B24" w14:textId="25EE5347">
      <w:pPr>
        <w:numPr>
          <w:ilvl w:val="0"/>
          <w:numId w:val="9"/>
        </w:numPr>
        <w:tabs>
          <w:tab w:val="clear" w:pos="288"/>
          <w:tab w:val="left" w:pos="2160"/>
        </w:tabs>
        <w:ind w:left="1872"/>
        <w:textAlignment w:val="baseline"/>
        <w:rPr>
          <w:color w:val="28323F"/>
          <w:sz w:val="20"/>
          <w:szCs w:val="20"/>
        </w:rPr>
      </w:pPr>
      <w:r>
        <w:rPr>
          <w:color w:val="28323F"/>
          <w:sz w:val="20"/>
          <w:szCs w:val="20"/>
        </w:rPr>
        <w:t>FastBridge testing 3 times per year</w:t>
      </w:r>
    </w:p>
    <w:p w:rsidR="00B53C24" w:rsidRPr="005B6A55" w:rsidP="00703D66" w14:paraId="37B4C8C8" w14:textId="77777777">
      <w:pPr>
        <w:numPr>
          <w:ilvl w:val="0"/>
          <w:numId w:val="8"/>
        </w:numPr>
        <w:tabs>
          <w:tab w:val="left" w:pos="1512"/>
        </w:tabs>
        <w:ind w:left="1080"/>
        <w:textAlignment w:val="baseline"/>
        <w:rPr>
          <w:color w:val="28323F"/>
          <w:sz w:val="20"/>
          <w:szCs w:val="20"/>
        </w:rPr>
      </w:pPr>
      <w:r w:rsidRPr="005B6A55">
        <w:rPr>
          <w:color w:val="28323F"/>
          <w:sz w:val="20"/>
          <w:szCs w:val="20"/>
        </w:rPr>
        <w:t>Service learning opportunities for all students</w:t>
      </w:r>
    </w:p>
    <w:p w:rsidR="00B53C24" w:rsidRPr="005B6A55" w:rsidP="00703D66" w14:paraId="2D87722E" w14:textId="3904FC41">
      <w:pPr>
        <w:numPr>
          <w:ilvl w:val="0"/>
          <w:numId w:val="8"/>
        </w:numPr>
        <w:tabs>
          <w:tab w:val="left" w:pos="1512"/>
        </w:tabs>
        <w:spacing w:after="200"/>
        <w:ind w:left="1080"/>
        <w:textAlignment w:val="baseline"/>
        <w:rPr>
          <w:color w:val="28323F"/>
          <w:sz w:val="20"/>
          <w:szCs w:val="20"/>
        </w:rPr>
      </w:pPr>
      <w:r w:rsidRPr="005B6A55">
        <w:rPr>
          <w:color w:val="28323F"/>
          <w:sz w:val="20"/>
          <w:szCs w:val="20"/>
        </w:rPr>
        <w:t>Art, Music, Physical Education, and Spanish for all students in grades K</w:t>
      </w:r>
      <w:r w:rsidR="006B6ABD">
        <w:rPr>
          <w:color w:val="28323F"/>
          <w:sz w:val="20"/>
          <w:szCs w:val="20"/>
        </w:rPr>
        <w:t>-</w:t>
      </w:r>
      <w:r w:rsidRPr="005B6A55">
        <w:rPr>
          <w:color w:val="28323F"/>
          <w:sz w:val="20"/>
          <w:szCs w:val="20"/>
        </w:rPr>
        <w:t>8</w:t>
      </w:r>
    </w:p>
    <w:p w:rsidR="00693C8B" w:rsidRPr="005B6A55" w:rsidP="00D1071D" w14:paraId="54F622BF" w14:textId="69A3FE03">
      <w:pPr>
        <w:pStyle w:val="Heading2"/>
        <w:rPr>
          <w:i/>
        </w:rPr>
      </w:pPr>
      <w:bookmarkStart w:id="42" w:name="_Toc142039786"/>
      <w:r w:rsidRPr="005B6A55">
        <w:t>State and National Achievements and Recognitions</w:t>
      </w:r>
      <w:bookmarkEnd w:id="42"/>
    </w:p>
    <w:p w:rsidR="000B4CE5" w:rsidRPr="00FA310D" w:rsidP="00703D66" w14:paraId="5ABC298A" w14:textId="71E332F8">
      <w:pPr>
        <w:spacing w:after="200"/>
        <w:ind w:firstLine="720"/>
        <w:jc w:val="both"/>
        <w:textAlignment w:val="baseline"/>
        <w:rPr>
          <w:b/>
          <w:color w:val="000000"/>
          <w:sz w:val="20"/>
          <w:szCs w:val="20"/>
        </w:rPr>
      </w:pPr>
      <w:r>
        <w:rPr>
          <w:color w:val="000000"/>
          <w:sz w:val="20"/>
          <w:szCs w:val="20"/>
        </w:rPr>
        <w:t xml:space="preserve">The Charter </w:t>
      </w:r>
      <w:r w:rsidR="00FA310D">
        <w:rPr>
          <w:color w:val="000000"/>
          <w:sz w:val="20"/>
          <w:szCs w:val="20"/>
        </w:rPr>
        <w:t xml:space="preserve">School </w:t>
      </w:r>
      <w:r w:rsidRPr="005B6A55">
        <w:rPr>
          <w:color w:val="000000"/>
          <w:sz w:val="20"/>
          <w:szCs w:val="20"/>
        </w:rPr>
        <w:t xml:space="preserve">has received recognition at the State and national level for excellence in academics and leadership development on multiple occasions. The </w:t>
      </w:r>
      <w:r>
        <w:rPr>
          <w:color w:val="000000"/>
          <w:sz w:val="20"/>
          <w:szCs w:val="20"/>
        </w:rPr>
        <w:t xml:space="preserve">Charter </w:t>
      </w:r>
      <w:r w:rsidRPr="005B6A55">
        <w:rPr>
          <w:color w:val="000000"/>
          <w:sz w:val="20"/>
          <w:szCs w:val="20"/>
        </w:rPr>
        <w:t>School</w:t>
      </w:r>
      <w:r w:rsidRPr="005B6A55" w:rsidR="00B22DF9">
        <w:rPr>
          <w:color w:val="000000"/>
          <w:sz w:val="20"/>
          <w:szCs w:val="20"/>
        </w:rPr>
        <w:t>’</w:t>
      </w:r>
      <w:r w:rsidRPr="005B6A55">
        <w:rPr>
          <w:color w:val="000000"/>
          <w:sz w:val="20"/>
          <w:szCs w:val="20"/>
        </w:rPr>
        <w:t>s accomplishments are as follows:</w:t>
      </w:r>
      <w:r w:rsidR="00FA310D">
        <w:rPr>
          <w:color w:val="000000"/>
          <w:sz w:val="20"/>
          <w:szCs w:val="20"/>
        </w:rPr>
        <w:t xml:space="preserve"> </w:t>
      </w:r>
    </w:p>
    <w:p w:rsidR="000B4CE5" w:rsidRPr="005B6A55" w:rsidP="00703D66" w14:paraId="7F927C7A" w14:textId="77777777">
      <w:pPr>
        <w:numPr>
          <w:ilvl w:val="0"/>
          <w:numId w:val="8"/>
        </w:numPr>
        <w:tabs>
          <w:tab w:val="left" w:pos="1512"/>
        </w:tabs>
        <w:ind w:left="1080"/>
        <w:textAlignment w:val="baseline"/>
        <w:rPr>
          <w:color w:val="28323F"/>
          <w:sz w:val="20"/>
          <w:szCs w:val="20"/>
        </w:rPr>
      </w:pPr>
      <w:r w:rsidRPr="005B6A55">
        <w:rPr>
          <w:color w:val="28323F"/>
          <w:sz w:val="20"/>
          <w:szCs w:val="20"/>
        </w:rPr>
        <w:t>MDE Celebration Eligible School</w:t>
      </w:r>
    </w:p>
    <w:p w:rsidR="000B4CE5" w:rsidRPr="005B6A55" w:rsidP="00703D66" w14:paraId="31BE635C" w14:textId="77777777">
      <w:pPr>
        <w:numPr>
          <w:ilvl w:val="0"/>
          <w:numId w:val="9"/>
        </w:numPr>
        <w:tabs>
          <w:tab w:val="clear" w:pos="288"/>
          <w:tab w:val="left" w:pos="2160"/>
        </w:tabs>
        <w:ind w:left="1872"/>
        <w:textAlignment w:val="baseline"/>
        <w:rPr>
          <w:color w:val="28323F"/>
          <w:sz w:val="20"/>
          <w:szCs w:val="20"/>
        </w:rPr>
      </w:pPr>
      <w:r w:rsidRPr="005B6A55">
        <w:rPr>
          <w:color w:val="28323F"/>
          <w:sz w:val="20"/>
          <w:szCs w:val="20"/>
        </w:rPr>
        <w:t>2013 – 2014 STRIDE Middle School</w:t>
      </w:r>
    </w:p>
    <w:p w:rsidR="000B4CE5" w:rsidRPr="005B6A55" w:rsidP="00703D66" w14:paraId="6FF690D1" w14:textId="77777777">
      <w:pPr>
        <w:numPr>
          <w:ilvl w:val="0"/>
          <w:numId w:val="9"/>
        </w:numPr>
        <w:tabs>
          <w:tab w:val="clear" w:pos="288"/>
          <w:tab w:val="left" w:pos="2160"/>
        </w:tabs>
        <w:ind w:left="1872"/>
        <w:textAlignment w:val="baseline"/>
        <w:rPr>
          <w:color w:val="28323F"/>
          <w:sz w:val="20"/>
          <w:szCs w:val="20"/>
        </w:rPr>
      </w:pPr>
      <w:r w:rsidRPr="005B6A55">
        <w:rPr>
          <w:color w:val="28323F"/>
          <w:sz w:val="20"/>
          <w:szCs w:val="20"/>
        </w:rPr>
        <w:t>2014 – 2015 STRIDE Middle School</w:t>
      </w:r>
    </w:p>
    <w:p w:rsidR="000B4CE5" w:rsidRPr="005B6A55" w:rsidP="00703D66" w14:paraId="611E9E4E" w14:textId="77777777">
      <w:pPr>
        <w:numPr>
          <w:ilvl w:val="0"/>
          <w:numId w:val="9"/>
        </w:numPr>
        <w:tabs>
          <w:tab w:val="clear" w:pos="288"/>
          <w:tab w:val="left" w:pos="2160"/>
        </w:tabs>
        <w:ind w:left="1872"/>
        <w:textAlignment w:val="baseline"/>
        <w:rPr>
          <w:color w:val="28323F"/>
          <w:sz w:val="20"/>
          <w:szCs w:val="20"/>
        </w:rPr>
      </w:pPr>
      <w:r w:rsidRPr="005B6A55">
        <w:rPr>
          <w:color w:val="28323F"/>
          <w:sz w:val="20"/>
          <w:szCs w:val="20"/>
        </w:rPr>
        <w:t>2015 – 2016 STRIDE Middle School</w:t>
      </w:r>
    </w:p>
    <w:p w:rsidR="000B4CE5" w:rsidRPr="005B6A55" w:rsidP="00703D66" w14:paraId="6EAC0441" w14:textId="77777777">
      <w:pPr>
        <w:keepNext/>
        <w:numPr>
          <w:ilvl w:val="0"/>
          <w:numId w:val="8"/>
        </w:numPr>
        <w:tabs>
          <w:tab w:val="left" w:pos="1512"/>
        </w:tabs>
        <w:ind w:left="1080"/>
        <w:textAlignment w:val="baseline"/>
        <w:rPr>
          <w:color w:val="28323F"/>
          <w:sz w:val="20"/>
          <w:szCs w:val="20"/>
        </w:rPr>
      </w:pPr>
      <w:r w:rsidRPr="005B6A55">
        <w:rPr>
          <w:color w:val="28323F"/>
          <w:sz w:val="20"/>
          <w:szCs w:val="20"/>
        </w:rPr>
        <w:t>MDE Reward School</w:t>
      </w:r>
    </w:p>
    <w:p w:rsidR="000B4CE5" w:rsidRPr="005B6A55" w:rsidP="00703D66" w14:paraId="582C1D5C" w14:textId="31E62545">
      <w:pPr>
        <w:keepNext/>
        <w:numPr>
          <w:ilvl w:val="0"/>
          <w:numId w:val="9"/>
        </w:numPr>
        <w:tabs>
          <w:tab w:val="clear" w:pos="288"/>
          <w:tab w:val="left" w:pos="2160"/>
        </w:tabs>
        <w:ind w:left="1872"/>
        <w:textAlignment w:val="baseline"/>
        <w:rPr>
          <w:color w:val="28323F"/>
          <w:sz w:val="20"/>
          <w:szCs w:val="20"/>
        </w:rPr>
      </w:pPr>
      <w:r w:rsidRPr="005B6A55">
        <w:rPr>
          <w:color w:val="28323F"/>
          <w:sz w:val="20"/>
          <w:szCs w:val="20"/>
        </w:rPr>
        <w:t>2012</w:t>
      </w:r>
      <w:r w:rsidR="00703D66">
        <w:rPr>
          <w:color w:val="28323F"/>
          <w:sz w:val="20"/>
          <w:szCs w:val="20"/>
        </w:rPr>
        <w:t>-</w:t>
      </w:r>
      <w:r w:rsidRPr="005B6A55">
        <w:rPr>
          <w:color w:val="28323F"/>
          <w:sz w:val="20"/>
          <w:szCs w:val="20"/>
        </w:rPr>
        <w:t>2013 STRIDE Middle School</w:t>
      </w:r>
    </w:p>
    <w:p w:rsidR="000B4CE5" w:rsidRPr="005B6A55" w:rsidP="00703D66" w14:paraId="2F6F340E" w14:textId="536F0E0C">
      <w:pPr>
        <w:keepNext/>
        <w:numPr>
          <w:ilvl w:val="0"/>
          <w:numId w:val="9"/>
        </w:numPr>
        <w:tabs>
          <w:tab w:val="clear" w:pos="288"/>
          <w:tab w:val="left" w:pos="2160"/>
        </w:tabs>
        <w:ind w:left="1872"/>
        <w:textAlignment w:val="baseline"/>
        <w:rPr>
          <w:color w:val="28323F"/>
          <w:sz w:val="20"/>
          <w:szCs w:val="20"/>
        </w:rPr>
      </w:pPr>
      <w:r w:rsidRPr="005B6A55">
        <w:rPr>
          <w:color w:val="28323F"/>
          <w:sz w:val="20"/>
          <w:szCs w:val="20"/>
        </w:rPr>
        <w:t>2014</w:t>
      </w:r>
      <w:r w:rsidR="00703D66">
        <w:rPr>
          <w:color w:val="28323F"/>
          <w:sz w:val="20"/>
          <w:szCs w:val="20"/>
        </w:rPr>
        <w:t>-</w:t>
      </w:r>
      <w:r w:rsidRPr="005B6A55">
        <w:rPr>
          <w:color w:val="28323F"/>
          <w:sz w:val="20"/>
          <w:szCs w:val="20"/>
        </w:rPr>
        <w:t>2015 STRIDE Elementary School</w:t>
      </w:r>
    </w:p>
    <w:p w:rsidR="000B4CE5" w:rsidRPr="005B6A55" w:rsidP="00703D66" w14:paraId="582CCA90" w14:textId="77777777">
      <w:pPr>
        <w:numPr>
          <w:ilvl w:val="0"/>
          <w:numId w:val="8"/>
        </w:numPr>
        <w:tabs>
          <w:tab w:val="left" w:pos="1512"/>
        </w:tabs>
        <w:ind w:left="1080"/>
        <w:textAlignment w:val="baseline"/>
        <w:rPr>
          <w:color w:val="28323F"/>
          <w:sz w:val="20"/>
          <w:szCs w:val="20"/>
        </w:rPr>
      </w:pPr>
      <w:r w:rsidRPr="005B6A55">
        <w:rPr>
          <w:color w:val="28323F"/>
          <w:sz w:val="20"/>
          <w:szCs w:val="20"/>
        </w:rPr>
        <w:t>Reward of National Grant to become an Official Leader In Me school</w:t>
      </w:r>
    </w:p>
    <w:p w:rsidR="000B4CE5" w:rsidRPr="005B6A55" w:rsidP="00703D66" w14:paraId="4963C91C" w14:textId="6664DD94">
      <w:pPr>
        <w:numPr>
          <w:ilvl w:val="0"/>
          <w:numId w:val="9"/>
        </w:numPr>
        <w:tabs>
          <w:tab w:val="clear" w:pos="288"/>
          <w:tab w:val="left" w:pos="2160"/>
        </w:tabs>
        <w:ind w:left="1872"/>
        <w:textAlignment w:val="baseline"/>
        <w:rPr>
          <w:color w:val="28323F"/>
          <w:sz w:val="20"/>
          <w:szCs w:val="20"/>
        </w:rPr>
      </w:pPr>
      <w:r w:rsidRPr="005B6A55">
        <w:rPr>
          <w:color w:val="28323F"/>
          <w:sz w:val="20"/>
          <w:szCs w:val="20"/>
        </w:rPr>
        <w:t>2014-2015</w:t>
      </w:r>
    </w:p>
    <w:p w:rsidR="000B4CE5" w:rsidRPr="005B6A55" w:rsidP="00703D66" w14:paraId="14270600" w14:textId="77777777">
      <w:pPr>
        <w:numPr>
          <w:ilvl w:val="0"/>
          <w:numId w:val="8"/>
        </w:numPr>
        <w:tabs>
          <w:tab w:val="left" w:pos="1512"/>
        </w:tabs>
        <w:ind w:left="1080"/>
        <w:textAlignment w:val="baseline"/>
        <w:rPr>
          <w:color w:val="28323F"/>
          <w:sz w:val="20"/>
          <w:szCs w:val="20"/>
        </w:rPr>
      </w:pPr>
      <w:r w:rsidRPr="005B6A55">
        <w:rPr>
          <w:color w:val="28323F"/>
          <w:sz w:val="20"/>
          <w:szCs w:val="20"/>
        </w:rPr>
        <w:t>MDE High Quality Charter School</w:t>
      </w:r>
    </w:p>
    <w:p w:rsidR="000B4CE5" w:rsidRPr="005B6A55" w:rsidP="00703D66" w14:paraId="381DE4C6" w14:textId="77777777">
      <w:pPr>
        <w:numPr>
          <w:ilvl w:val="0"/>
          <w:numId w:val="9"/>
        </w:numPr>
        <w:tabs>
          <w:tab w:val="clear" w:pos="288"/>
          <w:tab w:val="left" w:pos="2160"/>
        </w:tabs>
        <w:ind w:left="1872"/>
        <w:textAlignment w:val="baseline"/>
        <w:rPr>
          <w:color w:val="28323F"/>
          <w:sz w:val="20"/>
          <w:szCs w:val="20"/>
        </w:rPr>
      </w:pPr>
      <w:r w:rsidRPr="005B6A55">
        <w:rPr>
          <w:color w:val="28323F"/>
          <w:sz w:val="20"/>
          <w:szCs w:val="20"/>
        </w:rPr>
        <w:t>2015 – 2016 STRIDE Academy Charter School</w:t>
      </w:r>
    </w:p>
    <w:p w:rsidR="001C35B5" w:rsidP="00703D66" w14:paraId="2727201C" w14:textId="1122C5C7">
      <w:pPr>
        <w:numPr>
          <w:ilvl w:val="0"/>
          <w:numId w:val="8"/>
        </w:numPr>
        <w:tabs>
          <w:tab w:val="left" w:pos="1512"/>
        </w:tabs>
        <w:ind w:left="1080"/>
        <w:textAlignment w:val="baseline"/>
        <w:rPr>
          <w:color w:val="28323F"/>
          <w:sz w:val="20"/>
          <w:szCs w:val="20"/>
        </w:rPr>
      </w:pPr>
      <w:r>
        <w:rPr>
          <w:color w:val="28323F"/>
          <w:sz w:val="20"/>
          <w:szCs w:val="20"/>
        </w:rPr>
        <w:t>MACS Innovation Award Finalist 2021 and 2023</w:t>
      </w:r>
    </w:p>
    <w:p w:rsidR="000B4CE5" w:rsidRPr="005B6A55" w:rsidP="00AE58AC" w14:paraId="6DDE514D" w14:textId="7C24B455">
      <w:pPr>
        <w:keepNext/>
        <w:numPr>
          <w:ilvl w:val="0"/>
          <w:numId w:val="8"/>
        </w:numPr>
        <w:tabs>
          <w:tab w:val="left" w:pos="1512"/>
        </w:tabs>
        <w:ind w:left="1080"/>
        <w:textAlignment w:val="baseline"/>
        <w:rPr>
          <w:color w:val="28323F"/>
          <w:sz w:val="20"/>
          <w:szCs w:val="20"/>
        </w:rPr>
      </w:pPr>
      <w:r w:rsidRPr="005B6A55">
        <w:rPr>
          <w:color w:val="28323F"/>
          <w:sz w:val="20"/>
          <w:szCs w:val="20"/>
        </w:rPr>
        <w:t>MDE School Finance Award</w:t>
      </w:r>
    </w:p>
    <w:p w:rsidR="000B4CE5" w:rsidP="00AE58AC" w14:paraId="04E1DADB" w14:textId="4D6DD0BC">
      <w:pPr>
        <w:keepNext/>
        <w:numPr>
          <w:ilvl w:val="0"/>
          <w:numId w:val="9"/>
        </w:numPr>
        <w:tabs>
          <w:tab w:val="clear" w:pos="288"/>
          <w:tab w:val="left" w:pos="2160"/>
        </w:tabs>
        <w:ind w:left="1872"/>
        <w:textAlignment w:val="baseline"/>
        <w:rPr>
          <w:color w:val="28323F"/>
          <w:sz w:val="20"/>
          <w:szCs w:val="20"/>
        </w:rPr>
      </w:pPr>
      <w:r>
        <w:rPr>
          <w:color w:val="28323F"/>
          <w:sz w:val="20"/>
          <w:szCs w:val="20"/>
        </w:rPr>
        <w:t>2008-2016</w:t>
      </w:r>
    </w:p>
    <w:p w:rsidR="00703D66" w:rsidRPr="005B6A55" w:rsidP="00AE58AC" w14:paraId="25286E9A" w14:textId="0B429D65">
      <w:pPr>
        <w:keepNext/>
        <w:numPr>
          <w:ilvl w:val="0"/>
          <w:numId w:val="9"/>
        </w:numPr>
        <w:tabs>
          <w:tab w:val="clear" w:pos="288"/>
          <w:tab w:val="left" w:pos="2160"/>
        </w:tabs>
        <w:ind w:left="1872"/>
        <w:textAlignment w:val="baseline"/>
        <w:rPr>
          <w:color w:val="28323F"/>
          <w:sz w:val="20"/>
          <w:szCs w:val="20"/>
        </w:rPr>
      </w:pPr>
      <w:r>
        <w:rPr>
          <w:color w:val="28323F"/>
          <w:sz w:val="20"/>
          <w:szCs w:val="20"/>
        </w:rPr>
        <w:t>2019-2021</w:t>
      </w:r>
    </w:p>
    <w:p w:rsidR="00703D66" w:rsidP="00703D66" w14:paraId="0CE3446B" w14:textId="77777777">
      <w:pPr>
        <w:pStyle w:val="Heading21"/>
        <w:widowControl/>
        <w:ind w:left="0"/>
        <w:jc w:val="both"/>
        <w:rPr>
          <w:i w:val="0"/>
          <w:sz w:val="20"/>
          <w:szCs w:val="20"/>
        </w:rPr>
      </w:pPr>
    </w:p>
    <w:p w:rsidR="00693C8B" w:rsidRPr="005B6A55" w:rsidP="00D1071D" w14:paraId="7A1709FB" w14:textId="7199B2F3">
      <w:pPr>
        <w:pStyle w:val="Heading2"/>
        <w:rPr>
          <w:i/>
        </w:rPr>
      </w:pPr>
      <w:bookmarkStart w:id="43" w:name="_Toc142039787"/>
      <w:r w:rsidRPr="005B6A55">
        <w:t>Curriculum</w:t>
      </w:r>
      <w:bookmarkEnd w:id="43"/>
    </w:p>
    <w:p w:rsidR="004B488C" w:rsidRPr="005B6A55" w:rsidP="004B488C" w14:paraId="6E3557AB" w14:textId="0D346167">
      <w:pPr>
        <w:pStyle w:val="BodyText"/>
        <w:widowControl/>
        <w:spacing w:after="200"/>
        <w:ind w:left="0" w:firstLine="700"/>
        <w:jc w:val="both"/>
        <w:rPr>
          <w:color w:val="000000"/>
          <w:sz w:val="20"/>
          <w:szCs w:val="20"/>
        </w:rPr>
      </w:pPr>
      <w:r w:rsidRPr="005B6A55">
        <w:rPr>
          <w:color w:val="000000"/>
          <w:sz w:val="20"/>
          <w:szCs w:val="20"/>
        </w:rPr>
        <w:t xml:space="preserve">The educational program at </w:t>
      </w:r>
      <w:r>
        <w:rPr>
          <w:color w:val="000000"/>
          <w:sz w:val="20"/>
          <w:szCs w:val="20"/>
        </w:rPr>
        <w:t xml:space="preserve">the </w:t>
      </w:r>
      <w:r>
        <w:rPr>
          <w:sz w:val="20"/>
          <w:szCs w:val="20"/>
        </w:rPr>
        <w:t xml:space="preserve">Charter School </w:t>
      </w:r>
      <w:r w:rsidRPr="005B6A55">
        <w:rPr>
          <w:color w:val="000000"/>
          <w:sz w:val="20"/>
          <w:szCs w:val="20"/>
        </w:rPr>
        <w:t xml:space="preserve">is focused on providing students and families a focused level of individualized instruction. </w:t>
      </w:r>
      <w:r>
        <w:rPr>
          <w:color w:val="000000"/>
          <w:sz w:val="20"/>
          <w:szCs w:val="20"/>
        </w:rPr>
        <w:t xml:space="preserve"> </w:t>
      </w:r>
      <w:r w:rsidR="00397F1F">
        <w:rPr>
          <w:color w:val="000000"/>
          <w:sz w:val="20"/>
          <w:szCs w:val="20"/>
        </w:rPr>
        <w:t>The</w:t>
      </w:r>
      <w:r w:rsidRPr="005B6A55">
        <w:rPr>
          <w:color w:val="000000"/>
          <w:sz w:val="20"/>
          <w:szCs w:val="20"/>
        </w:rPr>
        <w:t xml:space="preserve"> Charter School provides students in grades </w:t>
      </w:r>
      <w:r w:rsidR="00397F1F">
        <w:rPr>
          <w:color w:val="000000"/>
          <w:sz w:val="20"/>
          <w:szCs w:val="20"/>
        </w:rPr>
        <w:t>K-8</w:t>
      </w:r>
      <w:r w:rsidRPr="005B6A55">
        <w:rPr>
          <w:color w:val="000000"/>
          <w:sz w:val="20"/>
          <w:szCs w:val="20"/>
        </w:rPr>
        <w:t xml:space="preserve"> with an opportunity for small class sizes at a school which focuses on mathematics and literacy achievement, while developing leadership qualities. </w:t>
      </w:r>
      <w:r w:rsidR="00E87F2F">
        <w:rPr>
          <w:color w:val="000000"/>
          <w:sz w:val="20"/>
          <w:szCs w:val="20"/>
        </w:rPr>
        <w:t xml:space="preserve"> </w:t>
      </w:r>
      <w:r w:rsidR="00FA310D">
        <w:rPr>
          <w:color w:val="000000"/>
          <w:sz w:val="20"/>
          <w:szCs w:val="20"/>
        </w:rPr>
        <w:t xml:space="preserve">The </w:t>
      </w:r>
      <w:r w:rsidR="00397F1F">
        <w:rPr>
          <w:color w:val="000000"/>
          <w:sz w:val="20"/>
          <w:szCs w:val="20"/>
        </w:rPr>
        <w:t xml:space="preserve">Charter </w:t>
      </w:r>
      <w:r w:rsidRPr="005B6A55">
        <w:rPr>
          <w:color w:val="000000"/>
          <w:sz w:val="20"/>
          <w:szCs w:val="20"/>
        </w:rPr>
        <w:t xml:space="preserve">School was created to offer and provide families and their children with these opportunities, while being committed to operating the </w:t>
      </w:r>
      <w:r w:rsidR="00397F1F">
        <w:rPr>
          <w:color w:val="000000"/>
          <w:sz w:val="20"/>
          <w:szCs w:val="20"/>
        </w:rPr>
        <w:t xml:space="preserve">Charter </w:t>
      </w:r>
      <w:r w:rsidRPr="005B6A55">
        <w:rPr>
          <w:color w:val="000000"/>
          <w:sz w:val="20"/>
          <w:szCs w:val="20"/>
        </w:rPr>
        <w:t xml:space="preserve">School with a focus on family and community. </w:t>
      </w:r>
    </w:p>
    <w:p w:rsidR="000B4CE5" w:rsidRPr="005B6A55" w:rsidP="001B7CB5" w14:paraId="417FD6CA" w14:textId="207E1D43">
      <w:pPr>
        <w:spacing w:after="200"/>
        <w:ind w:firstLine="720"/>
        <w:jc w:val="both"/>
        <w:textAlignment w:val="baseline"/>
        <w:rPr>
          <w:color w:val="000000"/>
          <w:sz w:val="20"/>
          <w:szCs w:val="20"/>
        </w:rPr>
      </w:pPr>
      <w:r>
        <w:rPr>
          <w:color w:val="000000"/>
          <w:sz w:val="20"/>
          <w:szCs w:val="20"/>
        </w:rPr>
        <w:t>The Charter School</w:t>
      </w:r>
      <w:r w:rsidR="001C35B5">
        <w:rPr>
          <w:color w:val="000000"/>
          <w:sz w:val="20"/>
          <w:szCs w:val="20"/>
        </w:rPr>
        <w:t>’s</w:t>
      </w:r>
      <w:r>
        <w:rPr>
          <w:color w:val="000000"/>
          <w:sz w:val="20"/>
          <w:szCs w:val="20"/>
        </w:rPr>
        <w:t xml:space="preserve"> </w:t>
      </w:r>
      <w:r w:rsidRPr="005B6A55" w:rsidR="004B488C">
        <w:rPr>
          <w:color w:val="000000"/>
          <w:sz w:val="20"/>
          <w:szCs w:val="20"/>
        </w:rPr>
        <w:t xml:space="preserve">calendar </w:t>
      </w:r>
      <w:r w:rsidR="001C35B5">
        <w:rPr>
          <w:color w:val="000000"/>
          <w:sz w:val="20"/>
          <w:szCs w:val="20"/>
        </w:rPr>
        <w:t xml:space="preserve">is </w:t>
      </w:r>
      <w:r w:rsidRPr="005B6A55" w:rsidR="004B488C">
        <w:rPr>
          <w:color w:val="000000"/>
          <w:sz w:val="20"/>
          <w:szCs w:val="20"/>
        </w:rPr>
        <w:t>developed for approximately 179</w:t>
      </w:r>
      <w:r>
        <w:rPr>
          <w:color w:val="000000"/>
          <w:sz w:val="20"/>
          <w:szCs w:val="20"/>
        </w:rPr>
        <w:t>-</w:t>
      </w:r>
      <w:r w:rsidRPr="005B6A55" w:rsidR="004B488C">
        <w:rPr>
          <w:color w:val="000000"/>
          <w:sz w:val="20"/>
          <w:szCs w:val="20"/>
        </w:rPr>
        <w:t xml:space="preserve">181 student days, where students attend school from the middle of August through the end of June. </w:t>
      </w:r>
      <w:r>
        <w:rPr>
          <w:color w:val="000000"/>
          <w:sz w:val="20"/>
          <w:szCs w:val="20"/>
        </w:rPr>
        <w:t xml:space="preserve"> The Charter School </w:t>
      </w:r>
      <w:r w:rsidRPr="005B6A55">
        <w:rPr>
          <w:color w:val="000000"/>
          <w:sz w:val="20"/>
          <w:szCs w:val="20"/>
        </w:rPr>
        <w:t xml:space="preserve">provides its students with a rigorous literacy and mathematics program aligned to Minnesota State standards. </w:t>
      </w:r>
    </w:p>
    <w:p w:rsidR="000B4CE5" w:rsidRPr="005B6A55" w:rsidP="001B7CB5" w14:paraId="2143BE1B" w14:textId="6509E699">
      <w:pPr>
        <w:spacing w:after="200"/>
        <w:ind w:firstLine="700"/>
        <w:jc w:val="both"/>
        <w:textAlignment w:val="baseline"/>
        <w:rPr>
          <w:color w:val="000000"/>
          <w:sz w:val="20"/>
          <w:szCs w:val="20"/>
        </w:rPr>
      </w:pPr>
      <w:r w:rsidRPr="005B6A55">
        <w:rPr>
          <w:color w:val="000000"/>
          <w:sz w:val="20"/>
          <w:szCs w:val="20"/>
        </w:rPr>
        <w:t xml:space="preserve">All </w:t>
      </w:r>
      <w:r w:rsidR="00E87F2F">
        <w:rPr>
          <w:color w:val="000000"/>
          <w:sz w:val="20"/>
          <w:szCs w:val="20"/>
        </w:rPr>
        <w:t xml:space="preserve">Charter School </w:t>
      </w:r>
      <w:r w:rsidRPr="005B6A55">
        <w:rPr>
          <w:color w:val="000000"/>
          <w:sz w:val="20"/>
          <w:szCs w:val="20"/>
        </w:rPr>
        <w:t>students receive weekly art instruction, weekly music (band, choir, general music) instruction, and physical education twice per week.</w:t>
      </w:r>
      <w:r w:rsidRPr="005B6A55">
        <w:rPr>
          <w:color w:val="28323F"/>
          <w:sz w:val="20"/>
          <w:szCs w:val="20"/>
        </w:rPr>
        <w:t xml:space="preserve"> The </w:t>
      </w:r>
      <w:r w:rsidR="00FA310D">
        <w:rPr>
          <w:color w:val="28323F"/>
          <w:sz w:val="20"/>
          <w:szCs w:val="20"/>
        </w:rPr>
        <w:t xml:space="preserve">Original School Facility </w:t>
      </w:r>
      <w:r w:rsidRPr="005B6A55">
        <w:rPr>
          <w:color w:val="000000"/>
          <w:sz w:val="20"/>
          <w:szCs w:val="20"/>
        </w:rPr>
        <w:t xml:space="preserve">is designed with two large gymnasiums, two large music rooms, and an art room. </w:t>
      </w:r>
      <w:r w:rsidR="00AF5BE3">
        <w:rPr>
          <w:color w:val="000000"/>
          <w:sz w:val="20"/>
          <w:szCs w:val="20"/>
        </w:rPr>
        <w:t>The Charter School</w:t>
      </w:r>
      <w:r w:rsidRPr="005B6A55">
        <w:rPr>
          <w:color w:val="000000"/>
          <w:sz w:val="20"/>
          <w:szCs w:val="20"/>
        </w:rPr>
        <w:t xml:space="preserve"> utilizes </w:t>
      </w:r>
      <w:r w:rsidRPr="005B6A55">
        <w:rPr>
          <w:i/>
          <w:color w:val="000000"/>
          <w:sz w:val="20"/>
          <w:szCs w:val="20"/>
        </w:rPr>
        <w:t xml:space="preserve">Core Knowledge </w:t>
      </w:r>
      <w:r w:rsidRPr="005B6A55">
        <w:rPr>
          <w:color w:val="000000"/>
          <w:sz w:val="20"/>
          <w:szCs w:val="20"/>
        </w:rPr>
        <w:t>to equalize and ground the education its students receive in history, science, art and music</w:t>
      </w:r>
      <w:r w:rsidR="00AF5BE3">
        <w:rPr>
          <w:color w:val="000000"/>
          <w:sz w:val="20"/>
          <w:szCs w:val="20"/>
        </w:rPr>
        <w:t xml:space="preserve"> which </w:t>
      </w:r>
      <w:r w:rsidRPr="005B6A55">
        <w:rPr>
          <w:color w:val="000000"/>
          <w:sz w:val="20"/>
          <w:szCs w:val="20"/>
        </w:rPr>
        <w:t>allows students greater academic excellence and increased literacy success within all content areas.</w:t>
      </w:r>
    </w:p>
    <w:p w:rsidR="000B4CE5" w:rsidRPr="005B6A55" w:rsidP="00AF5BE3" w14:paraId="0E087863" w14:textId="43A14DD6">
      <w:pPr>
        <w:pStyle w:val="BodyText"/>
        <w:widowControl/>
        <w:spacing w:after="200"/>
        <w:ind w:left="0" w:firstLine="706"/>
        <w:jc w:val="both"/>
        <w:rPr>
          <w:color w:val="000000"/>
          <w:sz w:val="20"/>
          <w:szCs w:val="20"/>
        </w:rPr>
      </w:pPr>
      <w:r w:rsidRPr="005B6A55">
        <w:rPr>
          <w:color w:val="000000"/>
          <w:sz w:val="20"/>
          <w:szCs w:val="20"/>
        </w:rPr>
        <w:t>G</w:t>
      </w:r>
      <w:r w:rsidRPr="005B6A55">
        <w:rPr>
          <w:color w:val="000000"/>
          <w:sz w:val="20"/>
          <w:szCs w:val="20"/>
        </w:rPr>
        <w:t>rades K</w:t>
      </w:r>
      <w:r w:rsidRPr="005B6A55">
        <w:rPr>
          <w:color w:val="000000"/>
          <w:sz w:val="20"/>
          <w:szCs w:val="20"/>
        </w:rPr>
        <w:t>-</w:t>
      </w:r>
      <w:r w:rsidR="001C35B5">
        <w:rPr>
          <w:color w:val="000000"/>
          <w:sz w:val="20"/>
          <w:szCs w:val="20"/>
        </w:rPr>
        <w:t>4</w:t>
      </w:r>
      <w:r w:rsidRPr="005B6A55">
        <w:rPr>
          <w:color w:val="000000"/>
          <w:sz w:val="20"/>
          <w:szCs w:val="20"/>
        </w:rPr>
        <w:t xml:space="preserve"> </w:t>
      </w:r>
      <w:r w:rsidRPr="005B6A55">
        <w:rPr>
          <w:color w:val="000000"/>
          <w:sz w:val="20"/>
          <w:szCs w:val="20"/>
        </w:rPr>
        <w:t xml:space="preserve">comprise </w:t>
      </w:r>
      <w:r w:rsidRPr="005B6A55">
        <w:rPr>
          <w:color w:val="000000"/>
          <w:sz w:val="20"/>
          <w:szCs w:val="20"/>
        </w:rPr>
        <w:t xml:space="preserve">the elementary program while grades </w:t>
      </w:r>
      <w:r w:rsidR="001C35B5">
        <w:rPr>
          <w:color w:val="000000"/>
          <w:sz w:val="20"/>
          <w:szCs w:val="20"/>
        </w:rPr>
        <w:t>5</w:t>
      </w:r>
      <w:r w:rsidRPr="005B6A55">
        <w:rPr>
          <w:color w:val="000000"/>
          <w:sz w:val="20"/>
          <w:szCs w:val="20"/>
        </w:rPr>
        <w:t>-</w:t>
      </w:r>
      <w:r w:rsidRPr="005B6A55">
        <w:rPr>
          <w:color w:val="000000"/>
          <w:sz w:val="20"/>
          <w:szCs w:val="20"/>
        </w:rPr>
        <w:t xml:space="preserve">8 </w:t>
      </w:r>
      <w:r w:rsidRPr="005B6A55">
        <w:rPr>
          <w:color w:val="000000"/>
          <w:sz w:val="20"/>
          <w:szCs w:val="20"/>
        </w:rPr>
        <w:t xml:space="preserve">comprise </w:t>
      </w:r>
      <w:r w:rsidRPr="005B6A55">
        <w:rPr>
          <w:color w:val="000000"/>
          <w:sz w:val="20"/>
          <w:szCs w:val="20"/>
        </w:rPr>
        <w:t xml:space="preserve">the middle school program. </w:t>
      </w:r>
      <w:r w:rsidR="00AF5BE3">
        <w:rPr>
          <w:color w:val="000000"/>
          <w:sz w:val="20"/>
          <w:szCs w:val="20"/>
        </w:rPr>
        <w:t xml:space="preserve">The </w:t>
      </w:r>
      <w:r w:rsidR="00AF5BE3">
        <w:rPr>
          <w:sz w:val="20"/>
          <w:szCs w:val="20"/>
        </w:rPr>
        <w:t xml:space="preserve">Charter School </w:t>
      </w:r>
      <w:r w:rsidRPr="005B6A55" w:rsidR="00AF5BE3">
        <w:rPr>
          <w:color w:val="000000"/>
          <w:sz w:val="20"/>
          <w:szCs w:val="20"/>
        </w:rPr>
        <w:t>implements leveled math and reading instruction starting in kindergarten and continuing through 8</w:t>
      </w:r>
      <w:r w:rsidRPr="005B6A55" w:rsidR="00AF5BE3">
        <w:rPr>
          <w:color w:val="000000"/>
          <w:sz w:val="20"/>
          <w:szCs w:val="20"/>
          <w:vertAlign w:val="superscript"/>
        </w:rPr>
        <w:t>th</w:t>
      </w:r>
      <w:r w:rsidRPr="005B6A55" w:rsidR="00AF5BE3">
        <w:rPr>
          <w:color w:val="000000"/>
          <w:sz w:val="20"/>
          <w:szCs w:val="20"/>
        </w:rPr>
        <w:t xml:space="preserve"> grade. These leveled classrooms allow for both accelerated learning and scaffold instruction to meet the needs of all learners.</w:t>
      </w:r>
    </w:p>
    <w:p w:rsidR="000B4CE5" w:rsidRPr="005B6A55" w:rsidP="00D1071D" w14:paraId="14B4375C" w14:textId="5E1A9B24">
      <w:pPr>
        <w:pStyle w:val="Heading2"/>
      </w:pPr>
      <w:bookmarkStart w:id="44" w:name="_Toc142039788"/>
      <w:r>
        <w:t>Differentiated Instruction</w:t>
      </w:r>
      <w:bookmarkEnd w:id="44"/>
    </w:p>
    <w:p w:rsidR="000B4CE5" w:rsidRPr="005B6A55" w:rsidP="001B7CB5" w14:paraId="60BC8948" w14:textId="5BFCEEF0">
      <w:pPr>
        <w:spacing w:after="200"/>
        <w:ind w:firstLine="720"/>
        <w:jc w:val="both"/>
        <w:textAlignment w:val="baseline"/>
        <w:rPr>
          <w:color w:val="000000"/>
          <w:sz w:val="20"/>
          <w:szCs w:val="20"/>
        </w:rPr>
      </w:pPr>
      <w:r>
        <w:rPr>
          <w:color w:val="000000"/>
          <w:sz w:val="20"/>
          <w:szCs w:val="20"/>
        </w:rPr>
        <w:t>The Charter School</w:t>
      </w:r>
      <w:r w:rsidRPr="005B6A55">
        <w:rPr>
          <w:color w:val="000000"/>
          <w:sz w:val="20"/>
          <w:szCs w:val="20"/>
        </w:rPr>
        <w:t xml:space="preserve"> continues to </w:t>
      </w:r>
      <w:r w:rsidR="001C35B5">
        <w:rPr>
          <w:color w:val="000000"/>
          <w:sz w:val="20"/>
          <w:szCs w:val="20"/>
        </w:rPr>
        <w:t xml:space="preserve">differentiate instruction with </w:t>
      </w:r>
      <w:r w:rsidRPr="005B6A55">
        <w:rPr>
          <w:color w:val="000000"/>
          <w:sz w:val="20"/>
          <w:szCs w:val="20"/>
        </w:rPr>
        <w:t>students in math and reading throughout a student</w:t>
      </w:r>
      <w:r w:rsidRPr="005B6A55" w:rsidR="00B22DF9">
        <w:rPr>
          <w:color w:val="000000"/>
          <w:sz w:val="20"/>
          <w:szCs w:val="20"/>
        </w:rPr>
        <w:t>’</w:t>
      </w:r>
      <w:r w:rsidRPr="005B6A55">
        <w:rPr>
          <w:color w:val="000000"/>
          <w:sz w:val="20"/>
          <w:szCs w:val="20"/>
        </w:rPr>
        <w:t xml:space="preserve">s years at the </w:t>
      </w:r>
      <w:r>
        <w:rPr>
          <w:color w:val="000000"/>
          <w:sz w:val="20"/>
          <w:szCs w:val="20"/>
        </w:rPr>
        <w:t xml:space="preserve">Charter </w:t>
      </w:r>
      <w:r w:rsidRPr="005B6A55">
        <w:rPr>
          <w:color w:val="000000"/>
          <w:sz w:val="20"/>
          <w:szCs w:val="20"/>
        </w:rPr>
        <w:t xml:space="preserve">School. </w:t>
      </w:r>
      <w:r w:rsidR="001C35B5">
        <w:rPr>
          <w:color w:val="000000"/>
          <w:sz w:val="20"/>
          <w:szCs w:val="20"/>
        </w:rPr>
        <w:t xml:space="preserve">Differentiated instruction </w:t>
      </w:r>
      <w:r w:rsidRPr="005B6A55">
        <w:rPr>
          <w:color w:val="000000"/>
          <w:sz w:val="20"/>
          <w:szCs w:val="20"/>
        </w:rPr>
        <w:t xml:space="preserve">allows students to </w:t>
      </w:r>
      <w:r w:rsidR="001C35B5">
        <w:rPr>
          <w:color w:val="000000"/>
          <w:sz w:val="20"/>
          <w:szCs w:val="20"/>
        </w:rPr>
        <w:t xml:space="preserve">learn at their </w:t>
      </w:r>
      <w:r w:rsidRPr="005B6A55">
        <w:rPr>
          <w:color w:val="000000"/>
          <w:sz w:val="20"/>
          <w:szCs w:val="20"/>
        </w:rPr>
        <w:t xml:space="preserve">academic level </w:t>
      </w:r>
      <w:r w:rsidR="001C35B5">
        <w:rPr>
          <w:color w:val="000000"/>
          <w:sz w:val="20"/>
          <w:szCs w:val="20"/>
        </w:rPr>
        <w:t xml:space="preserve">and build on the skills needed to be successful.  Students </w:t>
      </w:r>
      <w:r w:rsidRPr="005B6A55">
        <w:rPr>
          <w:color w:val="000000"/>
          <w:sz w:val="20"/>
          <w:szCs w:val="20"/>
        </w:rPr>
        <w:t xml:space="preserve">will have constant success while still being challenged. If </w:t>
      </w:r>
      <w:r w:rsidR="00FA310D">
        <w:rPr>
          <w:color w:val="000000"/>
          <w:sz w:val="20"/>
          <w:szCs w:val="20"/>
        </w:rPr>
        <w:t>a student is</w:t>
      </w:r>
      <w:r w:rsidRPr="005B6A55">
        <w:rPr>
          <w:color w:val="000000"/>
          <w:sz w:val="20"/>
          <w:szCs w:val="20"/>
        </w:rPr>
        <w:t xml:space="preserve"> below grade level, this helps them receive focused attention in areas of deficiency. If </w:t>
      </w:r>
      <w:r w:rsidR="00FA310D">
        <w:rPr>
          <w:color w:val="000000"/>
          <w:sz w:val="20"/>
          <w:szCs w:val="20"/>
        </w:rPr>
        <w:t>a student is</w:t>
      </w:r>
      <w:r w:rsidRPr="005B6A55">
        <w:rPr>
          <w:color w:val="000000"/>
          <w:sz w:val="20"/>
          <w:szCs w:val="20"/>
        </w:rPr>
        <w:t xml:space="preserve"> above grade level, this helps them receive enrichment focused opportunities with attention to a rigorous program focusing on standards, problem solving, and critical thinking. Given the </w:t>
      </w:r>
      <w:r w:rsidR="008A5D67">
        <w:rPr>
          <w:color w:val="000000"/>
          <w:sz w:val="20"/>
          <w:szCs w:val="20"/>
        </w:rPr>
        <w:t xml:space="preserve">Charter </w:t>
      </w:r>
      <w:r w:rsidRPr="005B6A55">
        <w:rPr>
          <w:color w:val="000000"/>
          <w:sz w:val="20"/>
          <w:szCs w:val="20"/>
        </w:rPr>
        <w:t>School</w:t>
      </w:r>
      <w:r w:rsidRPr="005B6A55" w:rsidR="00B22DF9">
        <w:rPr>
          <w:color w:val="000000"/>
          <w:sz w:val="20"/>
          <w:szCs w:val="20"/>
        </w:rPr>
        <w:t>’</w:t>
      </w:r>
      <w:r w:rsidRPr="005B6A55">
        <w:rPr>
          <w:color w:val="000000"/>
          <w:sz w:val="20"/>
          <w:szCs w:val="20"/>
        </w:rPr>
        <w:t xml:space="preserve">s student centered focus, </w:t>
      </w:r>
      <w:r w:rsidR="001C35B5">
        <w:rPr>
          <w:color w:val="000000"/>
          <w:sz w:val="20"/>
          <w:szCs w:val="20"/>
        </w:rPr>
        <w:t xml:space="preserve">differentiation </w:t>
      </w:r>
      <w:r w:rsidRPr="005B6A55">
        <w:rPr>
          <w:color w:val="000000"/>
          <w:sz w:val="20"/>
          <w:szCs w:val="20"/>
        </w:rPr>
        <w:t xml:space="preserve">is an accepted policy by parents, students and staff. To accomplish appropriate </w:t>
      </w:r>
      <w:r w:rsidR="001C35B5">
        <w:rPr>
          <w:color w:val="000000"/>
          <w:sz w:val="20"/>
          <w:szCs w:val="20"/>
        </w:rPr>
        <w:t>differentiated instruction</w:t>
      </w:r>
      <w:r w:rsidRPr="005B6A55">
        <w:rPr>
          <w:color w:val="000000"/>
          <w:sz w:val="20"/>
          <w:szCs w:val="20"/>
        </w:rPr>
        <w:t xml:space="preserve">, all students are </w:t>
      </w:r>
      <w:r w:rsidR="001C35B5">
        <w:rPr>
          <w:color w:val="000000"/>
          <w:sz w:val="20"/>
          <w:szCs w:val="20"/>
        </w:rPr>
        <w:t xml:space="preserve">given a universal screener </w:t>
      </w:r>
      <w:r w:rsidRPr="005B6A55">
        <w:rPr>
          <w:color w:val="000000"/>
          <w:sz w:val="20"/>
          <w:szCs w:val="20"/>
        </w:rPr>
        <w:t xml:space="preserve">in math and reading. The assessment data is used to </w:t>
      </w:r>
      <w:r w:rsidR="001C35B5">
        <w:rPr>
          <w:color w:val="000000"/>
          <w:sz w:val="20"/>
          <w:szCs w:val="20"/>
        </w:rPr>
        <w:t xml:space="preserve">strengthen CORE and differentiate </w:t>
      </w:r>
      <w:r w:rsidRPr="005B6A55">
        <w:rPr>
          <w:color w:val="000000"/>
          <w:sz w:val="20"/>
          <w:szCs w:val="20"/>
        </w:rPr>
        <w:t xml:space="preserve">students </w:t>
      </w:r>
      <w:r w:rsidR="001C35B5">
        <w:rPr>
          <w:color w:val="000000"/>
          <w:sz w:val="20"/>
          <w:szCs w:val="20"/>
        </w:rPr>
        <w:t xml:space="preserve">and to allow academic gaps to be filled.  The Charter School follows </w:t>
      </w:r>
      <w:r w:rsidR="00B71F77">
        <w:rPr>
          <w:color w:val="000000"/>
          <w:sz w:val="20"/>
          <w:szCs w:val="20"/>
        </w:rPr>
        <w:t>Science of Reading (</w:t>
      </w:r>
      <w:r w:rsidR="009F2EBE">
        <w:rPr>
          <w:color w:val="000000"/>
          <w:sz w:val="20"/>
          <w:szCs w:val="20"/>
        </w:rPr>
        <w:t>“</w:t>
      </w:r>
      <w:r w:rsidR="001C35B5">
        <w:rPr>
          <w:color w:val="000000"/>
          <w:sz w:val="20"/>
          <w:szCs w:val="20"/>
        </w:rPr>
        <w:t>SOR</w:t>
      </w:r>
      <w:r w:rsidR="009F2EBE">
        <w:rPr>
          <w:color w:val="000000"/>
          <w:sz w:val="20"/>
          <w:szCs w:val="20"/>
        </w:rPr>
        <w:t>”</w:t>
      </w:r>
      <w:r w:rsidR="00B71F77">
        <w:rPr>
          <w:color w:val="000000"/>
          <w:sz w:val="20"/>
          <w:szCs w:val="20"/>
        </w:rPr>
        <w:t>)</w:t>
      </w:r>
      <w:r w:rsidR="001C35B5">
        <w:rPr>
          <w:color w:val="000000"/>
          <w:sz w:val="20"/>
          <w:szCs w:val="20"/>
        </w:rPr>
        <w:t xml:space="preserve"> through </w:t>
      </w:r>
      <w:r w:rsidR="00B71F77">
        <w:rPr>
          <w:color w:val="000000"/>
          <w:sz w:val="20"/>
          <w:szCs w:val="20"/>
        </w:rPr>
        <w:t>Language Essentials for Teachers of Reading and Spelling (</w:t>
      </w:r>
      <w:r w:rsidR="009F2EBE">
        <w:rPr>
          <w:color w:val="000000"/>
          <w:sz w:val="20"/>
          <w:szCs w:val="20"/>
        </w:rPr>
        <w:t>“</w:t>
      </w:r>
      <w:r w:rsidR="001C35B5">
        <w:rPr>
          <w:color w:val="000000"/>
          <w:sz w:val="20"/>
          <w:szCs w:val="20"/>
        </w:rPr>
        <w:t>LETRS</w:t>
      </w:r>
      <w:r w:rsidR="009F2EBE">
        <w:rPr>
          <w:color w:val="000000"/>
          <w:sz w:val="20"/>
          <w:szCs w:val="20"/>
        </w:rPr>
        <w:t>”</w:t>
      </w:r>
      <w:r w:rsidR="00B71F77">
        <w:rPr>
          <w:color w:val="000000"/>
          <w:sz w:val="20"/>
          <w:szCs w:val="20"/>
        </w:rPr>
        <w:t>)</w:t>
      </w:r>
      <w:r w:rsidR="001C35B5">
        <w:rPr>
          <w:color w:val="000000"/>
          <w:sz w:val="20"/>
          <w:szCs w:val="20"/>
        </w:rPr>
        <w:t xml:space="preserve"> training and </w:t>
      </w:r>
      <w:r w:rsidR="00B71F77">
        <w:rPr>
          <w:color w:val="000000"/>
          <w:sz w:val="20"/>
          <w:szCs w:val="20"/>
        </w:rPr>
        <w:t xml:space="preserve">the </w:t>
      </w:r>
      <w:r w:rsidR="001C35B5">
        <w:rPr>
          <w:color w:val="000000"/>
          <w:sz w:val="20"/>
          <w:szCs w:val="20"/>
        </w:rPr>
        <w:t>University of Minnesota literacy models through MDE</w:t>
      </w:r>
      <w:r w:rsidRPr="005B6A55">
        <w:rPr>
          <w:color w:val="000000"/>
          <w:sz w:val="20"/>
          <w:szCs w:val="20"/>
        </w:rPr>
        <w:t>.</w:t>
      </w:r>
    </w:p>
    <w:p w:rsidR="000B4CE5" w:rsidRPr="005B6A55" w:rsidP="00D1071D" w14:paraId="7DB66EF0" w14:textId="358F2EE3">
      <w:pPr>
        <w:pStyle w:val="Heading2"/>
      </w:pPr>
      <w:bookmarkStart w:id="45" w:name="_Toc142039789"/>
      <w:r w:rsidRPr="005B6A55">
        <w:t xml:space="preserve">Curriculum: </w:t>
      </w:r>
      <w:r w:rsidR="00B71F77">
        <w:t>Wonders</w:t>
      </w:r>
      <w:r w:rsidRPr="005B6A55">
        <w:t xml:space="preserve"> Reading Curriculum</w:t>
      </w:r>
      <w:bookmarkEnd w:id="45"/>
    </w:p>
    <w:p w:rsidR="000B4CE5" w:rsidRPr="005B6A55" w:rsidP="009F2EBE" w14:paraId="29EEE6A2" w14:textId="03BD2526">
      <w:pPr>
        <w:spacing w:after="200"/>
        <w:ind w:firstLine="720"/>
        <w:jc w:val="both"/>
        <w:textAlignment w:val="baseline"/>
        <w:rPr>
          <w:color w:val="28323F"/>
          <w:sz w:val="20"/>
          <w:szCs w:val="20"/>
        </w:rPr>
      </w:pPr>
      <w:r>
        <w:rPr>
          <w:color w:val="000000"/>
          <w:sz w:val="20"/>
          <w:szCs w:val="20"/>
        </w:rPr>
        <w:t xml:space="preserve">The Charter School’s </w:t>
      </w:r>
      <w:r w:rsidRPr="005B6A55">
        <w:rPr>
          <w:color w:val="000000"/>
          <w:sz w:val="20"/>
          <w:szCs w:val="20"/>
        </w:rPr>
        <w:t xml:space="preserve">students in </w:t>
      </w:r>
      <w:r>
        <w:rPr>
          <w:color w:val="000000"/>
          <w:sz w:val="20"/>
          <w:szCs w:val="20"/>
        </w:rPr>
        <w:t>K-6</w:t>
      </w:r>
      <w:r w:rsidRPr="005B6A55">
        <w:rPr>
          <w:color w:val="000000"/>
          <w:sz w:val="20"/>
          <w:szCs w:val="20"/>
        </w:rPr>
        <w:t xml:space="preserve"> utilize </w:t>
      </w:r>
      <w:r w:rsidR="009F2EBE">
        <w:rPr>
          <w:color w:val="000000"/>
          <w:sz w:val="20"/>
          <w:szCs w:val="20"/>
        </w:rPr>
        <w:t xml:space="preserve">the latest version of the Wonders Reading Curriculum (“Wonders Curriculum”).  This program is designed to improve reading, enhance language skills, and foster a love for literature in students.  The Wonders Curriculum aims to create a dynamic and immersive learning experience that celebrates the wonder of words and stories.  The Wonders Curriculum focuses on the SOR and support for differentiating.  </w:t>
      </w:r>
    </w:p>
    <w:p w:rsidR="000B4CE5" w:rsidRPr="005B6A55" w:rsidP="001B7CB5" w14:paraId="4D1290CB" w14:textId="5B420718">
      <w:pPr>
        <w:spacing w:after="200"/>
        <w:ind w:left="720"/>
        <w:textAlignment w:val="baseline"/>
        <w:rPr>
          <w:color w:val="000000"/>
          <w:sz w:val="20"/>
          <w:szCs w:val="20"/>
        </w:rPr>
      </w:pPr>
      <w:r>
        <w:rPr>
          <w:color w:val="000000"/>
          <w:sz w:val="20"/>
          <w:szCs w:val="20"/>
        </w:rPr>
        <w:t>Key features of the Wonders Curriculum include</w:t>
      </w:r>
      <w:r w:rsidRPr="005B6A55">
        <w:rPr>
          <w:color w:val="000000"/>
          <w:sz w:val="20"/>
          <w:szCs w:val="20"/>
        </w:rPr>
        <w:t>:</w:t>
      </w:r>
    </w:p>
    <w:p w:rsidR="009F2EBE" w:rsidP="00E52191" w14:paraId="2AC76034" w14:textId="371CA819">
      <w:pPr>
        <w:pStyle w:val="BodyText"/>
        <w:widowControl/>
        <w:numPr>
          <w:ilvl w:val="0"/>
          <w:numId w:val="28"/>
        </w:numPr>
        <w:spacing w:after="120"/>
        <w:jc w:val="both"/>
        <w:rPr>
          <w:sz w:val="20"/>
          <w:szCs w:val="20"/>
        </w:rPr>
      </w:pPr>
      <w:r>
        <w:rPr>
          <w:i/>
          <w:sz w:val="20"/>
          <w:szCs w:val="20"/>
        </w:rPr>
        <w:t>Comprehensive Phonics and Decoding Instruction.</w:t>
      </w:r>
      <w:r>
        <w:rPr>
          <w:sz w:val="20"/>
          <w:szCs w:val="20"/>
        </w:rPr>
        <w:t xml:space="preserve">  </w:t>
      </w:r>
      <w:r w:rsidRPr="00E52191">
        <w:rPr>
          <w:sz w:val="20"/>
          <w:szCs w:val="20"/>
        </w:rPr>
        <w:t>The updated Wonders Curriculum places a strong emphasis on phonics and decoding skills, providing students with a solid foundation in reading. Through interactive lessons and engaging activities, students will develop the ability to recognize and blend sounds, enabling them to tackle new words confidently.</w:t>
      </w:r>
    </w:p>
    <w:p w:rsidR="00E52191" w:rsidP="00E52191" w14:paraId="61699F6C" w14:textId="3DC2406E">
      <w:pPr>
        <w:pStyle w:val="BodyText"/>
        <w:widowControl/>
        <w:numPr>
          <w:ilvl w:val="0"/>
          <w:numId w:val="28"/>
        </w:numPr>
        <w:spacing w:after="120"/>
        <w:jc w:val="both"/>
        <w:rPr>
          <w:sz w:val="20"/>
          <w:szCs w:val="20"/>
        </w:rPr>
      </w:pPr>
      <w:r>
        <w:rPr>
          <w:i/>
          <w:sz w:val="20"/>
          <w:szCs w:val="20"/>
        </w:rPr>
        <w:t>Rich Literature Exploration.</w:t>
      </w:r>
      <w:r>
        <w:rPr>
          <w:sz w:val="20"/>
          <w:szCs w:val="20"/>
        </w:rPr>
        <w:t xml:space="preserve">  The Wonders Curriculum</w:t>
      </w:r>
      <w:r w:rsidRPr="00E52191">
        <w:rPr>
          <w:sz w:val="20"/>
          <w:szCs w:val="20"/>
        </w:rPr>
        <w:t xml:space="preserve"> offers an extensive collection of diverse and captivating literary works, carefully curated to cater to the interests and learning levels of each student. From classic tales to contemporary masterpieces, students will embark on literary adventures that challenge their thinking and expand their horizons.</w:t>
      </w:r>
    </w:p>
    <w:p w:rsidR="00E52191" w:rsidP="00E52191" w14:paraId="602E8BAF" w14:textId="10171B45">
      <w:pPr>
        <w:pStyle w:val="BodyText"/>
        <w:widowControl/>
        <w:numPr>
          <w:ilvl w:val="0"/>
          <w:numId w:val="28"/>
        </w:numPr>
        <w:spacing w:after="120"/>
        <w:jc w:val="both"/>
        <w:rPr>
          <w:sz w:val="20"/>
          <w:szCs w:val="20"/>
        </w:rPr>
      </w:pPr>
      <w:r>
        <w:rPr>
          <w:i/>
          <w:sz w:val="20"/>
          <w:szCs w:val="20"/>
        </w:rPr>
        <w:t>Vocabulary Enrichment.</w:t>
      </w:r>
      <w:r>
        <w:rPr>
          <w:sz w:val="20"/>
          <w:szCs w:val="20"/>
        </w:rPr>
        <w:t xml:space="preserve">  </w:t>
      </w:r>
      <w:r w:rsidRPr="00E52191">
        <w:rPr>
          <w:sz w:val="20"/>
          <w:szCs w:val="20"/>
        </w:rPr>
        <w:t xml:space="preserve">A robust vocabulary is essential for effective communication and comprehension. The </w:t>
      </w:r>
      <w:r>
        <w:rPr>
          <w:sz w:val="20"/>
          <w:szCs w:val="20"/>
        </w:rPr>
        <w:t xml:space="preserve">Wonders Curriculum </w:t>
      </w:r>
      <w:r w:rsidRPr="00E52191">
        <w:rPr>
          <w:sz w:val="20"/>
          <w:szCs w:val="20"/>
        </w:rPr>
        <w:t>integrates vocabulary building activities and word study exercises to help students expand their lexicon and develop a deeper understanding of language nuances.</w:t>
      </w:r>
    </w:p>
    <w:p w:rsidR="00E52191" w:rsidP="00E52191" w14:paraId="617DE468" w14:textId="07368969">
      <w:pPr>
        <w:pStyle w:val="BodyText"/>
        <w:widowControl/>
        <w:numPr>
          <w:ilvl w:val="0"/>
          <w:numId w:val="28"/>
        </w:numPr>
        <w:spacing w:after="120"/>
        <w:jc w:val="both"/>
        <w:rPr>
          <w:sz w:val="20"/>
          <w:szCs w:val="20"/>
        </w:rPr>
      </w:pPr>
      <w:r>
        <w:rPr>
          <w:i/>
          <w:sz w:val="20"/>
          <w:szCs w:val="20"/>
        </w:rPr>
        <w:t>Guided Reading and Comprehension Strategies.</w:t>
      </w:r>
      <w:r>
        <w:rPr>
          <w:sz w:val="20"/>
          <w:szCs w:val="20"/>
        </w:rPr>
        <w:t xml:space="preserve">  </w:t>
      </w:r>
      <w:r w:rsidRPr="00E52191">
        <w:rPr>
          <w:sz w:val="20"/>
          <w:szCs w:val="20"/>
        </w:rPr>
        <w:t xml:space="preserve">To nurture strong reading comprehension skills, </w:t>
      </w:r>
      <w:r>
        <w:rPr>
          <w:sz w:val="20"/>
          <w:szCs w:val="20"/>
        </w:rPr>
        <w:t>the Wonders Curriculum</w:t>
      </w:r>
      <w:r w:rsidRPr="00E52191">
        <w:rPr>
          <w:sz w:val="20"/>
          <w:szCs w:val="20"/>
        </w:rPr>
        <w:t xml:space="preserve"> employs guided reading sessions and comprehension strategies that empower students to think critically and make connections with the text. Through guided discussions and activities, students will develop the ability to analyze, infer, and interpret various literary elements.</w:t>
      </w:r>
    </w:p>
    <w:p w:rsidR="00E52191" w:rsidP="00E52191" w14:paraId="52422EC6" w14:textId="3C7E1AAC">
      <w:pPr>
        <w:pStyle w:val="BodyText"/>
        <w:widowControl/>
        <w:numPr>
          <w:ilvl w:val="0"/>
          <w:numId w:val="28"/>
        </w:numPr>
        <w:spacing w:after="120"/>
        <w:jc w:val="both"/>
        <w:rPr>
          <w:sz w:val="20"/>
          <w:szCs w:val="20"/>
        </w:rPr>
      </w:pPr>
      <w:r>
        <w:rPr>
          <w:i/>
          <w:sz w:val="20"/>
          <w:szCs w:val="20"/>
        </w:rPr>
        <w:t>Writing and Language Development.</w:t>
      </w:r>
      <w:r>
        <w:rPr>
          <w:sz w:val="20"/>
          <w:szCs w:val="20"/>
        </w:rPr>
        <w:t xml:space="preserve">  </w:t>
      </w:r>
      <w:r w:rsidRPr="00E52191">
        <w:rPr>
          <w:sz w:val="20"/>
          <w:szCs w:val="20"/>
        </w:rPr>
        <w:t>The Wonders Curriculum fosters a seamless integration of reading and writing skills. Students will engage in creative writing exercises, narrative development, and grammar practice, enabling them to express themselves confidently through the written word.</w:t>
      </w:r>
    </w:p>
    <w:p w:rsidR="00E52191" w:rsidP="00E52191" w14:paraId="4CD20EBA" w14:textId="49CC66DB">
      <w:pPr>
        <w:pStyle w:val="BodyText"/>
        <w:widowControl/>
        <w:numPr>
          <w:ilvl w:val="0"/>
          <w:numId w:val="28"/>
        </w:numPr>
        <w:spacing w:after="120"/>
        <w:jc w:val="both"/>
        <w:rPr>
          <w:sz w:val="20"/>
          <w:szCs w:val="20"/>
        </w:rPr>
      </w:pPr>
      <w:r>
        <w:rPr>
          <w:i/>
          <w:sz w:val="20"/>
          <w:szCs w:val="20"/>
        </w:rPr>
        <w:t>Technology-Enhanced Learning.</w:t>
      </w:r>
      <w:r>
        <w:rPr>
          <w:sz w:val="20"/>
          <w:szCs w:val="20"/>
        </w:rPr>
        <w:t xml:space="preserve">  The Wonders Curriculum</w:t>
      </w:r>
      <w:r w:rsidRPr="00E52191">
        <w:rPr>
          <w:sz w:val="20"/>
          <w:szCs w:val="20"/>
        </w:rPr>
        <w:t xml:space="preserve"> harnesses the power of technology to deliver interactive and multimedia-rich content. With online resources, interactive eBooks, and digital assessments, students will experience a modern and engaging learning environment that aligns with their digital savvy.</w:t>
      </w:r>
    </w:p>
    <w:p w:rsidR="00E52191" w:rsidP="00E52191" w14:paraId="4192BCEB" w14:textId="1EB2BEDA">
      <w:pPr>
        <w:pStyle w:val="BodyText"/>
        <w:widowControl/>
        <w:numPr>
          <w:ilvl w:val="0"/>
          <w:numId w:val="28"/>
        </w:numPr>
        <w:spacing w:after="120"/>
        <w:jc w:val="both"/>
        <w:rPr>
          <w:sz w:val="20"/>
          <w:szCs w:val="20"/>
        </w:rPr>
      </w:pPr>
      <w:r>
        <w:rPr>
          <w:i/>
          <w:sz w:val="20"/>
          <w:szCs w:val="20"/>
        </w:rPr>
        <w:t>Differentiated Instruction.</w:t>
      </w:r>
      <w:r w:rsidRPr="00E52191">
        <w:rPr>
          <w:sz w:val="20"/>
          <w:szCs w:val="20"/>
        </w:rPr>
        <w:t xml:space="preserve">  </w:t>
      </w:r>
      <w:r>
        <w:rPr>
          <w:sz w:val="20"/>
          <w:szCs w:val="20"/>
        </w:rPr>
        <w:t>The Wonders Curriculum</w:t>
      </w:r>
      <w:r w:rsidRPr="00E52191">
        <w:rPr>
          <w:sz w:val="20"/>
          <w:szCs w:val="20"/>
        </w:rPr>
        <w:t xml:space="preserve"> employs differentiated instruction to cater to diverse learning needs. Teachers will adapt their approaches to support struggling readers, challenge advanced learners, and ensure that each student receives personalized attention and support.</w:t>
      </w:r>
    </w:p>
    <w:p w:rsidR="00E52191" w:rsidP="00E52191" w14:paraId="4A507215" w14:textId="04C09826">
      <w:pPr>
        <w:pStyle w:val="BodyText"/>
        <w:widowControl/>
        <w:numPr>
          <w:ilvl w:val="0"/>
          <w:numId w:val="28"/>
        </w:numPr>
        <w:spacing w:after="120"/>
        <w:jc w:val="both"/>
        <w:rPr>
          <w:sz w:val="20"/>
          <w:szCs w:val="20"/>
        </w:rPr>
      </w:pPr>
      <w:r>
        <w:rPr>
          <w:i/>
          <w:sz w:val="20"/>
          <w:szCs w:val="20"/>
        </w:rPr>
        <w:t>Formative Assessment and Progress Tracking.</w:t>
      </w:r>
      <w:r w:rsidRPr="00E52191">
        <w:rPr>
          <w:sz w:val="20"/>
          <w:szCs w:val="20"/>
        </w:rPr>
        <w:t xml:space="preserve">  Regular formative assessments and progress tracking are integral to </w:t>
      </w:r>
      <w:r>
        <w:rPr>
          <w:sz w:val="20"/>
          <w:szCs w:val="20"/>
        </w:rPr>
        <w:t>the Wonders Curriculum</w:t>
      </w:r>
      <w:r w:rsidRPr="00E52191">
        <w:rPr>
          <w:sz w:val="20"/>
          <w:szCs w:val="20"/>
        </w:rPr>
        <w:t>. Teachers will continuously monitor students</w:t>
      </w:r>
      <w:r>
        <w:rPr>
          <w:sz w:val="20"/>
          <w:szCs w:val="20"/>
        </w:rPr>
        <w:t>’</w:t>
      </w:r>
      <w:r w:rsidRPr="00E52191">
        <w:rPr>
          <w:sz w:val="20"/>
          <w:szCs w:val="20"/>
        </w:rPr>
        <w:t xml:space="preserve"> reading development, identifying strengths and areas for improvement to tailor instruction accordingly.</w:t>
      </w:r>
    </w:p>
    <w:p w:rsidR="000B4CE5" w:rsidRPr="005B6A55" w:rsidP="001B7CB5" w14:paraId="2D234ED4" w14:textId="22DE2D16">
      <w:pPr>
        <w:pStyle w:val="BodyText"/>
        <w:widowControl/>
        <w:spacing w:after="200"/>
        <w:ind w:firstLine="619"/>
        <w:jc w:val="both"/>
        <w:rPr>
          <w:sz w:val="20"/>
          <w:szCs w:val="20"/>
        </w:rPr>
      </w:pPr>
      <w:r w:rsidRPr="00E52191">
        <w:rPr>
          <w:sz w:val="20"/>
          <w:szCs w:val="20"/>
        </w:rPr>
        <w:t xml:space="preserve">Incorporating the updated version of the Wonders Reading Curriculum, </w:t>
      </w:r>
      <w:r w:rsidR="00915010">
        <w:rPr>
          <w:sz w:val="20"/>
          <w:szCs w:val="20"/>
        </w:rPr>
        <w:t xml:space="preserve">the Charter School’s </w:t>
      </w:r>
      <w:r w:rsidRPr="00E52191">
        <w:rPr>
          <w:sz w:val="20"/>
          <w:szCs w:val="20"/>
        </w:rPr>
        <w:t xml:space="preserve">reading program promises an enriching and transformative learning journey for every student. With a strong focus on the SOR through phonemic awareness, phonics, fluency, comprehension, vocabulary, and writing.  </w:t>
      </w:r>
      <w:r w:rsidR="00915010">
        <w:rPr>
          <w:sz w:val="20"/>
          <w:szCs w:val="20"/>
        </w:rPr>
        <w:t xml:space="preserve">The Charter School </w:t>
      </w:r>
      <w:r w:rsidRPr="00E52191">
        <w:rPr>
          <w:sz w:val="20"/>
          <w:szCs w:val="20"/>
        </w:rPr>
        <w:t>aspire</w:t>
      </w:r>
      <w:r w:rsidR="00915010">
        <w:rPr>
          <w:sz w:val="20"/>
          <w:szCs w:val="20"/>
        </w:rPr>
        <w:t>s</w:t>
      </w:r>
      <w:r w:rsidRPr="00E52191">
        <w:rPr>
          <w:sz w:val="20"/>
          <w:szCs w:val="20"/>
        </w:rPr>
        <w:t xml:space="preserve"> to cultivate lifelong readers who are inspired to explore the boundless world of literature. Through engaging activities, personalized instruction, and modern technology, </w:t>
      </w:r>
      <w:r w:rsidR="00915010">
        <w:rPr>
          <w:sz w:val="20"/>
          <w:szCs w:val="20"/>
        </w:rPr>
        <w:t xml:space="preserve">the Charter School’s </w:t>
      </w:r>
      <w:r w:rsidRPr="00E52191">
        <w:rPr>
          <w:sz w:val="20"/>
          <w:szCs w:val="20"/>
        </w:rPr>
        <w:t>students will discover the joy of reading, unlock their full potential, and build the essential skills needed for success in both academic pursuits and the broader world beyond the classroom.</w:t>
      </w:r>
    </w:p>
    <w:p w:rsidR="000B4CE5" w:rsidRPr="005B6A55" w:rsidP="00D1071D" w14:paraId="3E93EB30" w14:textId="3EEF8FA8">
      <w:pPr>
        <w:pStyle w:val="Heading2"/>
      </w:pPr>
      <w:bookmarkStart w:id="46" w:name="_Toc142039790"/>
      <w:r w:rsidRPr="005B6A55">
        <w:t>Math</w:t>
      </w:r>
      <w:bookmarkEnd w:id="46"/>
    </w:p>
    <w:p w:rsidR="000B4CE5" w:rsidRPr="005B6A55" w:rsidP="001B7CB5" w14:paraId="4BB277EA" w14:textId="722CA560">
      <w:pPr>
        <w:pStyle w:val="BodyText"/>
        <w:widowControl/>
        <w:spacing w:after="200"/>
        <w:ind w:left="0" w:firstLine="720"/>
        <w:jc w:val="both"/>
        <w:rPr>
          <w:sz w:val="20"/>
          <w:szCs w:val="20"/>
        </w:rPr>
      </w:pPr>
      <w:r>
        <w:rPr>
          <w:sz w:val="20"/>
          <w:szCs w:val="20"/>
        </w:rPr>
        <w:t>The Charter School utilizes “</w:t>
      </w:r>
      <w:r w:rsidRPr="00171FBF">
        <w:rPr>
          <w:sz w:val="20"/>
          <w:szCs w:val="20"/>
        </w:rPr>
        <w:t>Go Math!</w:t>
      </w:r>
      <w:r>
        <w:rPr>
          <w:sz w:val="20"/>
          <w:szCs w:val="20"/>
        </w:rPr>
        <w:t>”, which</w:t>
      </w:r>
      <w:r w:rsidRPr="00171FBF">
        <w:rPr>
          <w:sz w:val="20"/>
          <w:szCs w:val="20"/>
        </w:rPr>
        <w:t xml:space="preserve"> is a comprehensive K-7 mathematics program developed to support the Common Core State Standards for Mathematics and the </w:t>
      </w:r>
      <w:r>
        <w:rPr>
          <w:sz w:val="20"/>
          <w:szCs w:val="20"/>
        </w:rPr>
        <w:t xml:space="preserve">National Council of Teachers of Mathematics </w:t>
      </w:r>
      <w:r w:rsidRPr="00171FBF">
        <w:rPr>
          <w:sz w:val="20"/>
          <w:szCs w:val="20"/>
        </w:rPr>
        <w:t>Curriculum Focal Points. Th</w:t>
      </w:r>
      <w:r>
        <w:rPr>
          <w:sz w:val="20"/>
          <w:szCs w:val="20"/>
        </w:rPr>
        <w:t>is</w:t>
      </w:r>
      <w:r w:rsidRPr="00171FBF">
        <w:rPr>
          <w:sz w:val="20"/>
          <w:szCs w:val="20"/>
        </w:rPr>
        <w:t xml:space="preserve"> program emphasizes </w:t>
      </w:r>
      <w:r w:rsidR="003F6AC5">
        <w:rPr>
          <w:sz w:val="20"/>
          <w:szCs w:val="20"/>
        </w:rPr>
        <w:t>e</w:t>
      </w:r>
      <w:r w:rsidRPr="00171FBF">
        <w:rPr>
          <w:sz w:val="20"/>
          <w:szCs w:val="20"/>
        </w:rPr>
        <w:t xml:space="preserve">ssential </w:t>
      </w:r>
      <w:r w:rsidR="003F6AC5">
        <w:rPr>
          <w:sz w:val="20"/>
          <w:szCs w:val="20"/>
        </w:rPr>
        <w:t>q</w:t>
      </w:r>
      <w:r w:rsidRPr="00171FBF">
        <w:rPr>
          <w:sz w:val="20"/>
          <w:szCs w:val="20"/>
        </w:rPr>
        <w:t xml:space="preserve">uestions and </w:t>
      </w:r>
      <w:r w:rsidR="003F6AC5">
        <w:rPr>
          <w:sz w:val="20"/>
          <w:szCs w:val="20"/>
        </w:rPr>
        <w:t>b</w:t>
      </w:r>
      <w:r w:rsidRPr="00171FBF">
        <w:rPr>
          <w:sz w:val="20"/>
          <w:szCs w:val="20"/>
        </w:rPr>
        <w:t xml:space="preserve">ig </w:t>
      </w:r>
      <w:r w:rsidR="003F6AC5">
        <w:rPr>
          <w:sz w:val="20"/>
          <w:szCs w:val="20"/>
        </w:rPr>
        <w:t>i</w:t>
      </w:r>
      <w:r w:rsidRPr="00171FBF">
        <w:rPr>
          <w:sz w:val="20"/>
          <w:szCs w:val="20"/>
        </w:rPr>
        <w:t>deas with depth of understanding as the goal</w:t>
      </w:r>
      <w:r>
        <w:rPr>
          <w:sz w:val="20"/>
          <w:szCs w:val="20"/>
        </w:rPr>
        <w:t>.  “</w:t>
      </w:r>
      <w:r w:rsidRPr="00171FBF">
        <w:rPr>
          <w:sz w:val="20"/>
          <w:szCs w:val="20"/>
        </w:rPr>
        <w:t>Go Math!</w:t>
      </w:r>
      <w:r>
        <w:rPr>
          <w:sz w:val="20"/>
          <w:szCs w:val="20"/>
        </w:rPr>
        <w:t>”</w:t>
      </w:r>
      <w:r w:rsidRPr="00171FBF">
        <w:rPr>
          <w:sz w:val="20"/>
          <w:szCs w:val="20"/>
        </w:rPr>
        <w:t xml:space="preserve"> incorporates the latest thinking in its comprehensive approach and engages students with cross-platform technology. It helps teachers to differentiate instruction, building and reinforcing foundational math skills that translate from the classroom to real life.</w:t>
      </w:r>
      <w:r>
        <w:rPr>
          <w:sz w:val="20"/>
          <w:szCs w:val="20"/>
        </w:rPr>
        <w:t xml:space="preserve">  </w:t>
      </w:r>
      <w:r w:rsidRPr="00171FBF">
        <w:rPr>
          <w:sz w:val="20"/>
          <w:szCs w:val="20"/>
        </w:rPr>
        <w:t>The 5E instructional model</w:t>
      </w:r>
      <w:r>
        <w:rPr>
          <w:sz w:val="20"/>
          <w:szCs w:val="20"/>
        </w:rPr>
        <w:t xml:space="preserve"> – </w:t>
      </w:r>
      <w:r w:rsidRPr="00171FBF">
        <w:rPr>
          <w:sz w:val="20"/>
          <w:szCs w:val="20"/>
        </w:rPr>
        <w:t>Engage, Explore, Explain, Elaborate, Evaluate</w:t>
      </w:r>
      <w:r>
        <w:rPr>
          <w:sz w:val="20"/>
          <w:szCs w:val="20"/>
        </w:rPr>
        <w:t xml:space="preserve"> – </w:t>
      </w:r>
      <w:r w:rsidRPr="00171FBF">
        <w:rPr>
          <w:sz w:val="20"/>
          <w:szCs w:val="20"/>
        </w:rPr>
        <w:t>transforms planning and teaching and develops mathematical understanding in students.</w:t>
      </w:r>
    </w:p>
    <w:p w:rsidR="0095215C" w:rsidRPr="005B6A55" w:rsidP="00D22777" w14:paraId="4E972DB4" w14:textId="4ED9F6E4">
      <w:pPr>
        <w:pStyle w:val="Heading2"/>
      </w:pPr>
      <w:bookmarkStart w:id="47" w:name="_Toc142039791"/>
      <w:r w:rsidRPr="005B6A55">
        <w:t>Service Learning Projects</w:t>
      </w:r>
      <w:bookmarkEnd w:id="47"/>
    </w:p>
    <w:p w:rsidR="0095215C" w:rsidRPr="005B6A55" w:rsidP="001B7CB5" w14:paraId="18C13214" w14:textId="5671DA54">
      <w:pPr>
        <w:spacing w:after="200"/>
        <w:ind w:firstLine="720"/>
        <w:jc w:val="both"/>
        <w:textAlignment w:val="baseline"/>
        <w:rPr>
          <w:color w:val="000000"/>
          <w:sz w:val="20"/>
          <w:szCs w:val="20"/>
        </w:rPr>
      </w:pPr>
      <w:r>
        <w:rPr>
          <w:color w:val="000000"/>
          <w:sz w:val="20"/>
          <w:szCs w:val="20"/>
        </w:rPr>
        <w:t>The Charter School</w:t>
      </w:r>
      <w:r w:rsidRPr="005B6A55">
        <w:rPr>
          <w:color w:val="000000"/>
          <w:sz w:val="20"/>
          <w:szCs w:val="20"/>
        </w:rPr>
        <w:t xml:space="preserve"> stresses service and volunteerism in its programs</w:t>
      </w:r>
      <w:r>
        <w:rPr>
          <w:color w:val="000000"/>
          <w:sz w:val="20"/>
          <w:szCs w:val="20"/>
        </w:rPr>
        <w:t xml:space="preserve"> and </w:t>
      </w:r>
      <w:r w:rsidRPr="005B6A55">
        <w:rPr>
          <w:color w:val="000000"/>
          <w:sz w:val="20"/>
          <w:szCs w:val="20"/>
        </w:rPr>
        <w:t xml:space="preserve">believes in character development and servant leadership. Therefore, all of </w:t>
      </w:r>
      <w:r>
        <w:rPr>
          <w:color w:val="000000"/>
          <w:sz w:val="20"/>
          <w:szCs w:val="20"/>
        </w:rPr>
        <w:t>the Charter School</w:t>
      </w:r>
      <w:r w:rsidRPr="005B6A55" w:rsidR="00B22DF9">
        <w:rPr>
          <w:color w:val="000000"/>
          <w:sz w:val="20"/>
          <w:szCs w:val="20"/>
        </w:rPr>
        <w:t>’</w:t>
      </w:r>
      <w:r w:rsidRPr="005B6A55">
        <w:rPr>
          <w:color w:val="000000"/>
          <w:sz w:val="20"/>
          <w:szCs w:val="20"/>
        </w:rPr>
        <w:t>s students participate in service projects each year. These projects have provided connections and allowed students to engage in giving back to their communities.</w:t>
      </w:r>
    </w:p>
    <w:p w:rsidR="0095215C" w:rsidRPr="005B6A55" w:rsidP="00D22777" w14:paraId="3BB09FD1" w14:textId="0ABC3DAA">
      <w:pPr>
        <w:pStyle w:val="Heading2"/>
      </w:pPr>
      <w:bookmarkStart w:id="48" w:name="_Toc142039792"/>
      <w:r>
        <w:t xml:space="preserve">Extracurricular </w:t>
      </w:r>
      <w:r w:rsidRPr="005B6A55">
        <w:t>Activities</w:t>
      </w:r>
      <w:bookmarkEnd w:id="48"/>
    </w:p>
    <w:p w:rsidR="0095215C" w:rsidRPr="005B6A55" w:rsidP="001B7CB5" w14:paraId="01EFF54A" w14:textId="6CC5CCB9">
      <w:pPr>
        <w:spacing w:after="200"/>
        <w:ind w:firstLine="720"/>
        <w:jc w:val="both"/>
        <w:textAlignment w:val="baseline"/>
        <w:rPr>
          <w:color w:val="000000"/>
          <w:sz w:val="20"/>
          <w:szCs w:val="20"/>
        </w:rPr>
      </w:pPr>
      <w:r>
        <w:rPr>
          <w:color w:val="000000"/>
          <w:sz w:val="20"/>
          <w:szCs w:val="20"/>
        </w:rPr>
        <w:t xml:space="preserve">The Charter School </w:t>
      </w:r>
      <w:r w:rsidRPr="005B6A55">
        <w:rPr>
          <w:color w:val="000000"/>
          <w:sz w:val="20"/>
          <w:szCs w:val="20"/>
        </w:rPr>
        <w:t xml:space="preserve">continues to expand </w:t>
      </w:r>
      <w:r w:rsidR="006D333E">
        <w:rPr>
          <w:color w:val="000000"/>
          <w:sz w:val="20"/>
          <w:szCs w:val="20"/>
        </w:rPr>
        <w:t xml:space="preserve">its </w:t>
      </w:r>
      <w:r w:rsidRPr="005B6A55">
        <w:rPr>
          <w:color w:val="000000"/>
          <w:sz w:val="20"/>
          <w:szCs w:val="20"/>
        </w:rPr>
        <w:t>after school activities for its students. This includes increased opportunities for the students to participate in after school athletics, academics, and clubs. The purpose of the after school activity program is to increase student involvement, among all age levels, through expanded and focused extracurricular opportunities.</w:t>
      </w:r>
    </w:p>
    <w:p w:rsidR="0095215C" w:rsidRPr="00B53876" w:rsidP="001B7CB5" w14:paraId="6DA1BB9F" w14:textId="2F83C015">
      <w:pPr>
        <w:spacing w:after="200"/>
        <w:ind w:firstLine="720"/>
        <w:jc w:val="both"/>
        <w:textAlignment w:val="baseline"/>
        <w:rPr>
          <w:b/>
          <w:color w:val="000000"/>
          <w:sz w:val="20"/>
          <w:szCs w:val="20"/>
        </w:rPr>
      </w:pPr>
      <w:r w:rsidRPr="005B6A55">
        <w:rPr>
          <w:color w:val="000000"/>
          <w:sz w:val="20"/>
          <w:szCs w:val="20"/>
        </w:rPr>
        <w:t xml:space="preserve">The </w:t>
      </w:r>
      <w:r w:rsidR="00405A86">
        <w:rPr>
          <w:color w:val="000000"/>
          <w:sz w:val="20"/>
          <w:szCs w:val="20"/>
        </w:rPr>
        <w:t>Facilities</w:t>
      </w:r>
      <w:r w:rsidRPr="005B6A55">
        <w:rPr>
          <w:color w:val="000000"/>
          <w:sz w:val="20"/>
          <w:szCs w:val="20"/>
        </w:rPr>
        <w:t xml:space="preserve"> </w:t>
      </w:r>
      <w:r w:rsidR="00405A86">
        <w:rPr>
          <w:color w:val="000000"/>
          <w:sz w:val="20"/>
          <w:szCs w:val="20"/>
        </w:rPr>
        <w:t>are</w:t>
      </w:r>
      <w:r w:rsidRPr="005B6A55">
        <w:rPr>
          <w:color w:val="000000"/>
          <w:sz w:val="20"/>
          <w:szCs w:val="20"/>
        </w:rPr>
        <w:t xml:space="preserve"> not only utilized during the typical school day, but </w:t>
      </w:r>
      <w:r w:rsidR="00405A86">
        <w:rPr>
          <w:color w:val="000000"/>
          <w:sz w:val="20"/>
          <w:szCs w:val="20"/>
        </w:rPr>
        <w:t xml:space="preserve">are also </w:t>
      </w:r>
      <w:r w:rsidRPr="005B6A55">
        <w:rPr>
          <w:color w:val="000000"/>
          <w:sz w:val="20"/>
          <w:szCs w:val="20"/>
        </w:rPr>
        <w:t>utilized by a growing number of students who participate in afterschool activities. These after school activities, (both academic and physical), include: basketball, volleyball, soccer, math club, drama, select choir, art club, baseball, student government, knowledge bowl, chess club, softball, Lego club</w:t>
      </w:r>
      <w:r w:rsidR="00405A86">
        <w:rPr>
          <w:color w:val="000000"/>
          <w:sz w:val="20"/>
          <w:szCs w:val="20"/>
        </w:rPr>
        <w:t>, rocket club, spelling bee, geography bee, computer/gamer club, yearbook club, dance, and anime club</w:t>
      </w:r>
      <w:r w:rsidRPr="005B6A55">
        <w:rPr>
          <w:color w:val="000000"/>
          <w:sz w:val="20"/>
          <w:szCs w:val="20"/>
        </w:rPr>
        <w:t>. This program has increased in participation for students and staff, as indicated in the table below:</w:t>
      </w:r>
      <w:r w:rsidR="00B53876">
        <w:rPr>
          <w:color w:val="000000"/>
          <w:sz w:val="20"/>
          <w:szCs w:val="20"/>
        </w:rPr>
        <w:t xml:space="preserve">  </w:t>
      </w:r>
      <w:r w:rsidRPr="00B53876" w:rsidR="00B53876">
        <w:rPr>
          <w:b/>
          <w:color w:val="000000"/>
          <w:sz w:val="20"/>
          <w:szCs w:val="20"/>
          <w:highlight w:val="cyan"/>
        </w:rPr>
        <w:t>[If the School does not track participation, let us know and we can delete the table]</w:t>
      </w:r>
    </w:p>
    <w:tbl>
      <w:tblPr>
        <w:tblW w:w="0" w:type="auto"/>
        <w:jc w:val="center"/>
        <w:tblInd w:w="0" w:type="dxa"/>
        <w:tblLayout w:type="fixed"/>
        <w:tblCellMar>
          <w:top w:w="0" w:type="dxa"/>
          <w:left w:w="0" w:type="dxa"/>
          <w:bottom w:w="0" w:type="dxa"/>
          <w:right w:w="0" w:type="dxa"/>
        </w:tblCellMar>
        <w:tblLook w:val="04A0"/>
      </w:tblPr>
      <w:tblGrid>
        <w:gridCol w:w="1524"/>
        <w:gridCol w:w="216"/>
        <w:gridCol w:w="1500"/>
        <w:gridCol w:w="216"/>
        <w:gridCol w:w="1530"/>
        <w:gridCol w:w="216"/>
        <w:gridCol w:w="1620"/>
      </w:tblGrid>
      <w:tr w14:paraId="1EA93C42" w14:textId="77777777" w:rsidTr="00405A86">
        <w:tblPrEx>
          <w:tblW w:w="0" w:type="auto"/>
          <w:jc w:val="center"/>
          <w:tblInd w:w="0" w:type="dxa"/>
          <w:tblLayout w:type="fixed"/>
          <w:tblCellMar>
            <w:top w:w="0" w:type="dxa"/>
            <w:left w:w="0" w:type="dxa"/>
            <w:bottom w:w="0" w:type="dxa"/>
            <w:right w:w="0" w:type="dxa"/>
          </w:tblCellMar>
          <w:tblLook w:val="04A0"/>
        </w:tblPrEx>
        <w:trPr>
          <w:jc w:val="center"/>
        </w:trPr>
        <w:tc>
          <w:tcPr>
            <w:tcW w:w="1524" w:type="dxa"/>
          </w:tcPr>
          <w:p w:rsidR="00405A86" w:rsidRPr="005B6A55" w:rsidP="00405A86" w14:paraId="4D5CACB9" w14:textId="77777777">
            <w:pPr>
              <w:widowControl/>
              <w:autoSpaceDE/>
              <w:autoSpaceDN/>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 w:type="dxa"/>
          </w:tcPr>
          <w:p w:rsidR="00405A86" w:rsidRPr="005B6A55" w:rsidP="00405A86" w14:paraId="73DF8A1A" w14:textId="77777777">
            <w:pPr>
              <w:widowControl/>
              <w:autoSpaceDE/>
              <w:autoSpaceDN/>
              <w:ind w:right="283"/>
              <w:jc w:val="right"/>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1500" w:type="dxa"/>
            <w:tcBorders>
              <w:bottom w:val="single" w:sz="4" w:space="0" w:color="auto"/>
            </w:tcBorders>
            <w:vAlign w:val="center"/>
          </w:tcPr>
          <w:p w:rsidR="00405A86" w:rsidRPr="005B6A55" w:rsidP="00405A86" w14:paraId="775B1111" w14:textId="3E0228AF">
            <w:pPr>
              <w:widowControl/>
              <w:autoSpaceDE/>
              <w:autoSpaceDN/>
              <w:ind w:right="93"/>
              <w:jc w:val="center"/>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Number of Activities</w:t>
            </w:r>
          </w:p>
        </w:tc>
        <w:tc>
          <w:tcPr>
            <w:tcW w:w="216" w:type="dxa"/>
          </w:tcPr>
          <w:p w:rsidR="00405A86" w:rsidRPr="005B6A55" w:rsidP="00405A86" w14:paraId="162D508B" w14:textId="77777777">
            <w:pPr>
              <w:widowControl/>
              <w:autoSpaceDE/>
              <w:autoSpaceDN/>
              <w:ind w:right="91"/>
              <w:jc w:val="center"/>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1530" w:type="dxa"/>
            <w:tcBorders>
              <w:bottom w:val="single" w:sz="4" w:space="0" w:color="auto"/>
            </w:tcBorders>
            <w:vAlign w:val="center"/>
          </w:tcPr>
          <w:p w:rsidR="00405A86" w:rsidRPr="005B6A55" w:rsidP="00405A86" w14:paraId="7BAAAD89" w14:textId="222C3D03">
            <w:pPr>
              <w:widowControl/>
              <w:autoSpaceDE/>
              <w:autoSpaceDN/>
              <w:ind w:right="91"/>
              <w:jc w:val="center"/>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Staff Participation</w:t>
            </w:r>
          </w:p>
        </w:tc>
        <w:tc>
          <w:tcPr>
            <w:tcW w:w="216" w:type="dxa"/>
          </w:tcPr>
          <w:p w:rsidR="00405A86" w:rsidRPr="005B6A55" w:rsidP="00405A86" w14:paraId="39E78F0D" w14:textId="77777777">
            <w:pPr>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p>
        </w:tc>
        <w:tc>
          <w:tcPr>
            <w:tcW w:w="1620" w:type="dxa"/>
            <w:tcBorders>
              <w:bottom w:val="single" w:sz="4" w:space="0" w:color="auto"/>
            </w:tcBorders>
            <w:vAlign w:val="center"/>
          </w:tcPr>
          <w:p w:rsidR="00405A86" w:rsidRPr="005B6A55" w:rsidP="00405A86" w14:paraId="5DD0646B" w14:textId="763DBF79">
            <w:pPr>
              <w:widowControl/>
              <w:autoSpaceDE/>
              <w:autoSpaceDN/>
              <w:jc w:val="center"/>
              <w:textAlignment w:val="baseline"/>
              <w:rPr>
                <w:rStyle w:val="DefaultParagraphFont"/>
                <w:rFonts w:ascii="Times New Roman" w:eastAsia="Times New Roman" w:hAnsi="Times New Roman" w:cs="Times New Roman"/>
                <w:b/>
                <w:color w:val="000000"/>
                <w:sz w:val="20"/>
                <w:szCs w:val="20"/>
                <w:lang w:val="en-US" w:eastAsia="en-US" w:bidi="ar-SA"/>
              </w:rPr>
            </w:pPr>
            <w:r w:rsidRPr="005B6A55">
              <w:rPr>
                <w:rFonts w:ascii="Times New Roman" w:eastAsia="Times New Roman" w:hAnsi="Times New Roman" w:cs="Times New Roman"/>
                <w:b/>
                <w:color w:val="000000"/>
                <w:sz w:val="20"/>
                <w:szCs w:val="20"/>
                <w:lang w:val="en-US" w:eastAsia="en-US" w:bidi="ar-SA"/>
              </w:rPr>
              <w:t>Student Participation</w:t>
            </w:r>
          </w:p>
        </w:tc>
      </w:tr>
      <w:tr w14:paraId="57749A93" w14:textId="77777777" w:rsidTr="00405A86">
        <w:tblPrEx>
          <w:tblW w:w="0" w:type="auto"/>
          <w:jc w:val="center"/>
          <w:tblInd w:w="0" w:type="dxa"/>
          <w:tblLayout w:type="fixed"/>
          <w:tblCellMar>
            <w:top w:w="0" w:type="dxa"/>
            <w:left w:w="0" w:type="dxa"/>
            <w:bottom w:w="0" w:type="dxa"/>
            <w:right w:w="0" w:type="dxa"/>
          </w:tblCellMar>
          <w:tblLook w:val="04A0"/>
        </w:tblPrEx>
        <w:trPr>
          <w:jc w:val="center"/>
        </w:trPr>
        <w:tc>
          <w:tcPr>
            <w:tcW w:w="1524" w:type="dxa"/>
            <w:vAlign w:val="center"/>
          </w:tcPr>
          <w:p w:rsidR="00405A86" w:rsidRPr="005B6A55" w:rsidP="00405A86" w14:paraId="5D796C38" w14:textId="69483096">
            <w:pPr>
              <w:widowControl/>
              <w:autoSpaceDE/>
              <w:autoSpaceDN/>
              <w:ind w:right="86"/>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2020-</w:t>
            </w:r>
            <w:r w:rsidRPr="005B6A55">
              <w:rPr>
                <w:rFonts w:ascii="Times New Roman" w:eastAsia="Times New Roman" w:hAnsi="Times New Roman" w:cs="Times New Roman"/>
                <w:color w:val="000000"/>
                <w:sz w:val="20"/>
                <w:szCs w:val="20"/>
                <w:lang w:val="en-US" w:eastAsia="en-US" w:bidi="ar-SA"/>
              </w:rPr>
              <w:t>20</w:t>
            </w:r>
            <w:r>
              <w:rPr>
                <w:rFonts w:ascii="Times New Roman" w:eastAsia="Times New Roman" w:hAnsi="Times New Roman" w:cs="Times New Roman"/>
                <w:color w:val="000000"/>
                <w:sz w:val="20"/>
                <w:szCs w:val="20"/>
                <w:lang w:val="en-US" w:eastAsia="en-US" w:bidi="ar-SA"/>
              </w:rPr>
              <w:t>21</w:t>
            </w:r>
          </w:p>
        </w:tc>
        <w:tc>
          <w:tcPr>
            <w:tcW w:w="216" w:type="dxa"/>
          </w:tcPr>
          <w:p w:rsidR="00405A86" w:rsidRPr="005B6A55" w:rsidP="00405A86" w14:paraId="6AAF486E" w14:textId="77777777">
            <w:pPr>
              <w:widowControl/>
              <w:autoSpaceDE/>
              <w:autoSpaceDN/>
              <w:ind w:right="1183"/>
              <w:jc w:val="right"/>
              <w:textAlignment w:val="baseline"/>
              <w:rPr>
                <w:rStyle w:val="DefaultParagraphFont"/>
                <w:rFonts w:ascii="Times New Roman" w:eastAsia="Times New Roman" w:hAnsi="Times New Roman" w:cs="Times New Roman"/>
                <w:color w:val="000000"/>
                <w:sz w:val="20"/>
                <w:szCs w:val="20"/>
                <w:lang w:val="en-US" w:eastAsia="en-US" w:bidi="ar-SA"/>
              </w:rPr>
            </w:pPr>
          </w:p>
        </w:tc>
        <w:tc>
          <w:tcPr>
            <w:tcW w:w="1500" w:type="dxa"/>
            <w:tcBorders>
              <w:top w:val="single" w:sz="4" w:space="0" w:color="auto"/>
            </w:tcBorders>
            <w:shd w:val="clear" w:color="auto" w:fill="66FFFF"/>
            <w:vAlign w:val="center"/>
          </w:tcPr>
          <w:p w:rsidR="00405A86" w:rsidRPr="005B6A55" w:rsidP="00405A86" w14:paraId="16397BAF" w14:textId="61C2010D">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 w:type="dxa"/>
            <w:shd w:val="clear" w:color="auto" w:fill="66FFFF"/>
          </w:tcPr>
          <w:p w:rsidR="00405A86" w:rsidRPr="005B6A55" w:rsidP="00405A86" w14:paraId="7EE8734C" w14:textId="77777777">
            <w:pPr>
              <w:widowControl/>
              <w:autoSpaceDE/>
              <w:autoSpaceDN/>
              <w:ind w:right="1079"/>
              <w:jc w:val="right"/>
              <w:textAlignment w:val="baseline"/>
              <w:rPr>
                <w:rStyle w:val="DefaultParagraphFont"/>
                <w:rFonts w:ascii="Times New Roman" w:eastAsia="Times New Roman" w:hAnsi="Times New Roman" w:cs="Times New Roman"/>
                <w:color w:val="000000"/>
                <w:sz w:val="20"/>
                <w:szCs w:val="20"/>
                <w:lang w:val="en-US" w:eastAsia="en-US" w:bidi="ar-SA"/>
              </w:rPr>
            </w:pPr>
          </w:p>
        </w:tc>
        <w:tc>
          <w:tcPr>
            <w:tcW w:w="1530" w:type="dxa"/>
            <w:tcBorders>
              <w:top w:val="single" w:sz="4" w:space="0" w:color="auto"/>
            </w:tcBorders>
            <w:shd w:val="clear" w:color="auto" w:fill="66FFFF"/>
            <w:vAlign w:val="center"/>
          </w:tcPr>
          <w:p w:rsidR="00405A86" w:rsidRPr="005B6A55" w:rsidP="00405A86" w14:paraId="364AAC29" w14:textId="63779DAA">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 w:type="dxa"/>
            <w:shd w:val="clear" w:color="auto" w:fill="66FFFF"/>
          </w:tcPr>
          <w:p w:rsidR="00405A86" w:rsidRPr="005B6A55" w:rsidP="00405A86" w14:paraId="3CD3D881" w14:textId="77777777">
            <w:pPr>
              <w:widowControl/>
              <w:autoSpaceDE/>
              <w:autoSpaceDN/>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620" w:type="dxa"/>
            <w:tcBorders>
              <w:top w:val="single" w:sz="4" w:space="0" w:color="auto"/>
            </w:tcBorders>
            <w:shd w:val="clear" w:color="auto" w:fill="66FFFF"/>
            <w:vAlign w:val="center"/>
          </w:tcPr>
          <w:p w:rsidR="00405A86" w:rsidRPr="005B6A55" w:rsidP="00405A86" w14:paraId="69BB7496" w14:textId="0367B693">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r>
      <w:tr w14:paraId="79E137F0" w14:textId="77777777" w:rsidTr="00405A86">
        <w:tblPrEx>
          <w:tblW w:w="0" w:type="auto"/>
          <w:jc w:val="center"/>
          <w:tblInd w:w="0" w:type="dxa"/>
          <w:tblLayout w:type="fixed"/>
          <w:tblCellMar>
            <w:top w:w="0" w:type="dxa"/>
            <w:left w:w="0" w:type="dxa"/>
            <w:bottom w:w="0" w:type="dxa"/>
            <w:right w:w="0" w:type="dxa"/>
          </w:tblCellMar>
          <w:tblLook w:val="04A0"/>
        </w:tblPrEx>
        <w:trPr>
          <w:jc w:val="center"/>
        </w:trPr>
        <w:tc>
          <w:tcPr>
            <w:tcW w:w="1524" w:type="dxa"/>
            <w:vAlign w:val="center"/>
          </w:tcPr>
          <w:p w:rsidR="00405A86" w:rsidRPr="005B6A55" w:rsidP="00405A86" w14:paraId="2F5ACB73" w14:textId="3A8E45AE">
            <w:pPr>
              <w:widowControl/>
              <w:autoSpaceDE/>
              <w:autoSpaceDN/>
              <w:ind w:right="86"/>
              <w:jc w:val="center"/>
              <w:textAlignment w:val="baseline"/>
              <w:rPr>
                <w:rStyle w:val="DefaultParagraphFont"/>
                <w:rFonts w:ascii="Times New Roman" w:eastAsia="Times New Roman" w:hAnsi="Times New Roman" w:cs="Times New Roman"/>
                <w:color w:val="000000"/>
                <w:sz w:val="20"/>
                <w:szCs w:val="20"/>
                <w:lang w:val="en-US" w:eastAsia="en-US" w:bidi="ar-SA"/>
              </w:rPr>
            </w:pPr>
            <w:r w:rsidRPr="005B6A55">
              <w:rPr>
                <w:rFonts w:ascii="Times New Roman" w:eastAsia="Times New Roman" w:hAnsi="Times New Roman" w:cs="Times New Roman"/>
                <w:color w:val="000000"/>
                <w:sz w:val="20"/>
                <w:szCs w:val="20"/>
                <w:lang w:val="en-US" w:eastAsia="en-US" w:bidi="ar-SA"/>
              </w:rPr>
              <w:t>20</w:t>
            </w:r>
            <w:r>
              <w:rPr>
                <w:rFonts w:ascii="Times New Roman" w:eastAsia="Times New Roman" w:hAnsi="Times New Roman" w:cs="Times New Roman"/>
                <w:color w:val="000000"/>
                <w:sz w:val="20"/>
                <w:szCs w:val="20"/>
                <w:lang w:val="en-US" w:eastAsia="en-US" w:bidi="ar-SA"/>
              </w:rPr>
              <w:t>21-</w:t>
            </w:r>
            <w:r w:rsidRPr="005B6A55">
              <w:rPr>
                <w:rFonts w:ascii="Times New Roman" w:eastAsia="Times New Roman" w:hAnsi="Times New Roman" w:cs="Times New Roman"/>
                <w:color w:val="000000"/>
                <w:sz w:val="20"/>
                <w:szCs w:val="20"/>
                <w:lang w:val="en-US" w:eastAsia="en-US" w:bidi="ar-SA"/>
              </w:rPr>
              <w:t>20</w:t>
            </w:r>
            <w:r>
              <w:rPr>
                <w:rFonts w:ascii="Times New Roman" w:eastAsia="Times New Roman" w:hAnsi="Times New Roman" w:cs="Times New Roman"/>
                <w:color w:val="000000"/>
                <w:sz w:val="20"/>
                <w:szCs w:val="20"/>
                <w:lang w:val="en-US" w:eastAsia="en-US" w:bidi="ar-SA"/>
              </w:rPr>
              <w:t>22</w:t>
            </w:r>
          </w:p>
        </w:tc>
        <w:tc>
          <w:tcPr>
            <w:tcW w:w="216" w:type="dxa"/>
          </w:tcPr>
          <w:p w:rsidR="00405A86" w:rsidRPr="005B6A55" w:rsidP="00405A86" w14:paraId="36CDE9E4" w14:textId="77777777">
            <w:pPr>
              <w:widowControl/>
              <w:autoSpaceDE/>
              <w:autoSpaceDN/>
              <w:ind w:right="1183"/>
              <w:jc w:val="right"/>
              <w:textAlignment w:val="baseline"/>
              <w:rPr>
                <w:rStyle w:val="DefaultParagraphFont"/>
                <w:rFonts w:ascii="Times New Roman" w:eastAsia="Times New Roman" w:hAnsi="Times New Roman" w:cs="Times New Roman"/>
                <w:color w:val="000000"/>
                <w:sz w:val="20"/>
                <w:szCs w:val="20"/>
                <w:lang w:val="en-US" w:eastAsia="en-US" w:bidi="ar-SA"/>
              </w:rPr>
            </w:pPr>
          </w:p>
        </w:tc>
        <w:tc>
          <w:tcPr>
            <w:tcW w:w="1500" w:type="dxa"/>
            <w:shd w:val="clear" w:color="auto" w:fill="66FFFF"/>
            <w:vAlign w:val="center"/>
          </w:tcPr>
          <w:p w:rsidR="00405A86" w:rsidRPr="005B6A55" w:rsidP="00405A86" w14:paraId="493BD0A5" w14:textId="617A95B3">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 w:type="dxa"/>
            <w:shd w:val="clear" w:color="auto" w:fill="66FFFF"/>
          </w:tcPr>
          <w:p w:rsidR="00405A86" w:rsidRPr="005B6A55" w:rsidP="00405A86" w14:paraId="1F208AF3" w14:textId="77777777">
            <w:pPr>
              <w:widowControl/>
              <w:autoSpaceDE/>
              <w:autoSpaceDN/>
              <w:ind w:right="1079"/>
              <w:jc w:val="right"/>
              <w:textAlignment w:val="baseline"/>
              <w:rPr>
                <w:rStyle w:val="DefaultParagraphFont"/>
                <w:rFonts w:ascii="Times New Roman" w:eastAsia="Times New Roman" w:hAnsi="Times New Roman" w:cs="Times New Roman"/>
                <w:color w:val="000000"/>
                <w:sz w:val="20"/>
                <w:szCs w:val="20"/>
                <w:lang w:val="en-US" w:eastAsia="en-US" w:bidi="ar-SA"/>
              </w:rPr>
            </w:pPr>
          </w:p>
        </w:tc>
        <w:tc>
          <w:tcPr>
            <w:tcW w:w="1530" w:type="dxa"/>
            <w:shd w:val="clear" w:color="auto" w:fill="66FFFF"/>
            <w:vAlign w:val="center"/>
          </w:tcPr>
          <w:p w:rsidR="00405A86" w:rsidRPr="005B6A55" w:rsidP="00405A86" w14:paraId="16C029ED" w14:textId="369C2412">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 w:type="dxa"/>
            <w:shd w:val="clear" w:color="auto" w:fill="66FFFF"/>
          </w:tcPr>
          <w:p w:rsidR="00405A86" w:rsidRPr="005B6A55" w:rsidP="00405A86" w14:paraId="0CC6E116" w14:textId="77777777">
            <w:pPr>
              <w:widowControl/>
              <w:autoSpaceDE/>
              <w:autoSpaceDN/>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620" w:type="dxa"/>
            <w:shd w:val="clear" w:color="auto" w:fill="66FFFF"/>
            <w:vAlign w:val="center"/>
          </w:tcPr>
          <w:p w:rsidR="00405A86" w:rsidRPr="005B6A55" w:rsidP="00405A86" w14:paraId="651536B9" w14:textId="2625A20F">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r>
      <w:tr w14:paraId="005BD8EB" w14:textId="77777777" w:rsidTr="00405A86">
        <w:tblPrEx>
          <w:tblW w:w="0" w:type="auto"/>
          <w:jc w:val="center"/>
          <w:tblInd w:w="0" w:type="dxa"/>
          <w:tblLayout w:type="fixed"/>
          <w:tblCellMar>
            <w:top w:w="0" w:type="dxa"/>
            <w:left w:w="0" w:type="dxa"/>
            <w:bottom w:w="0" w:type="dxa"/>
            <w:right w:w="0" w:type="dxa"/>
          </w:tblCellMar>
          <w:tblLook w:val="04A0"/>
        </w:tblPrEx>
        <w:trPr>
          <w:jc w:val="center"/>
        </w:trPr>
        <w:tc>
          <w:tcPr>
            <w:tcW w:w="1524" w:type="dxa"/>
            <w:vAlign w:val="center"/>
          </w:tcPr>
          <w:p w:rsidR="00405A86" w:rsidRPr="005B6A55" w:rsidP="00405A86" w14:paraId="502BDF22" w14:textId="6FBC67C7">
            <w:pPr>
              <w:widowControl/>
              <w:autoSpaceDE/>
              <w:autoSpaceDN/>
              <w:ind w:right="86"/>
              <w:jc w:val="center"/>
              <w:textAlignment w:val="baseline"/>
              <w:rPr>
                <w:rStyle w:val="DefaultParagraphFont"/>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2022-2023</w:t>
            </w:r>
          </w:p>
        </w:tc>
        <w:tc>
          <w:tcPr>
            <w:tcW w:w="216" w:type="dxa"/>
          </w:tcPr>
          <w:p w:rsidR="00405A86" w:rsidRPr="005B6A55" w:rsidP="00405A86" w14:paraId="57E8C949" w14:textId="77777777">
            <w:pPr>
              <w:widowControl/>
              <w:autoSpaceDE/>
              <w:autoSpaceDN/>
              <w:ind w:right="1183"/>
              <w:jc w:val="right"/>
              <w:textAlignment w:val="baseline"/>
              <w:rPr>
                <w:rStyle w:val="DefaultParagraphFont"/>
                <w:rFonts w:ascii="Times New Roman" w:eastAsia="Times New Roman" w:hAnsi="Times New Roman" w:cs="Times New Roman"/>
                <w:color w:val="000000"/>
                <w:sz w:val="20"/>
                <w:szCs w:val="20"/>
                <w:lang w:val="en-US" w:eastAsia="en-US" w:bidi="ar-SA"/>
              </w:rPr>
            </w:pPr>
          </w:p>
        </w:tc>
        <w:tc>
          <w:tcPr>
            <w:tcW w:w="1500" w:type="dxa"/>
            <w:shd w:val="clear" w:color="auto" w:fill="66FFFF"/>
            <w:vAlign w:val="center"/>
          </w:tcPr>
          <w:p w:rsidR="00405A86" w:rsidRPr="005B6A55" w:rsidP="00405A86" w14:paraId="3E1BF963" w14:textId="14929EF5">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 w:type="dxa"/>
            <w:shd w:val="clear" w:color="auto" w:fill="66FFFF"/>
          </w:tcPr>
          <w:p w:rsidR="00405A86" w:rsidRPr="005B6A55" w:rsidP="00405A86" w14:paraId="378EC94E" w14:textId="77777777">
            <w:pPr>
              <w:widowControl/>
              <w:autoSpaceDE/>
              <w:autoSpaceDN/>
              <w:ind w:right="1079"/>
              <w:jc w:val="right"/>
              <w:textAlignment w:val="baseline"/>
              <w:rPr>
                <w:rStyle w:val="DefaultParagraphFont"/>
                <w:rFonts w:ascii="Times New Roman" w:eastAsia="Times New Roman" w:hAnsi="Times New Roman" w:cs="Times New Roman"/>
                <w:color w:val="000000"/>
                <w:sz w:val="20"/>
                <w:szCs w:val="20"/>
                <w:lang w:val="en-US" w:eastAsia="en-US" w:bidi="ar-SA"/>
              </w:rPr>
            </w:pPr>
          </w:p>
        </w:tc>
        <w:tc>
          <w:tcPr>
            <w:tcW w:w="1530" w:type="dxa"/>
            <w:shd w:val="clear" w:color="auto" w:fill="66FFFF"/>
            <w:vAlign w:val="center"/>
          </w:tcPr>
          <w:p w:rsidR="00405A86" w:rsidRPr="005B6A55" w:rsidP="00405A86" w14:paraId="523B233B" w14:textId="3E7F5FE6">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216" w:type="dxa"/>
            <w:shd w:val="clear" w:color="auto" w:fill="66FFFF"/>
          </w:tcPr>
          <w:p w:rsidR="00405A86" w:rsidRPr="005B6A55" w:rsidP="00405A86" w14:paraId="0906B08C" w14:textId="77777777">
            <w:pPr>
              <w:widowControl/>
              <w:autoSpaceDE/>
              <w:autoSpaceDN/>
              <w:jc w:val="center"/>
              <w:textAlignment w:val="baseline"/>
              <w:rPr>
                <w:rStyle w:val="DefaultParagraphFont"/>
                <w:rFonts w:ascii="Times New Roman" w:eastAsia="Times New Roman" w:hAnsi="Times New Roman" w:cs="Times New Roman"/>
                <w:color w:val="000000"/>
                <w:sz w:val="20"/>
                <w:szCs w:val="20"/>
                <w:lang w:val="en-US" w:eastAsia="en-US" w:bidi="ar-SA"/>
              </w:rPr>
            </w:pPr>
          </w:p>
        </w:tc>
        <w:tc>
          <w:tcPr>
            <w:tcW w:w="1620" w:type="dxa"/>
            <w:shd w:val="clear" w:color="auto" w:fill="66FFFF"/>
            <w:vAlign w:val="center"/>
          </w:tcPr>
          <w:p w:rsidR="00405A86" w:rsidRPr="005B6A55" w:rsidP="00405A86" w14:paraId="41C36739" w14:textId="44B5AEFB">
            <w:pPr>
              <w:widowControl/>
              <w:autoSpaceDE/>
              <w:autoSpaceDN/>
              <w:ind w:right="75"/>
              <w:jc w:val="center"/>
              <w:textAlignment w:val="baseline"/>
              <w:rPr>
                <w:rStyle w:val="DefaultParagraphFont"/>
                <w:rFonts w:ascii="Times New Roman" w:eastAsia="Times New Roman" w:hAnsi="Times New Roman" w:cs="Times New Roman"/>
                <w:color w:val="000000"/>
                <w:sz w:val="20"/>
                <w:szCs w:val="20"/>
                <w:lang w:val="en-US" w:eastAsia="en-US" w:bidi="ar-SA"/>
              </w:rPr>
            </w:pPr>
          </w:p>
        </w:tc>
      </w:tr>
    </w:tbl>
    <w:p w:rsidR="0095215C" w:rsidP="009162B4" w14:paraId="1F3CA4EC" w14:textId="0C7DD652">
      <w:pPr>
        <w:pStyle w:val="BodyText"/>
        <w:keepNext/>
        <w:widowControl/>
        <w:spacing w:before="200"/>
        <w:ind w:left="0" w:firstLine="706"/>
        <w:jc w:val="both"/>
        <w:rPr>
          <w:color w:val="000000"/>
          <w:sz w:val="20"/>
          <w:szCs w:val="20"/>
        </w:rPr>
      </w:pPr>
      <w:r w:rsidRPr="005B6A55">
        <w:rPr>
          <w:color w:val="000000"/>
          <w:sz w:val="20"/>
          <w:szCs w:val="20"/>
        </w:rPr>
        <w:t xml:space="preserve">The </w:t>
      </w:r>
      <w:r w:rsidR="00537F39">
        <w:rPr>
          <w:color w:val="000000"/>
          <w:sz w:val="20"/>
          <w:szCs w:val="20"/>
        </w:rPr>
        <w:t>Facilities are</w:t>
      </w:r>
      <w:r w:rsidRPr="005B6A55">
        <w:rPr>
          <w:color w:val="000000"/>
          <w:sz w:val="20"/>
          <w:szCs w:val="20"/>
        </w:rPr>
        <w:t xml:space="preserve"> used throughout the year</w:t>
      </w:r>
      <w:r w:rsidR="006D333E">
        <w:rPr>
          <w:color w:val="000000"/>
          <w:sz w:val="20"/>
          <w:szCs w:val="20"/>
        </w:rPr>
        <w:t>, with s</w:t>
      </w:r>
      <w:r w:rsidRPr="005B6A55">
        <w:rPr>
          <w:color w:val="000000"/>
          <w:sz w:val="20"/>
          <w:szCs w:val="20"/>
        </w:rPr>
        <w:t>tudents attend</w:t>
      </w:r>
      <w:r w:rsidR="006D333E">
        <w:rPr>
          <w:color w:val="000000"/>
          <w:sz w:val="20"/>
          <w:szCs w:val="20"/>
        </w:rPr>
        <w:t>ing</w:t>
      </w:r>
      <w:r w:rsidRPr="005B6A55">
        <w:rPr>
          <w:color w:val="000000"/>
          <w:sz w:val="20"/>
          <w:szCs w:val="20"/>
        </w:rPr>
        <w:t xml:space="preserve"> school for 180 days with 2</w:t>
      </w:r>
      <w:r w:rsidR="00537F39">
        <w:rPr>
          <w:color w:val="000000"/>
          <w:sz w:val="20"/>
          <w:szCs w:val="20"/>
        </w:rPr>
        <w:t>-</w:t>
      </w:r>
      <w:r w:rsidRPr="005B6A55">
        <w:rPr>
          <w:color w:val="000000"/>
          <w:sz w:val="20"/>
          <w:szCs w:val="20"/>
        </w:rPr>
        <w:t>3 intersessions placed strategically throughout the school year. These intersessions total approximately 10</w:t>
      </w:r>
      <w:r w:rsidR="00537F39">
        <w:rPr>
          <w:color w:val="000000"/>
          <w:sz w:val="20"/>
          <w:szCs w:val="20"/>
        </w:rPr>
        <w:t>-</w:t>
      </w:r>
      <w:r w:rsidRPr="005B6A55">
        <w:rPr>
          <w:color w:val="000000"/>
          <w:sz w:val="20"/>
          <w:szCs w:val="20"/>
        </w:rPr>
        <w:t>20 extra days where staff and local experts interact with students on many academic extensions to and social levels of learning. Intersession activities include: karate, cooking classes, art classes, Lego robotics, knitting, music clubs, math club, and other activities which are fun, engaging, and provide kids another opportunity to learn and interact with peers.</w:t>
      </w:r>
    </w:p>
    <w:p w:rsidR="006D333E" w:rsidP="006D333E" w14:paraId="5293B233" w14:textId="77777777">
      <w:pPr>
        <w:pStyle w:val="BodyText"/>
        <w:widowControl/>
        <w:ind w:left="0" w:firstLine="706"/>
        <w:jc w:val="both"/>
        <w:rPr>
          <w:color w:val="000000"/>
          <w:sz w:val="20"/>
          <w:szCs w:val="20"/>
        </w:rPr>
      </w:pPr>
    </w:p>
    <w:p w:rsidR="00A23A93" w:rsidP="00D22777" w14:paraId="4786D009" w14:textId="4FB881D0">
      <w:pPr>
        <w:pStyle w:val="Heading2"/>
      </w:pPr>
      <w:bookmarkStart w:id="49" w:name="_Toc142039793"/>
      <w:r>
        <w:t>Panthers Activities Club</w:t>
      </w:r>
      <w:bookmarkEnd w:id="49"/>
    </w:p>
    <w:p w:rsidR="00A23A93" w:rsidRPr="00A23A93" w:rsidP="009162B4" w14:paraId="7211C3E6" w14:textId="636AB354">
      <w:pPr>
        <w:pStyle w:val="BodyText"/>
        <w:keepNext/>
        <w:widowControl/>
        <w:spacing w:before="200" w:after="200"/>
        <w:jc w:val="both"/>
        <w:rPr>
          <w:color w:val="000000"/>
          <w:sz w:val="20"/>
          <w:szCs w:val="20"/>
        </w:rPr>
      </w:pPr>
      <w:r>
        <w:rPr>
          <w:color w:val="000000"/>
          <w:sz w:val="20"/>
          <w:szCs w:val="20"/>
        </w:rPr>
        <w:tab/>
        <w:t>The Panthers Activities Club (“</w:t>
      </w:r>
      <w:r w:rsidRPr="00A23A93">
        <w:rPr>
          <w:color w:val="000000"/>
          <w:sz w:val="20"/>
          <w:szCs w:val="20"/>
        </w:rPr>
        <w:t>P.A.C</w:t>
      </w:r>
      <w:r>
        <w:rPr>
          <w:color w:val="000000"/>
          <w:sz w:val="20"/>
          <w:szCs w:val="20"/>
        </w:rPr>
        <w:t>.”)</w:t>
      </w:r>
      <w:r w:rsidRPr="00A23A93">
        <w:rPr>
          <w:color w:val="000000"/>
          <w:sz w:val="20"/>
          <w:szCs w:val="20"/>
        </w:rPr>
        <w:t xml:space="preserve"> is an organization comprised of parents, staff and friends of </w:t>
      </w:r>
      <w:r>
        <w:rPr>
          <w:color w:val="000000"/>
          <w:sz w:val="20"/>
          <w:szCs w:val="20"/>
        </w:rPr>
        <w:t xml:space="preserve">the Charter School which </w:t>
      </w:r>
      <w:r w:rsidRPr="00A23A93">
        <w:rPr>
          <w:color w:val="000000"/>
          <w:sz w:val="20"/>
          <w:szCs w:val="20"/>
        </w:rPr>
        <w:t>provide</w:t>
      </w:r>
      <w:r>
        <w:rPr>
          <w:color w:val="000000"/>
          <w:sz w:val="20"/>
          <w:szCs w:val="20"/>
        </w:rPr>
        <w:t>s</w:t>
      </w:r>
      <w:r w:rsidRPr="00A23A93">
        <w:rPr>
          <w:color w:val="000000"/>
          <w:sz w:val="20"/>
          <w:szCs w:val="20"/>
        </w:rPr>
        <w:t xml:space="preserve"> additional support to all extra-curricular activity programs through volunteerism and financial support. P.A.C. help</w:t>
      </w:r>
      <w:r>
        <w:rPr>
          <w:color w:val="000000"/>
          <w:sz w:val="20"/>
          <w:szCs w:val="20"/>
        </w:rPr>
        <w:t>s</w:t>
      </w:r>
      <w:r w:rsidRPr="00A23A93">
        <w:rPr>
          <w:color w:val="000000"/>
          <w:sz w:val="20"/>
          <w:szCs w:val="20"/>
        </w:rPr>
        <w:t xml:space="preserve"> purchase supplies, equipment, provide scholarships, help</w:t>
      </w:r>
      <w:r>
        <w:rPr>
          <w:color w:val="000000"/>
          <w:sz w:val="20"/>
          <w:szCs w:val="20"/>
        </w:rPr>
        <w:t>s</w:t>
      </w:r>
      <w:r w:rsidRPr="00A23A93">
        <w:rPr>
          <w:color w:val="000000"/>
          <w:sz w:val="20"/>
          <w:szCs w:val="20"/>
        </w:rPr>
        <w:t xml:space="preserve"> with team events, and recognize</w:t>
      </w:r>
      <w:r>
        <w:rPr>
          <w:color w:val="000000"/>
          <w:sz w:val="20"/>
          <w:szCs w:val="20"/>
        </w:rPr>
        <w:t>s</w:t>
      </w:r>
      <w:r w:rsidRPr="00A23A93">
        <w:rPr>
          <w:color w:val="000000"/>
          <w:sz w:val="20"/>
          <w:szCs w:val="20"/>
        </w:rPr>
        <w:t xml:space="preserve"> student’s participation beyond what activity fees provide.</w:t>
      </w:r>
    </w:p>
    <w:p w:rsidR="00537F39" w:rsidRPr="00537F39" w:rsidP="00D22777" w14:paraId="2339CAAA" w14:textId="248351DD">
      <w:pPr>
        <w:pStyle w:val="Heading2"/>
        <w:rPr>
          <w:rFonts w:eastAsia="SimHei"/>
        </w:rPr>
      </w:pPr>
      <w:bookmarkStart w:id="50" w:name="_Toc74849657"/>
      <w:bookmarkStart w:id="51" w:name="_Toc74849711"/>
      <w:bookmarkStart w:id="52" w:name="_Toc74851096"/>
      <w:bookmarkStart w:id="53" w:name="_Toc74851150"/>
      <w:bookmarkStart w:id="54" w:name="_Toc112958210"/>
      <w:bookmarkStart w:id="55" w:name="_Toc142039794"/>
      <w:r w:rsidRPr="00537F39">
        <w:rPr>
          <w:rFonts w:eastAsia="SimHei"/>
        </w:rPr>
        <w:t>COVID-19 Impacts on Curriculum</w:t>
      </w:r>
      <w:bookmarkEnd w:id="50"/>
      <w:bookmarkEnd w:id="51"/>
      <w:bookmarkEnd w:id="52"/>
      <w:bookmarkEnd w:id="53"/>
      <w:bookmarkEnd w:id="54"/>
      <w:bookmarkEnd w:id="55"/>
      <w:r w:rsidRPr="00537F39">
        <w:rPr>
          <w:rFonts w:eastAsia="SimHei"/>
        </w:rPr>
        <w:t xml:space="preserve"> </w:t>
      </w:r>
    </w:p>
    <w:p w:rsidR="00537F39" w:rsidRPr="007D3639" w:rsidP="007D3639" w14:paraId="7B20A9E8" w14:textId="1FDF5BB9">
      <w:pPr>
        <w:numPr>
          <w:ilvl w:val="0"/>
          <w:numId w:val="12"/>
        </w:numPr>
        <w:ind w:firstLine="720"/>
        <w:jc w:val="both"/>
        <w:rPr>
          <w:rFonts w:eastAsia="SimHei"/>
          <w:sz w:val="20"/>
        </w:rPr>
      </w:pPr>
      <w:r w:rsidRPr="00537F39">
        <w:rPr>
          <w:rFonts w:eastAsia="SimHei"/>
          <w:b/>
          <w:sz w:val="20"/>
          <w:highlight w:val="cyan"/>
        </w:rPr>
        <w:t>[Sample language.  School to update as needed]</w:t>
      </w:r>
      <w:r w:rsidRPr="00537F39">
        <w:rPr>
          <w:rFonts w:eastAsia="SimHei"/>
          <w:sz w:val="20"/>
        </w:rPr>
        <w:t>The Charter School returned all grades K-</w:t>
      </w:r>
      <w:r>
        <w:rPr>
          <w:rFonts w:eastAsia="SimHei"/>
          <w:sz w:val="20"/>
        </w:rPr>
        <w:t>8</w:t>
      </w:r>
      <w:r w:rsidRPr="00537F39">
        <w:rPr>
          <w:rFonts w:eastAsia="SimHei"/>
          <w:sz w:val="20"/>
        </w:rPr>
        <w:t xml:space="preserve"> to in-person learning for the 2021-2022 school year.  The Charter School implemented a Safe Return to In-Person Learning Plan aimed to communicate the COVID-19 mitigation strategies implemented at the Charter School, which plan was developed with input from the Best Practice Recommendations for COVID-19 Prevention in Schools for the 2021-2022 School Year as provided by MDE on July 28, 2021. Such plan describes how the Charter School will maintain the health and safety of students, educators, and other staff while on school property and the extent to which it has adopted policies, and a description of any such policies, on each of the safety recommendations established by the CDC. This plan includes requirements outlined in the American Rescue Plan Act Elementary and Secondary School Emergency Relief Fund. The Charter School’s Safe Return to In-Person Learning Plan reflects the Charter School’s commitment to partner with families in making choices that are best for their students. </w:t>
      </w:r>
      <w:r>
        <w:rPr>
          <w:rFonts w:eastAsia="SimHei"/>
          <w:sz w:val="20"/>
        </w:rPr>
        <w:t xml:space="preserve"> </w:t>
      </w:r>
      <w:r w:rsidRPr="00537F39">
        <w:rPr>
          <w:sz w:val="20"/>
          <w:szCs w:val="22"/>
        </w:rPr>
        <w:t>See “BONDHOLDERS’ RISKS – Impact of COVID-19 Pandemic” in this Official Statement.</w:t>
      </w:r>
    </w:p>
    <w:p w:rsidR="007D3639" w:rsidP="007D3639" w14:paraId="56CE9297" w14:textId="70F5DF66">
      <w:pPr>
        <w:jc w:val="both"/>
        <w:rPr>
          <w:rFonts w:eastAsia="SimHei"/>
          <w:sz w:val="20"/>
        </w:rPr>
      </w:pPr>
    </w:p>
    <w:p w:rsidR="00AE58AC" w:rsidP="007D3639" w14:paraId="23883E2C" w14:textId="2C36A3C2">
      <w:pPr>
        <w:jc w:val="both"/>
        <w:rPr>
          <w:rFonts w:eastAsia="SimHei"/>
          <w:sz w:val="20"/>
        </w:rPr>
      </w:pPr>
    </w:p>
    <w:p w:rsidR="00AE58AC" w:rsidP="007D3639" w14:paraId="47350A70" w14:textId="2523BEEA">
      <w:pPr>
        <w:jc w:val="both"/>
        <w:rPr>
          <w:rFonts w:eastAsia="SimHei"/>
          <w:sz w:val="20"/>
        </w:rPr>
      </w:pPr>
    </w:p>
    <w:p w:rsidR="00AE58AC" w:rsidP="007D3639" w14:paraId="675FD3D9" w14:textId="77777777">
      <w:pPr>
        <w:jc w:val="both"/>
        <w:rPr>
          <w:rFonts w:eastAsia="SimHei"/>
          <w:sz w:val="20"/>
        </w:rPr>
      </w:pPr>
    </w:p>
    <w:p w:rsidR="00AE58AC" w:rsidP="007D3639" w14:paraId="447987E0" w14:textId="173C5E8F">
      <w:pPr>
        <w:jc w:val="both"/>
        <w:rPr>
          <w:rFonts w:eastAsia="SimHei"/>
          <w:sz w:val="20"/>
        </w:rPr>
      </w:pPr>
    </w:p>
    <w:p w:rsidR="00AE58AC" w:rsidP="007D3639" w14:paraId="02046061" w14:textId="1FDF74D7">
      <w:pPr>
        <w:jc w:val="both"/>
        <w:rPr>
          <w:rFonts w:eastAsia="SimHei"/>
          <w:sz w:val="20"/>
        </w:rPr>
      </w:pPr>
    </w:p>
    <w:p w:rsidR="00AE58AC" w:rsidP="00AE58AC" w14:paraId="5A922F6D" w14:textId="2033CFCC">
      <w:pPr>
        <w:jc w:val="center"/>
        <w:rPr>
          <w:rFonts w:eastAsia="SimHei"/>
          <w:sz w:val="20"/>
        </w:rPr>
      </w:pPr>
      <w:r>
        <w:rPr>
          <w:rFonts w:eastAsia="SimHei"/>
          <w:sz w:val="20"/>
        </w:rPr>
        <w:t xml:space="preserve">(The remainder of this page is intentionally left blank.) </w:t>
      </w:r>
    </w:p>
    <w:p w:rsidR="00672F17" w:rsidRPr="005B6A55" w:rsidP="00AE58AC" w14:paraId="4C07B10C" w14:textId="08526238">
      <w:pPr>
        <w:pStyle w:val="Heading1"/>
      </w:pPr>
      <w:bookmarkStart w:id="56" w:name="_Toc142039795"/>
      <w:r w:rsidRPr="005B6A55">
        <w:t>THE FACILITIES</w:t>
      </w:r>
      <w:r w:rsidRPr="005B6A55" w:rsidR="006736B1">
        <w:t xml:space="preserve"> AND</w:t>
      </w:r>
      <w:r w:rsidRPr="005B6A55">
        <w:t xml:space="preserve"> THE </w:t>
      </w:r>
      <w:r w:rsidRPr="005B6A55" w:rsidR="00AA7417">
        <w:t xml:space="preserve">SERIES 2023 </w:t>
      </w:r>
      <w:r w:rsidRPr="005B6A55">
        <w:t>PROJECT</w:t>
      </w:r>
      <w:bookmarkEnd w:id="56"/>
    </w:p>
    <w:p w:rsidR="00672F17" w:rsidRPr="005B6A55" w:rsidP="00AE58AC" w14:paraId="5E1FFF7C" w14:textId="1F3BEE0D">
      <w:pPr>
        <w:pStyle w:val="Heading2"/>
        <w:keepLines/>
      </w:pPr>
      <w:bookmarkStart w:id="57" w:name="_Toc142039796"/>
      <w:r w:rsidRPr="005B6A55">
        <w:t xml:space="preserve">Original </w:t>
      </w:r>
      <w:r w:rsidR="00537F39">
        <w:t>School Facility</w:t>
      </w:r>
      <w:bookmarkEnd w:id="57"/>
    </w:p>
    <w:p w:rsidR="00672F17" w:rsidP="00AE58AC" w14:paraId="0C9927FE" w14:textId="44A0B8D5">
      <w:pPr>
        <w:pStyle w:val="BodyText"/>
        <w:keepNext/>
        <w:keepLines/>
        <w:widowControl/>
        <w:spacing w:after="200"/>
        <w:ind w:left="0" w:firstLine="720"/>
        <w:jc w:val="both"/>
        <w:rPr>
          <w:sz w:val="20"/>
          <w:szCs w:val="20"/>
        </w:rPr>
      </w:pPr>
      <w:r w:rsidRPr="005B6A55">
        <w:rPr>
          <w:sz w:val="20"/>
          <w:szCs w:val="20"/>
        </w:rPr>
        <w:t xml:space="preserve">The </w:t>
      </w:r>
      <w:r w:rsidR="00970445">
        <w:rPr>
          <w:sz w:val="20"/>
          <w:szCs w:val="20"/>
        </w:rPr>
        <w:t xml:space="preserve">Company purchased the approximately 71,800 square foot Original School </w:t>
      </w:r>
      <w:r w:rsidRPr="005B6A55">
        <w:rPr>
          <w:sz w:val="20"/>
          <w:szCs w:val="20"/>
        </w:rPr>
        <w:t xml:space="preserve">Facility located at </w:t>
      </w:r>
      <w:r w:rsidRPr="00970445" w:rsidR="00970445">
        <w:rPr>
          <w:sz w:val="20"/>
          <w:szCs w:val="20"/>
        </w:rPr>
        <w:t xml:space="preserve">3241 Oakham Lane in </w:t>
      </w:r>
      <w:r w:rsidR="00970445">
        <w:rPr>
          <w:sz w:val="20"/>
          <w:szCs w:val="20"/>
        </w:rPr>
        <w:t xml:space="preserve">the City in 2016 using proceeds of the Series 2016 Bonds, </w:t>
      </w:r>
      <w:r w:rsidR="00021D10">
        <w:rPr>
          <w:sz w:val="20"/>
          <w:szCs w:val="20"/>
        </w:rPr>
        <w:t xml:space="preserve">and in 2022, the Company purchased </w:t>
      </w:r>
      <w:r w:rsidR="00970445">
        <w:rPr>
          <w:sz w:val="20"/>
          <w:szCs w:val="20"/>
        </w:rPr>
        <w:t>the Adjacent Land</w:t>
      </w:r>
      <w:r w:rsidR="00021D10">
        <w:rPr>
          <w:sz w:val="20"/>
          <w:szCs w:val="20"/>
        </w:rPr>
        <w:t xml:space="preserve"> for outdoor play space and future expansion</w:t>
      </w:r>
      <w:r w:rsidRPr="005B6A55">
        <w:rPr>
          <w:sz w:val="20"/>
          <w:szCs w:val="20"/>
        </w:rPr>
        <w:t xml:space="preserve">.  </w:t>
      </w:r>
      <w:r w:rsidR="003A4BB8">
        <w:rPr>
          <w:sz w:val="20"/>
          <w:szCs w:val="20"/>
        </w:rPr>
        <w:t>The Original School Facility has a maximum occupancy of 775 students in grades K-8</w:t>
      </w:r>
      <w:r w:rsidR="006D333E">
        <w:rPr>
          <w:sz w:val="20"/>
          <w:szCs w:val="20"/>
        </w:rPr>
        <w:t xml:space="preserve"> and</w:t>
      </w:r>
      <w:r w:rsidR="00AE0478">
        <w:rPr>
          <w:sz w:val="20"/>
          <w:szCs w:val="20"/>
        </w:rPr>
        <w:t xml:space="preserve"> sits on approximately 12.5 acres of land.</w:t>
      </w:r>
    </w:p>
    <w:p w:rsidR="00570E68" w:rsidRPr="005B6A55" w:rsidP="00AE58AC" w14:paraId="190B31E5" w14:textId="053FA453">
      <w:pPr>
        <w:keepNext/>
        <w:keepLines/>
        <w:autoSpaceDE w:val="0"/>
        <w:autoSpaceDN w:val="0"/>
        <w:adjustRightInd w:val="0"/>
        <w:ind w:firstLine="720"/>
        <w:jc w:val="both"/>
        <w:rPr>
          <w:color w:val="000000"/>
          <w:sz w:val="20"/>
          <w:szCs w:val="20"/>
        </w:rPr>
      </w:pPr>
      <w:r w:rsidRPr="005B6A55">
        <w:rPr>
          <w:color w:val="000000"/>
          <w:sz w:val="20"/>
          <w:szCs w:val="20"/>
        </w:rPr>
        <w:t xml:space="preserve">Below is a map showing the location of the </w:t>
      </w:r>
      <w:r>
        <w:rPr>
          <w:color w:val="000000"/>
          <w:sz w:val="20"/>
          <w:szCs w:val="20"/>
        </w:rPr>
        <w:t xml:space="preserve">Original </w:t>
      </w:r>
      <w:r w:rsidRPr="005B6A55">
        <w:rPr>
          <w:color w:val="000000"/>
          <w:sz w:val="20"/>
          <w:szCs w:val="20"/>
        </w:rPr>
        <w:t xml:space="preserve">School </w:t>
      </w:r>
      <w:r>
        <w:rPr>
          <w:color w:val="000000"/>
          <w:sz w:val="20"/>
          <w:szCs w:val="20"/>
        </w:rPr>
        <w:t xml:space="preserve">Facility </w:t>
      </w:r>
      <w:r w:rsidRPr="005B6A55">
        <w:rPr>
          <w:color w:val="000000"/>
          <w:sz w:val="20"/>
          <w:szCs w:val="20"/>
        </w:rPr>
        <w:t>in the City.</w:t>
      </w:r>
    </w:p>
    <w:p w:rsidR="00570E68" w:rsidRPr="00915010" w:rsidP="00AE58AC" w14:paraId="5D85E6F2" w14:textId="77777777">
      <w:pPr>
        <w:keepNext/>
        <w:keepLines/>
        <w:autoSpaceDE w:val="0"/>
        <w:autoSpaceDN w:val="0"/>
        <w:rPr>
          <w:color w:val="000000"/>
          <w:sz w:val="12"/>
          <w:szCs w:val="20"/>
        </w:rPr>
      </w:pPr>
    </w:p>
    <w:p w:rsidR="00570E68" w:rsidRPr="005B6A55" w:rsidP="00AE58AC" w14:paraId="74F9BA10" w14:textId="52246229">
      <w:pPr>
        <w:keepNext/>
        <w:keepLines/>
        <w:autoSpaceDE w:val="0"/>
        <w:autoSpaceDN w:val="0"/>
        <w:adjustRightInd w:val="0"/>
        <w:jc w:val="center"/>
        <w:rPr>
          <w:color w:val="000000"/>
          <w:sz w:val="20"/>
          <w:szCs w:val="20"/>
        </w:rPr>
      </w:pPr>
      <w:r>
        <w:rPr>
          <w:noProof/>
          <w:color w:val="000000"/>
          <w:sz w:val="20"/>
          <w:szCs w:val="20"/>
        </w:rPr>
        <w:drawing>
          <wp:inline distT="0" distB="0" distL="0" distR="0">
            <wp:extent cx="4678981" cy="287837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97036" name="stride map aerial.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705593" cy="2894743"/>
                    </a:xfrm>
                    <a:prstGeom prst="rect">
                      <a:avLst/>
                    </a:prstGeom>
                  </pic:spPr>
                </pic:pic>
              </a:graphicData>
            </a:graphic>
          </wp:inline>
        </w:drawing>
      </w:r>
    </w:p>
    <w:p w:rsidR="00570E68" w:rsidRPr="005B6A55" w:rsidP="00AE58AC" w14:paraId="3231E59A" w14:textId="13C20000">
      <w:pPr>
        <w:keepNext/>
        <w:keepLines/>
        <w:autoSpaceDE w:val="0"/>
        <w:autoSpaceDN w:val="0"/>
        <w:adjustRightInd w:val="0"/>
        <w:spacing w:before="60"/>
        <w:ind w:left="810"/>
        <w:jc w:val="both"/>
        <w:rPr>
          <w:i/>
          <w:color w:val="000000"/>
          <w:sz w:val="18"/>
          <w:szCs w:val="18"/>
        </w:rPr>
      </w:pPr>
      <w:r w:rsidRPr="005B6A55">
        <w:rPr>
          <w:i/>
          <w:color w:val="000000"/>
          <w:sz w:val="18"/>
          <w:szCs w:val="18"/>
        </w:rPr>
        <w:t>Source:  Google Maps</w:t>
      </w:r>
      <w:r w:rsidR="00714B48">
        <w:rPr>
          <w:i/>
          <w:color w:val="000000"/>
          <w:sz w:val="18"/>
          <w:szCs w:val="18"/>
        </w:rPr>
        <w:t>.</w:t>
      </w:r>
    </w:p>
    <w:p w:rsidR="00570E68" w:rsidP="00570E68" w14:paraId="3C91F8BF" w14:textId="77777777">
      <w:pPr>
        <w:pStyle w:val="BodyText"/>
        <w:widowControl/>
        <w:ind w:left="0" w:firstLine="720"/>
        <w:jc w:val="both"/>
        <w:rPr>
          <w:sz w:val="20"/>
          <w:szCs w:val="20"/>
        </w:rPr>
      </w:pPr>
    </w:p>
    <w:p w:rsidR="00672F17" w:rsidRPr="005B6A55" w:rsidP="00356CE5" w14:paraId="6A9FFCFC" w14:textId="280AACC0">
      <w:pPr>
        <w:pStyle w:val="BodyText"/>
        <w:widowControl/>
        <w:spacing w:after="200"/>
        <w:ind w:left="0" w:firstLine="720"/>
        <w:jc w:val="both"/>
        <w:rPr>
          <w:sz w:val="20"/>
          <w:szCs w:val="20"/>
        </w:rPr>
      </w:pPr>
      <w:r w:rsidRPr="005B6A55">
        <w:rPr>
          <w:sz w:val="20"/>
          <w:szCs w:val="20"/>
        </w:rPr>
        <w:t xml:space="preserve">The </w:t>
      </w:r>
      <w:r w:rsidR="00021D10">
        <w:rPr>
          <w:sz w:val="20"/>
          <w:szCs w:val="20"/>
        </w:rPr>
        <w:t xml:space="preserve">Original School </w:t>
      </w:r>
      <w:r w:rsidRPr="005B6A55">
        <w:rPr>
          <w:sz w:val="20"/>
          <w:szCs w:val="20"/>
        </w:rPr>
        <w:t xml:space="preserve">Facility </w:t>
      </w:r>
      <w:r w:rsidR="00021D10">
        <w:rPr>
          <w:sz w:val="20"/>
          <w:szCs w:val="20"/>
        </w:rPr>
        <w:t xml:space="preserve">is </w:t>
      </w:r>
      <w:r w:rsidRPr="005B6A55">
        <w:rPr>
          <w:sz w:val="20"/>
          <w:szCs w:val="20"/>
        </w:rPr>
        <w:t xml:space="preserve">a </w:t>
      </w:r>
      <w:r w:rsidR="00021D10">
        <w:rPr>
          <w:sz w:val="20"/>
          <w:szCs w:val="20"/>
        </w:rPr>
        <w:t>one</w:t>
      </w:r>
      <w:r w:rsidRPr="005B6A55">
        <w:rPr>
          <w:sz w:val="20"/>
          <w:szCs w:val="20"/>
        </w:rPr>
        <w:t xml:space="preserve">-story </w:t>
      </w:r>
      <w:r w:rsidR="00356CE5">
        <w:rPr>
          <w:sz w:val="20"/>
          <w:szCs w:val="20"/>
        </w:rPr>
        <w:t xml:space="preserve">wood-framed </w:t>
      </w:r>
      <w:r w:rsidRPr="005B6A55">
        <w:rPr>
          <w:sz w:val="20"/>
          <w:szCs w:val="20"/>
        </w:rPr>
        <w:t xml:space="preserve">building </w:t>
      </w:r>
      <w:r w:rsidR="00021D10">
        <w:rPr>
          <w:sz w:val="20"/>
          <w:szCs w:val="20"/>
        </w:rPr>
        <w:t xml:space="preserve">originally </w:t>
      </w:r>
      <w:r w:rsidRPr="005B6A55">
        <w:rPr>
          <w:sz w:val="20"/>
          <w:szCs w:val="20"/>
        </w:rPr>
        <w:t xml:space="preserve">constructed in </w:t>
      </w:r>
      <w:r w:rsidR="00021D10">
        <w:rPr>
          <w:sz w:val="20"/>
          <w:szCs w:val="20"/>
        </w:rPr>
        <w:t>2010</w:t>
      </w:r>
      <w:r w:rsidRPr="005B6A55">
        <w:rPr>
          <w:sz w:val="20"/>
          <w:szCs w:val="20"/>
        </w:rPr>
        <w:t xml:space="preserve"> </w:t>
      </w:r>
      <w:r w:rsidR="00021D10">
        <w:rPr>
          <w:sz w:val="20"/>
          <w:szCs w:val="20"/>
        </w:rPr>
        <w:t>with approximately 20,354 square feet.  In order to accommodate the continued growth of the Charter School, an approximately 6,984 square addition was constructed in 2011, an approximately 5,112 square foot addition was constructed in 2013, and an approximately 39,350 square foot addition was constructed</w:t>
      </w:r>
      <w:r w:rsidRPr="005B6A55">
        <w:rPr>
          <w:sz w:val="20"/>
          <w:szCs w:val="20"/>
        </w:rPr>
        <w:t xml:space="preserve"> in </w:t>
      </w:r>
      <w:r w:rsidR="00021D10">
        <w:rPr>
          <w:sz w:val="20"/>
          <w:szCs w:val="20"/>
        </w:rPr>
        <w:t xml:space="preserve">2016, for a current total square footage of </w:t>
      </w:r>
      <w:r w:rsidR="00356CE5">
        <w:rPr>
          <w:sz w:val="20"/>
          <w:szCs w:val="20"/>
        </w:rPr>
        <w:t xml:space="preserve">the Original School Facility of </w:t>
      </w:r>
      <w:r w:rsidR="00021D10">
        <w:rPr>
          <w:sz w:val="20"/>
          <w:szCs w:val="20"/>
        </w:rPr>
        <w:t>approximately 71,800 square feet</w:t>
      </w:r>
      <w:r w:rsidRPr="005B6A55">
        <w:rPr>
          <w:sz w:val="20"/>
          <w:szCs w:val="20"/>
        </w:rPr>
        <w:t xml:space="preserve">. The </w:t>
      </w:r>
      <w:r w:rsidR="00021D10">
        <w:rPr>
          <w:sz w:val="20"/>
          <w:szCs w:val="20"/>
        </w:rPr>
        <w:t xml:space="preserve">Original School Facility currently consists of </w:t>
      </w:r>
      <w:r w:rsidRPr="00CA2BD6" w:rsidR="00356CE5">
        <w:rPr>
          <w:sz w:val="20"/>
          <w:szCs w:val="20"/>
          <w:highlight w:val="cyan"/>
        </w:rPr>
        <w:t>____</w:t>
      </w:r>
      <w:r w:rsidRPr="005B6A55">
        <w:rPr>
          <w:sz w:val="20"/>
          <w:szCs w:val="20"/>
        </w:rPr>
        <w:t xml:space="preserve"> classrooms, </w:t>
      </w:r>
      <w:r w:rsidR="00356CE5">
        <w:rPr>
          <w:sz w:val="20"/>
          <w:szCs w:val="20"/>
        </w:rPr>
        <w:t>two</w:t>
      </w:r>
      <w:r w:rsidRPr="005B6A55">
        <w:rPr>
          <w:sz w:val="20"/>
          <w:szCs w:val="20"/>
        </w:rPr>
        <w:t xml:space="preserve"> gymnasium</w:t>
      </w:r>
      <w:r w:rsidR="00356CE5">
        <w:rPr>
          <w:sz w:val="20"/>
          <w:szCs w:val="20"/>
        </w:rPr>
        <w:t>s</w:t>
      </w:r>
      <w:r w:rsidRPr="005B6A55">
        <w:rPr>
          <w:sz w:val="20"/>
          <w:szCs w:val="20"/>
        </w:rPr>
        <w:t xml:space="preserve">, a cafeteria and kitchen, </w:t>
      </w:r>
      <w:r w:rsidRPr="002665FA" w:rsidR="0000681C">
        <w:rPr>
          <w:sz w:val="20"/>
          <w:szCs w:val="20"/>
          <w:highlight w:val="cyan"/>
        </w:rPr>
        <w:t>[</w:t>
      </w:r>
      <w:r w:rsidRPr="002665FA">
        <w:rPr>
          <w:sz w:val="20"/>
          <w:szCs w:val="20"/>
          <w:highlight w:val="cyan"/>
        </w:rPr>
        <w:t>a library, a staff lounge, restrooms and administration offices</w:t>
      </w:r>
      <w:r w:rsidRPr="002665FA" w:rsidR="0000681C">
        <w:rPr>
          <w:sz w:val="20"/>
          <w:szCs w:val="20"/>
          <w:highlight w:val="cyan"/>
        </w:rPr>
        <w:t>]</w:t>
      </w:r>
      <w:r w:rsidRPr="002665FA">
        <w:rPr>
          <w:sz w:val="20"/>
          <w:szCs w:val="20"/>
          <w:highlight w:val="cyan"/>
        </w:rPr>
        <w:t>.</w:t>
      </w:r>
      <w:r w:rsidRPr="005B6A55">
        <w:rPr>
          <w:sz w:val="20"/>
          <w:szCs w:val="20"/>
        </w:rPr>
        <w:t xml:space="preserve">  </w:t>
      </w:r>
      <w:r w:rsidR="00021D10">
        <w:rPr>
          <w:sz w:val="20"/>
          <w:szCs w:val="20"/>
        </w:rPr>
        <w:t>See “MISSION, VISION, AND HISTORY – History” in this Appendix A for additional information on the previous expansion of the Original School Facility prior to 2016</w:t>
      </w:r>
      <w:r w:rsidR="00356CE5">
        <w:rPr>
          <w:sz w:val="20"/>
          <w:szCs w:val="20"/>
        </w:rPr>
        <w:t>.</w:t>
      </w:r>
    </w:p>
    <w:p w:rsidR="00F056F8" w:rsidRPr="005B6A55" w:rsidP="00D22777" w14:paraId="07F42515" w14:textId="172C012C">
      <w:pPr>
        <w:pStyle w:val="Heading2"/>
      </w:pPr>
      <w:bookmarkStart w:id="58" w:name="_Toc142039797"/>
      <w:r>
        <w:t xml:space="preserve">Series </w:t>
      </w:r>
      <w:r w:rsidRPr="005B6A55">
        <w:t>20</w:t>
      </w:r>
      <w:r>
        <w:t>23</w:t>
      </w:r>
      <w:r w:rsidRPr="005B6A55">
        <w:t xml:space="preserve"> </w:t>
      </w:r>
      <w:r w:rsidR="0000681C">
        <w:t>Project</w:t>
      </w:r>
      <w:bookmarkEnd w:id="58"/>
    </w:p>
    <w:p w:rsidR="001F5577" w:rsidRPr="00374609" w:rsidP="0000681C" w14:paraId="7EB4AA09" w14:textId="02CE9E53">
      <w:pPr>
        <w:tabs>
          <w:tab w:val="left" w:pos="720"/>
          <w:tab w:val="left" w:pos="1440"/>
          <w:tab w:val="left" w:pos="2160"/>
          <w:tab w:val="left" w:pos="2880"/>
          <w:tab w:val="left" w:pos="3600"/>
          <w:tab w:val="left" w:pos="4320"/>
        </w:tabs>
        <w:ind w:firstLine="720"/>
        <w:jc w:val="both"/>
        <w:rPr>
          <w:sz w:val="20"/>
          <w:szCs w:val="20"/>
        </w:rPr>
      </w:pPr>
      <w:r w:rsidRPr="0000681C">
        <w:rPr>
          <w:sz w:val="20"/>
          <w:szCs w:val="20"/>
        </w:rPr>
        <w:t>The Company will use a portion of the proceeds of the Series 202</w:t>
      </w:r>
      <w:r>
        <w:rPr>
          <w:sz w:val="20"/>
          <w:szCs w:val="20"/>
        </w:rPr>
        <w:t>3</w:t>
      </w:r>
      <w:r w:rsidRPr="0000681C">
        <w:rPr>
          <w:sz w:val="20"/>
          <w:szCs w:val="20"/>
        </w:rPr>
        <w:t xml:space="preserve"> Bonds to finance the construction and equipping of </w:t>
      </w:r>
      <w:r>
        <w:rPr>
          <w:sz w:val="20"/>
          <w:szCs w:val="20"/>
        </w:rPr>
        <w:t xml:space="preserve">a one-story </w:t>
      </w:r>
      <w:r w:rsidR="007F02FB">
        <w:rPr>
          <w:sz w:val="20"/>
          <w:szCs w:val="20"/>
        </w:rPr>
        <w:t xml:space="preserve">wood-framed </w:t>
      </w:r>
      <w:r>
        <w:rPr>
          <w:sz w:val="20"/>
          <w:szCs w:val="20"/>
        </w:rPr>
        <w:t xml:space="preserve">addition containing approximately 14,686 square feet to the </w:t>
      </w:r>
      <w:r w:rsidR="00374609">
        <w:rPr>
          <w:sz w:val="20"/>
          <w:szCs w:val="20"/>
        </w:rPr>
        <w:t xml:space="preserve">north side of the </w:t>
      </w:r>
      <w:r>
        <w:rPr>
          <w:sz w:val="20"/>
          <w:szCs w:val="20"/>
        </w:rPr>
        <w:t>Original School Facility</w:t>
      </w:r>
      <w:r w:rsidR="004C4610">
        <w:rPr>
          <w:sz w:val="20"/>
          <w:szCs w:val="20"/>
        </w:rPr>
        <w:t>, renovations to the existing Original School Facility,</w:t>
      </w:r>
      <w:r>
        <w:rPr>
          <w:sz w:val="20"/>
          <w:szCs w:val="20"/>
        </w:rPr>
        <w:t xml:space="preserve"> and certain site improvements to the Adjacent Land</w:t>
      </w:r>
      <w:r w:rsidRPr="0000681C">
        <w:rPr>
          <w:sz w:val="20"/>
          <w:szCs w:val="20"/>
        </w:rPr>
        <w:t xml:space="preserve">. </w:t>
      </w:r>
      <w:r w:rsidR="00AE0478">
        <w:rPr>
          <w:sz w:val="20"/>
          <w:szCs w:val="20"/>
        </w:rPr>
        <w:t xml:space="preserve"> </w:t>
      </w:r>
      <w:r w:rsidRPr="0000681C">
        <w:rPr>
          <w:sz w:val="20"/>
          <w:szCs w:val="20"/>
        </w:rPr>
        <w:t xml:space="preserve">Upon completion, the </w:t>
      </w:r>
      <w:r>
        <w:rPr>
          <w:sz w:val="20"/>
          <w:szCs w:val="20"/>
        </w:rPr>
        <w:t xml:space="preserve">Series 2023 Facility will contain </w:t>
      </w:r>
      <w:r w:rsidR="001A579F">
        <w:rPr>
          <w:sz w:val="20"/>
          <w:szCs w:val="20"/>
        </w:rPr>
        <w:t>8</w:t>
      </w:r>
      <w:r w:rsidRPr="0000681C">
        <w:rPr>
          <w:sz w:val="20"/>
          <w:szCs w:val="20"/>
        </w:rPr>
        <w:t xml:space="preserve"> classrooms, </w:t>
      </w:r>
      <w:r w:rsidR="00AE0478">
        <w:rPr>
          <w:sz w:val="20"/>
          <w:szCs w:val="20"/>
        </w:rPr>
        <w:t>cafeteria and kitchen space, a media center and storm shelter</w:t>
      </w:r>
      <w:r w:rsidRPr="0000681C">
        <w:rPr>
          <w:sz w:val="20"/>
          <w:szCs w:val="20"/>
        </w:rPr>
        <w:t>.</w:t>
      </w:r>
      <w:r w:rsidR="00AE0478">
        <w:rPr>
          <w:sz w:val="20"/>
          <w:szCs w:val="20"/>
        </w:rPr>
        <w:t xml:space="preserve">  </w:t>
      </w:r>
      <w:r w:rsidR="00374609">
        <w:rPr>
          <w:sz w:val="20"/>
          <w:szCs w:val="20"/>
        </w:rPr>
        <w:t>Improvements to the Adjacent Land include a new playground location, new soccer/play field, new park</w:t>
      </w:r>
      <w:r>
        <w:rPr>
          <w:sz w:val="20"/>
          <w:szCs w:val="20"/>
        </w:rPr>
        <w:t>ing, new hard surface play area.  The western portion of the Adjacent Land is comprised of wetlands and will not be able to be developed.</w:t>
      </w:r>
    </w:p>
    <w:p w:rsidR="0000681C" w:rsidP="00570E68" w14:paraId="2425ECED" w14:textId="2D2F861A">
      <w:pPr>
        <w:ind w:firstLine="720"/>
        <w:jc w:val="both"/>
        <w:rPr>
          <w:sz w:val="20"/>
          <w:szCs w:val="20"/>
        </w:rPr>
      </w:pPr>
    </w:p>
    <w:p w:rsidR="00570E68" w:rsidP="00AE58AC" w14:paraId="1338516A" w14:textId="6FDD7AED">
      <w:pPr>
        <w:keepNext/>
        <w:ind w:firstLine="720"/>
        <w:jc w:val="both"/>
        <w:rPr>
          <w:sz w:val="20"/>
          <w:szCs w:val="20"/>
        </w:rPr>
      </w:pPr>
      <w:r>
        <w:rPr>
          <w:sz w:val="20"/>
          <w:szCs w:val="20"/>
        </w:rPr>
        <w:t>Below is a rendering of the completed Facilities:</w:t>
      </w:r>
    </w:p>
    <w:p w:rsidR="00570E68" w:rsidP="00AE58AC" w14:paraId="1EC1BACE" w14:textId="77819968">
      <w:pPr>
        <w:keepNext/>
        <w:ind w:firstLine="720"/>
        <w:jc w:val="both"/>
        <w:rPr>
          <w:sz w:val="20"/>
          <w:szCs w:val="20"/>
        </w:rPr>
      </w:pPr>
    </w:p>
    <w:p w:rsidR="00570E68" w:rsidP="00AE58AC" w14:paraId="41E71AA7" w14:textId="16D39B85">
      <w:pPr>
        <w:keepNext/>
        <w:jc w:val="center"/>
        <w:rPr>
          <w:sz w:val="20"/>
          <w:szCs w:val="20"/>
        </w:rPr>
      </w:pPr>
      <w:r>
        <w:rPr>
          <w:noProof/>
          <w:sz w:val="20"/>
          <w:szCs w:val="20"/>
        </w:rPr>
        <w:drawing>
          <wp:inline distT="0" distB="0" distL="0" distR="0">
            <wp:extent cx="5943600" cy="261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0858" name="Stride rendering 2.PN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943600" cy="2616200"/>
                    </a:xfrm>
                    <a:prstGeom prst="rect">
                      <a:avLst/>
                    </a:prstGeom>
                  </pic:spPr>
                </pic:pic>
              </a:graphicData>
            </a:graphic>
          </wp:inline>
        </w:drawing>
      </w:r>
    </w:p>
    <w:p w:rsidR="00570E68" w:rsidP="00AE58AC" w14:paraId="107E0014" w14:textId="51AA15BE">
      <w:pPr>
        <w:keepNext/>
        <w:spacing w:before="60"/>
        <w:rPr>
          <w:i/>
          <w:sz w:val="18"/>
          <w:szCs w:val="20"/>
        </w:rPr>
      </w:pPr>
      <w:r>
        <w:rPr>
          <w:i/>
          <w:sz w:val="18"/>
          <w:szCs w:val="20"/>
        </w:rPr>
        <w:t xml:space="preserve">Source: </w:t>
      </w:r>
      <w:r w:rsidR="00FE7427">
        <w:rPr>
          <w:i/>
          <w:sz w:val="18"/>
          <w:szCs w:val="20"/>
        </w:rPr>
        <w:t>The Architect</w:t>
      </w:r>
      <w:r>
        <w:rPr>
          <w:i/>
          <w:sz w:val="18"/>
          <w:szCs w:val="20"/>
        </w:rPr>
        <w:t>.</w:t>
      </w:r>
    </w:p>
    <w:p w:rsidR="00570E68" w:rsidRPr="00570E68" w:rsidP="00570E68" w14:paraId="3DD58316" w14:textId="77777777">
      <w:pPr>
        <w:rPr>
          <w:sz w:val="20"/>
          <w:szCs w:val="20"/>
        </w:rPr>
      </w:pPr>
    </w:p>
    <w:p w:rsidR="00AE0478" w:rsidP="0000681C" w14:paraId="25148510" w14:textId="1CE10D69">
      <w:pPr>
        <w:tabs>
          <w:tab w:val="left" w:pos="720"/>
          <w:tab w:val="left" w:pos="1440"/>
          <w:tab w:val="left" w:pos="2160"/>
          <w:tab w:val="left" w:pos="2880"/>
          <w:tab w:val="left" w:pos="3600"/>
          <w:tab w:val="left" w:pos="4320"/>
        </w:tabs>
        <w:ind w:firstLine="720"/>
        <w:jc w:val="both"/>
        <w:rPr>
          <w:sz w:val="20"/>
          <w:szCs w:val="20"/>
        </w:rPr>
      </w:pPr>
      <w:r>
        <w:rPr>
          <w:sz w:val="20"/>
          <w:szCs w:val="20"/>
        </w:rPr>
        <w:t xml:space="preserve">Upon completion of the Series 2023 Project, the Facilities will consist of approximately 86,486 square feet and will contain 47 classrooms, 10 small group special purpose rooms, </w:t>
      </w:r>
      <w:r w:rsidR="006D333E">
        <w:rPr>
          <w:sz w:val="20"/>
          <w:szCs w:val="20"/>
        </w:rPr>
        <w:t xml:space="preserve">a </w:t>
      </w:r>
      <w:r>
        <w:rPr>
          <w:sz w:val="20"/>
          <w:szCs w:val="20"/>
        </w:rPr>
        <w:t xml:space="preserve">science lab, a health office, two gymnasiums, </w:t>
      </w:r>
      <w:r w:rsidR="006D333E">
        <w:rPr>
          <w:sz w:val="20"/>
          <w:szCs w:val="20"/>
        </w:rPr>
        <w:t xml:space="preserve">a </w:t>
      </w:r>
      <w:r>
        <w:rPr>
          <w:sz w:val="20"/>
          <w:szCs w:val="20"/>
        </w:rPr>
        <w:t xml:space="preserve">kitchen, </w:t>
      </w:r>
      <w:r w:rsidR="006D333E">
        <w:rPr>
          <w:sz w:val="20"/>
          <w:szCs w:val="20"/>
        </w:rPr>
        <w:t xml:space="preserve">a </w:t>
      </w:r>
      <w:r>
        <w:rPr>
          <w:sz w:val="20"/>
          <w:szCs w:val="20"/>
        </w:rPr>
        <w:t>cafeteria, associated administrative offices, and associated parking.</w:t>
      </w:r>
      <w:r w:rsidR="003A4BB8">
        <w:rPr>
          <w:sz w:val="20"/>
          <w:szCs w:val="20"/>
        </w:rPr>
        <w:t xml:space="preserve">  The Facilities will have a maximum capacity of </w:t>
      </w:r>
      <w:r w:rsidR="00CC7C4D">
        <w:rPr>
          <w:sz w:val="20"/>
          <w:szCs w:val="20"/>
        </w:rPr>
        <w:t>825</w:t>
      </w:r>
      <w:r w:rsidR="003A4BB8">
        <w:rPr>
          <w:sz w:val="20"/>
          <w:szCs w:val="20"/>
        </w:rPr>
        <w:t xml:space="preserve"> students in grades K-8.</w:t>
      </w:r>
    </w:p>
    <w:p w:rsidR="00AE0478" w:rsidP="00FE7427" w14:paraId="76079E17" w14:textId="44FEDB91">
      <w:pPr>
        <w:jc w:val="both"/>
        <w:rPr>
          <w:sz w:val="20"/>
          <w:szCs w:val="20"/>
        </w:rPr>
      </w:pPr>
    </w:p>
    <w:p w:rsidR="00B53876" w:rsidP="00FE7427" w14:paraId="7272AEBA" w14:textId="233A2F99">
      <w:pPr>
        <w:keepNext/>
        <w:tabs>
          <w:tab w:val="left" w:pos="720"/>
          <w:tab w:val="left" w:pos="1440"/>
          <w:tab w:val="left" w:pos="2160"/>
          <w:tab w:val="left" w:pos="2880"/>
          <w:tab w:val="left" w:pos="3600"/>
          <w:tab w:val="left" w:pos="4320"/>
        </w:tabs>
        <w:ind w:firstLine="720"/>
        <w:jc w:val="both"/>
        <w:rPr>
          <w:sz w:val="20"/>
          <w:szCs w:val="20"/>
        </w:rPr>
      </w:pPr>
      <w:r>
        <w:rPr>
          <w:sz w:val="20"/>
          <w:szCs w:val="20"/>
        </w:rPr>
        <w:t>Below is the Site Plan for the completed Facilities:</w:t>
      </w:r>
    </w:p>
    <w:p w:rsidR="00B53876" w:rsidP="00FE7427" w14:paraId="0A40D089" w14:textId="42C24051">
      <w:pPr>
        <w:keepNext/>
        <w:tabs>
          <w:tab w:val="left" w:pos="720"/>
          <w:tab w:val="left" w:pos="1440"/>
          <w:tab w:val="left" w:pos="2160"/>
          <w:tab w:val="left" w:pos="2880"/>
          <w:tab w:val="left" w:pos="3600"/>
          <w:tab w:val="left" w:pos="4320"/>
        </w:tabs>
        <w:ind w:firstLine="720"/>
        <w:jc w:val="both"/>
        <w:rPr>
          <w:sz w:val="20"/>
          <w:szCs w:val="20"/>
        </w:rPr>
      </w:pPr>
    </w:p>
    <w:p w:rsidR="00B53876" w:rsidP="00FE7427" w14:paraId="312A2B49" w14:textId="0264D69E">
      <w:pPr>
        <w:keepNext/>
        <w:tabs>
          <w:tab w:val="left" w:pos="720"/>
          <w:tab w:val="left" w:pos="1440"/>
          <w:tab w:val="left" w:pos="2160"/>
          <w:tab w:val="left" w:pos="2880"/>
          <w:tab w:val="left" w:pos="3600"/>
          <w:tab w:val="left" w:pos="4320"/>
        </w:tabs>
        <w:jc w:val="center"/>
        <w:rPr>
          <w:sz w:val="20"/>
          <w:szCs w:val="20"/>
        </w:rPr>
      </w:pPr>
      <w:r>
        <w:rPr>
          <w:noProof/>
          <w:sz w:val="20"/>
          <w:szCs w:val="20"/>
        </w:rPr>
        <w:drawing>
          <wp:inline distT="0" distB="0" distL="0" distR="0">
            <wp:extent cx="5943600" cy="2560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71" name="stride rendering.PN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943600" cy="2560955"/>
                    </a:xfrm>
                    <a:prstGeom prst="rect">
                      <a:avLst/>
                    </a:prstGeom>
                  </pic:spPr>
                </pic:pic>
              </a:graphicData>
            </a:graphic>
          </wp:inline>
        </w:drawing>
      </w:r>
    </w:p>
    <w:p w:rsidR="00B53876" w:rsidRPr="00B53876" w:rsidP="00FE7427" w14:paraId="062F2280" w14:textId="5C7BD7B3">
      <w:pPr>
        <w:keepNext/>
        <w:tabs>
          <w:tab w:val="left" w:pos="720"/>
          <w:tab w:val="left" w:pos="1440"/>
          <w:tab w:val="left" w:pos="2160"/>
          <w:tab w:val="left" w:pos="2880"/>
          <w:tab w:val="left" w:pos="3600"/>
          <w:tab w:val="left" w:pos="4320"/>
        </w:tabs>
        <w:spacing w:before="60"/>
        <w:jc w:val="both"/>
        <w:rPr>
          <w:i/>
          <w:sz w:val="18"/>
          <w:szCs w:val="20"/>
        </w:rPr>
      </w:pPr>
      <w:r w:rsidRPr="00B53876">
        <w:rPr>
          <w:i/>
          <w:sz w:val="18"/>
          <w:szCs w:val="20"/>
        </w:rPr>
        <w:t xml:space="preserve">Source: </w:t>
      </w:r>
      <w:r w:rsidR="00FE7427">
        <w:rPr>
          <w:i/>
          <w:sz w:val="18"/>
          <w:szCs w:val="20"/>
        </w:rPr>
        <w:t>The Architect</w:t>
      </w:r>
      <w:r w:rsidRPr="00B53876">
        <w:rPr>
          <w:i/>
          <w:sz w:val="18"/>
          <w:szCs w:val="20"/>
        </w:rPr>
        <w:t>.</w:t>
      </w:r>
    </w:p>
    <w:p w:rsidR="00B53876" w:rsidRPr="0000681C" w:rsidP="00B53876" w14:paraId="11FEDAEA" w14:textId="77777777">
      <w:pPr>
        <w:tabs>
          <w:tab w:val="left" w:pos="720"/>
          <w:tab w:val="left" w:pos="1440"/>
          <w:tab w:val="left" w:pos="2160"/>
          <w:tab w:val="left" w:pos="2880"/>
          <w:tab w:val="left" w:pos="3600"/>
          <w:tab w:val="left" w:pos="4320"/>
        </w:tabs>
        <w:jc w:val="both"/>
        <w:rPr>
          <w:sz w:val="20"/>
          <w:szCs w:val="20"/>
        </w:rPr>
      </w:pPr>
    </w:p>
    <w:p w:rsidR="00637422" w:rsidP="00D22777" w14:paraId="545039B5" w14:textId="1CA5A01A">
      <w:pPr>
        <w:pStyle w:val="Heading2"/>
      </w:pPr>
      <w:bookmarkStart w:id="59" w:name="_Toc142039798"/>
      <w:r>
        <w:t>Construction of the Series 2023 Facility</w:t>
      </w:r>
      <w:bookmarkEnd w:id="59"/>
    </w:p>
    <w:p w:rsidR="00570E68" w:rsidRPr="004478B7" w:rsidP="001A579F" w14:paraId="0FCE80BC" w14:textId="6CE057EF">
      <w:pPr>
        <w:pStyle w:val="BodyTextFirstIndent"/>
        <w:spacing w:after="200"/>
        <w:ind w:firstLine="720"/>
        <w:jc w:val="both"/>
        <w:rPr>
          <w:b/>
          <w:sz w:val="20"/>
        </w:rPr>
      </w:pPr>
      <w:bookmarkStart w:id="60" w:name="OLE_LINK55"/>
      <w:r w:rsidRPr="00570E68">
        <w:rPr>
          <w:sz w:val="20"/>
        </w:rPr>
        <w:t xml:space="preserve">The </w:t>
      </w:r>
      <w:r w:rsidR="001A579F">
        <w:rPr>
          <w:sz w:val="20"/>
        </w:rPr>
        <w:t xml:space="preserve">Series 2023 Facility </w:t>
      </w:r>
      <w:r w:rsidRPr="00570E68">
        <w:rPr>
          <w:sz w:val="20"/>
        </w:rPr>
        <w:t xml:space="preserve">will be constructed by </w:t>
      </w:r>
      <w:r w:rsidR="00825291">
        <w:rPr>
          <w:sz w:val="20"/>
        </w:rPr>
        <w:t>BCI Construction, Inc.</w:t>
      </w:r>
      <w:r w:rsidR="001A579F">
        <w:rPr>
          <w:sz w:val="20"/>
        </w:rPr>
        <w:t xml:space="preserve"> </w:t>
      </w:r>
      <w:r w:rsidRPr="00570E68">
        <w:rPr>
          <w:sz w:val="20"/>
        </w:rPr>
        <w:t>(the “</w:t>
      </w:r>
      <w:r w:rsidR="003F0AAE">
        <w:rPr>
          <w:sz w:val="20"/>
        </w:rPr>
        <w:t>Design-Builder</w:t>
      </w:r>
      <w:r w:rsidRPr="00570E68">
        <w:rPr>
          <w:sz w:val="20"/>
        </w:rPr>
        <w:t xml:space="preserve">”), based in </w:t>
      </w:r>
      <w:r w:rsidR="009A4BBC">
        <w:rPr>
          <w:sz w:val="20"/>
        </w:rPr>
        <w:t>Sauk Rapids</w:t>
      </w:r>
      <w:r w:rsidRPr="00570E68">
        <w:rPr>
          <w:sz w:val="20"/>
        </w:rPr>
        <w:t xml:space="preserve">, Minnesota.  The </w:t>
      </w:r>
      <w:r w:rsidR="003F0AAE">
        <w:rPr>
          <w:sz w:val="20"/>
        </w:rPr>
        <w:t>Design-Builder</w:t>
      </w:r>
      <w:r w:rsidRPr="00570E68" w:rsidR="003F0AAE">
        <w:rPr>
          <w:sz w:val="20"/>
        </w:rPr>
        <w:t xml:space="preserve"> </w:t>
      </w:r>
      <w:r w:rsidRPr="00570E68">
        <w:rPr>
          <w:sz w:val="20"/>
        </w:rPr>
        <w:t xml:space="preserve">was founded in </w:t>
      </w:r>
      <w:r w:rsidR="009A4BBC">
        <w:rPr>
          <w:sz w:val="20"/>
        </w:rPr>
        <w:t>1996</w:t>
      </w:r>
      <w:r w:rsidRPr="00570E68">
        <w:rPr>
          <w:sz w:val="20"/>
        </w:rPr>
        <w:t xml:space="preserve"> and has more than </w:t>
      </w:r>
      <w:r w:rsidR="009A4BBC">
        <w:rPr>
          <w:sz w:val="20"/>
        </w:rPr>
        <w:t>2</w:t>
      </w:r>
      <w:r w:rsidR="00CC7C4D">
        <w:rPr>
          <w:sz w:val="20"/>
        </w:rPr>
        <w:t>7</w:t>
      </w:r>
      <w:r w:rsidRPr="00570E68">
        <w:rPr>
          <w:sz w:val="20"/>
        </w:rPr>
        <w:t xml:space="preserve"> years of experience in providing pre-construction planning, construction management and general contracting services to commercial, educational, retail, office, industrial and senior housing clients.  </w:t>
      </w:r>
      <w:bookmarkStart w:id="61" w:name="OLE_LINK16"/>
      <w:r w:rsidRPr="00570E68">
        <w:rPr>
          <w:sz w:val="20"/>
        </w:rPr>
        <w:t>Prior to the date of issuance of the Series 202</w:t>
      </w:r>
      <w:r w:rsidR="001A579F">
        <w:rPr>
          <w:sz w:val="20"/>
        </w:rPr>
        <w:t>3</w:t>
      </w:r>
      <w:r w:rsidRPr="00570E68">
        <w:rPr>
          <w:sz w:val="20"/>
        </w:rPr>
        <w:t xml:space="preserve"> Bonds, </w:t>
      </w:r>
      <w:bookmarkEnd w:id="61"/>
      <w:r w:rsidRPr="00570E68">
        <w:rPr>
          <w:sz w:val="20"/>
        </w:rPr>
        <w:t xml:space="preserve">the Company will enter into a </w:t>
      </w:r>
      <w:r w:rsidR="005D16C1">
        <w:rPr>
          <w:sz w:val="20"/>
        </w:rPr>
        <w:t xml:space="preserve">AIA Document A141-2014 </w:t>
      </w:r>
      <w:r w:rsidR="003F0AAE">
        <w:rPr>
          <w:sz w:val="20"/>
        </w:rPr>
        <w:t xml:space="preserve">Standard Form of Agreement Between </w:t>
      </w:r>
      <w:r w:rsidRPr="00570E68">
        <w:rPr>
          <w:sz w:val="20"/>
        </w:rPr>
        <w:t xml:space="preserve">Owner and </w:t>
      </w:r>
      <w:r w:rsidR="003F0AAE">
        <w:rPr>
          <w:sz w:val="20"/>
        </w:rPr>
        <w:t xml:space="preserve">Design-Builder </w:t>
      </w:r>
      <w:r w:rsidRPr="00570E68">
        <w:rPr>
          <w:sz w:val="20"/>
        </w:rPr>
        <w:t xml:space="preserve">for Labor (the “Labor Agreement”) and a separate materials agreement (the “Materials Agreement”), each with the </w:t>
      </w:r>
      <w:bookmarkStart w:id="62" w:name="OLE_LINK45"/>
      <w:r w:rsidR="003F0AAE">
        <w:rPr>
          <w:sz w:val="20"/>
        </w:rPr>
        <w:t>Design-Builder</w:t>
      </w:r>
      <w:r w:rsidRPr="00570E68" w:rsidR="003F0AAE">
        <w:rPr>
          <w:sz w:val="20"/>
        </w:rPr>
        <w:t xml:space="preserve"> </w:t>
      </w:r>
      <w:r w:rsidRPr="00570E68">
        <w:rPr>
          <w:sz w:val="20"/>
        </w:rPr>
        <w:t xml:space="preserve">for the construction of the </w:t>
      </w:r>
      <w:bookmarkEnd w:id="62"/>
      <w:r w:rsidR="001A579F">
        <w:rPr>
          <w:sz w:val="20"/>
        </w:rPr>
        <w:t>Series 2023 Facility</w:t>
      </w:r>
      <w:r w:rsidRPr="00570E68">
        <w:rPr>
          <w:sz w:val="20"/>
        </w:rPr>
        <w:t>.  The Labor Agreement and the Materials Agreement are collectively referred to as the “Construction Contract.”  Subject to additions and deductions authorized by the Company pursuant to the Construction Contract, the guaranteed maximum price is estimated not to exceed $</w:t>
      </w:r>
      <w:r w:rsidRPr="007F02FB" w:rsidR="00CC7C4D">
        <w:rPr>
          <w:sz w:val="20"/>
          <w:highlight w:val="cyan"/>
        </w:rPr>
        <w:t>4,</w:t>
      </w:r>
      <w:r w:rsidRPr="007F02FB" w:rsidR="007F02FB">
        <w:rPr>
          <w:sz w:val="20"/>
          <w:highlight w:val="cyan"/>
        </w:rPr>
        <w:t>6</w:t>
      </w:r>
      <w:r w:rsidRPr="007F02FB" w:rsidR="00CC7C4D">
        <w:rPr>
          <w:sz w:val="20"/>
          <w:highlight w:val="cyan"/>
        </w:rPr>
        <w:t>00,000</w:t>
      </w:r>
      <w:r w:rsidRPr="00570E68">
        <w:rPr>
          <w:sz w:val="20"/>
        </w:rPr>
        <w:t xml:space="preserve"> (the “Guaranteed Maximum Price”) for labor and materials in connection with the construction of the </w:t>
      </w:r>
      <w:r w:rsidR="001A579F">
        <w:rPr>
          <w:sz w:val="20"/>
        </w:rPr>
        <w:t>Series 2023 Facility</w:t>
      </w:r>
      <w:r w:rsidRPr="00570E68">
        <w:rPr>
          <w:sz w:val="20"/>
        </w:rPr>
        <w:t xml:space="preserve">.  The Company will purchase payment and performance bonds for the construction of the </w:t>
      </w:r>
      <w:r w:rsidR="001A579F">
        <w:rPr>
          <w:sz w:val="20"/>
        </w:rPr>
        <w:t xml:space="preserve">Series 2023 Facility </w:t>
      </w:r>
      <w:r w:rsidRPr="00570E68">
        <w:rPr>
          <w:sz w:val="20"/>
        </w:rPr>
        <w:t xml:space="preserve">and the funds for such bonds are included in the Company’s budget for the </w:t>
      </w:r>
      <w:r w:rsidR="001A579F">
        <w:rPr>
          <w:sz w:val="20"/>
        </w:rPr>
        <w:t>Series 2023 Facility</w:t>
      </w:r>
      <w:r w:rsidRPr="00570E68">
        <w:rPr>
          <w:sz w:val="20"/>
        </w:rPr>
        <w:t xml:space="preserve">.  The Construction Contract provides that the </w:t>
      </w:r>
      <w:r w:rsidR="007F02FB">
        <w:rPr>
          <w:sz w:val="20"/>
        </w:rPr>
        <w:t>Design-Builder</w:t>
      </w:r>
      <w:r w:rsidRPr="00570E68" w:rsidR="007F02FB">
        <w:rPr>
          <w:sz w:val="20"/>
        </w:rPr>
        <w:t xml:space="preserve"> </w:t>
      </w:r>
      <w:r w:rsidRPr="00570E68">
        <w:rPr>
          <w:sz w:val="20"/>
        </w:rPr>
        <w:t xml:space="preserve">will achieve substantial completion of the </w:t>
      </w:r>
      <w:r w:rsidR="001A579F">
        <w:rPr>
          <w:sz w:val="20"/>
        </w:rPr>
        <w:t xml:space="preserve">Series 2023 Facility by </w:t>
      </w:r>
      <w:r w:rsidR="00CC7C4D">
        <w:rPr>
          <w:sz w:val="20"/>
        </w:rPr>
        <w:t>July</w:t>
      </w:r>
      <w:r w:rsidR="001A579F">
        <w:rPr>
          <w:sz w:val="20"/>
        </w:rPr>
        <w:t xml:space="preserve"> </w:t>
      </w:r>
      <w:r w:rsidR="007F02FB">
        <w:rPr>
          <w:sz w:val="20"/>
        </w:rPr>
        <w:t>7</w:t>
      </w:r>
      <w:r w:rsidR="00CC7C4D">
        <w:rPr>
          <w:sz w:val="20"/>
        </w:rPr>
        <w:t xml:space="preserve">, </w:t>
      </w:r>
      <w:r w:rsidR="001A579F">
        <w:rPr>
          <w:sz w:val="20"/>
        </w:rPr>
        <w:t>2024 (the “Substantial Completion Date”)</w:t>
      </w:r>
      <w:r w:rsidRPr="00570E68">
        <w:rPr>
          <w:sz w:val="20"/>
        </w:rPr>
        <w:t>.  Th</w:t>
      </w:r>
      <w:r w:rsidR="001A579F">
        <w:rPr>
          <w:sz w:val="20"/>
        </w:rPr>
        <w:t>is</w:t>
      </w:r>
      <w:r w:rsidRPr="00570E68">
        <w:rPr>
          <w:sz w:val="20"/>
        </w:rPr>
        <w:t xml:space="preserve"> </w:t>
      </w:r>
      <w:r w:rsidR="001A579F">
        <w:rPr>
          <w:sz w:val="20"/>
        </w:rPr>
        <w:t>S</w:t>
      </w:r>
      <w:r w:rsidRPr="00570E68">
        <w:rPr>
          <w:sz w:val="20"/>
        </w:rPr>
        <w:t xml:space="preserve">ubstantial </w:t>
      </w:r>
      <w:r w:rsidR="001A579F">
        <w:rPr>
          <w:sz w:val="20"/>
        </w:rPr>
        <w:t>C</w:t>
      </w:r>
      <w:r w:rsidRPr="00570E68">
        <w:rPr>
          <w:sz w:val="20"/>
        </w:rPr>
        <w:t xml:space="preserve">ompletion </w:t>
      </w:r>
      <w:r w:rsidR="001A579F">
        <w:rPr>
          <w:sz w:val="20"/>
        </w:rPr>
        <w:t>D</w:t>
      </w:r>
      <w:r w:rsidRPr="00570E68">
        <w:rPr>
          <w:sz w:val="20"/>
        </w:rPr>
        <w:t xml:space="preserve">ate </w:t>
      </w:r>
      <w:r w:rsidR="001A579F">
        <w:rPr>
          <w:sz w:val="20"/>
        </w:rPr>
        <w:t>is</w:t>
      </w:r>
      <w:r w:rsidRPr="00570E68">
        <w:rPr>
          <w:sz w:val="20"/>
        </w:rPr>
        <w:t xml:space="preserve"> contingent on the </w:t>
      </w:r>
      <w:r w:rsidR="001A579F">
        <w:rPr>
          <w:sz w:val="20"/>
        </w:rPr>
        <w:t xml:space="preserve">Series 2023 Facility commencing </w:t>
      </w:r>
      <w:r w:rsidRPr="00570E68">
        <w:rPr>
          <w:sz w:val="20"/>
        </w:rPr>
        <w:t xml:space="preserve">construction </w:t>
      </w:r>
      <w:r w:rsidR="001A579F">
        <w:rPr>
          <w:sz w:val="20"/>
        </w:rPr>
        <w:t>by</w:t>
      </w:r>
      <w:r w:rsidRPr="00570E68">
        <w:rPr>
          <w:sz w:val="20"/>
        </w:rPr>
        <w:t xml:space="preserve"> </w:t>
      </w:r>
      <w:r w:rsidR="00CC7C4D">
        <w:rPr>
          <w:sz w:val="20"/>
        </w:rPr>
        <w:t>September 1</w:t>
      </w:r>
      <w:r w:rsidR="007F02FB">
        <w:rPr>
          <w:sz w:val="20"/>
        </w:rPr>
        <w:t>8</w:t>
      </w:r>
      <w:r w:rsidR="00CC7C4D">
        <w:rPr>
          <w:sz w:val="20"/>
        </w:rPr>
        <w:t>,</w:t>
      </w:r>
      <w:r w:rsidRPr="00570E68">
        <w:rPr>
          <w:sz w:val="20"/>
        </w:rPr>
        <w:t xml:space="preserve"> 202</w:t>
      </w:r>
      <w:r w:rsidR="001A579F">
        <w:rPr>
          <w:sz w:val="20"/>
        </w:rPr>
        <w:t>3</w:t>
      </w:r>
      <w:r w:rsidRPr="00570E68">
        <w:rPr>
          <w:sz w:val="20"/>
        </w:rPr>
        <w:t xml:space="preserve">.  The Construction Contract requires liquidated damages if substantial completion (a) is delayed beyond </w:t>
      </w:r>
      <w:r w:rsidRPr="00CA2BD6" w:rsidR="001A579F">
        <w:rPr>
          <w:sz w:val="20"/>
          <w:highlight w:val="cyan"/>
        </w:rPr>
        <w:t>___</w:t>
      </w:r>
      <w:r w:rsidRPr="00CA2BD6">
        <w:rPr>
          <w:sz w:val="20"/>
          <w:highlight w:val="cyan"/>
        </w:rPr>
        <w:t xml:space="preserve"> days after the </w:t>
      </w:r>
      <w:r w:rsidRPr="00CA2BD6" w:rsidR="001A579F">
        <w:rPr>
          <w:sz w:val="20"/>
          <w:highlight w:val="cyan"/>
        </w:rPr>
        <w:t>S</w:t>
      </w:r>
      <w:r w:rsidRPr="00CA2BD6">
        <w:rPr>
          <w:sz w:val="20"/>
          <w:highlight w:val="cyan"/>
        </w:rPr>
        <w:t xml:space="preserve">ubstantial </w:t>
      </w:r>
      <w:r w:rsidRPr="00CA2BD6" w:rsidR="001A579F">
        <w:rPr>
          <w:sz w:val="20"/>
          <w:highlight w:val="cyan"/>
        </w:rPr>
        <w:t>C</w:t>
      </w:r>
      <w:r w:rsidRPr="00CA2BD6">
        <w:rPr>
          <w:sz w:val="20"/>
          <w:highlight w:val="cyan"/>
        </w:rPr>
        <w:t xml:space="preserve">ompletion </w:t>
      </w:r>
      <w:r w:rsidRPr="00CA2BD6" w:rsidR="001A579F">
        <w:rPr>
          <w:sz w:val="20"/>
          <w:highlight w:val="cyan"/>
        </w:rPr>
        <w:t>D</w:t>
      </w:r>
      <w:r w:rsidRPr="00CA2BD6">
        <w:rPr>
          <w:sz w:val="20"/>
          <w:highlight w:val="cyan"/>
        </w:rPr>
        <w:t>ate, in the amount of</w:t>
      </w:r>
      <w:r w:rsidRPr="00570E68">
        <w:rPr>
          <w:sz w:val="20"/>
        </w:rPr>
        <w:t xml:space="preserve"> </w:t>
      </w:r>
      <w:r w:rsidRPr="004478B7">
        <w:rPr>
          <w:sz w:val="20"/>
          <w:highlight w:val="cyan"/>
        </w:rPr>
        <w:t>$</w:t>
      </w:r>
      <w:r w:rsidRPr="004478B7" w:rsidR="001A579F">
        <w:rPr>
          <w:sz w:val="20"/>
          <w:highlight w:val="cyan"/>
        </w:rPr>
        <w:t>______</w:t>
      </w:r>
      <w:r w:rsidRPr="004478B7">
        <w:rPr>
          <w:sz w:val="20"/>
          <w:highlight w:val="cyan"/>
        </w:rPr>
        <w:t xml:space="preserve">, for each calendar day the delivery of the </w:t>
      </w:r>
      <w:r w:rsidRPr="004478B7" w:rsidR="001A579F">
        <w:rPr>
          <w:sz w:val="20"/>
          <w:highlight w:val="cyan"/>
        </w:rPr>
        <w:t xml:space="preserve">Series 2023 Facility </w:t>
      </w:r>
      <w:r w:rsidRPr="004478B7">
        <w:rPr>
          <w:sz w:val="20"/>
          <w:highlight w:val="cyan"/>
        </w:rPr>
        <w:t>is delayed,</w:t>
      </w:r>
      <w:r w:rsidRPr="004478B7" w:rsidR="001A579F">
        <w:rPr>
          <w:sz w:val="20"/>
          <w:highlight w:val="cyan"/>
        </w:rPr>
        <w:t xml:space="preserve"> and (b) is delayed more than ___</w:t>
      </w:r>
      <w:r w:rsidRPr="004478B7">
        <w:rPr>
          <w:sz w:val="20"/>
          <w:highlight w:val="cyan"/>
        </w:rPr>
        <w:t xml:space="preserve"> days after the </w:t>
      </w:r>
      <w:r w:rsidRPr="004478B7" w:rsidR="001A579F">
        <w:rPr>
          <w:sz w:val="20"/>
          <w:highlight w:val="cyan"/>
        </w:rPr>
        <w:t>S</w:t>
      </w:r>
      <w:r w:rsidRPr="004478B7">
        <w:rPr>
          <w:sz w:val="20"/>
          <w:highlight w:val="cyan"/>
        </w:rPr>
        <w:t xml:space="preserve">ubstantial </w:t>
      </w:r>
      <w:r w:rsidRPr="004478B7" w:rsidR="001A579F">
        <w:rPr>
          <w:sz w:val="20"/>
          <w:highlight w:val="cyan"/>
        </w:rPr>
        <w:t>C</w:t>
      </w:r>
      <w:r w:rsidRPr="004478B7">
        <w:rPr>
          <w:sz w:val="20"/>
          <w:highlight w:val="cyan"/>
        </w:rPr>
        <w:t xml:space="preserve">ompletion </w:t>
      </w:r>
      <w:r w:rsidRPr="004478B7" w:rsidR="001A579F">
        <w:rPr>
          <w:sz w:val="20"/>
          <w:highlight w:val="cyan"/>
        </w:rPr>
        <w:t>D</w:t>
      </w:r>
      <w:r w:rsidRPr="004478B7">
        <w:rPr>
          <w:sz w:val="20"/>
          <w:highlight w:val="cyan"/>
        </w:rPr>
        <w:t>ate, in the amount of $</w:t>
      </w:r>
      <w:r w:rsidRPr="004478B7" w:rsidR="001A579F">
        <w:rPr>
          <w:sz w:val="20"/>
          <w:highlight w:val="cyan"/>
        </w:rPr>
        <w:t>______</w:t>
      </w:r>
      <w:r w:rsidRPr="00570E68">
        <w:rPr>
          <w:sz w:val="20"/>
        </w:rPr>
        <w:t xml:space="preserve"> </w:t>
      </w:r>
      <w:bookmarkStart w:id="63" w:name="OLE_LINK94"/>
      <w:r w:rsidRPr="00570E68">
        <w:rPr>
          <w:sz w:val="20"/>
        </w:rPr>
        <w:t xml:space="preserve">for each calendar day the delivery of the </w:t>
      </w:r>
      <w:bookmarkEnd w:id="63"/>
      <w:r w:rsidR="001A579F">
        <w:rPr>
          <w:sz w:val="20"/>
        </w:rPr>
        <w:t xml:space="preserve">Series 2023 Facility </w:t>
      </w:r>
      <w:r w:rsidRPr="00570E68">
        <w:rPr>
          <w:sz w:val="20"/>
        </w:rPr>
        <w:t xml:space="preserve">is delayed.  </w:t>
      </w:r>
    </w:p>
    <w:p w:rsidR="00570E68" w:rsidP="00570E68" w14:paraId="002D53B7" w14:textId="4DE2005A">
      <w:pPr>
        <w:numPr>
          <w:ilvl w:val="0"/>
          <w:numId w:val="12"/>
        </w:numPr>
        <w:spacing w:after="200"/>
        <w:ind w:firstLine="720"/>
        <w:jc w:val="both"/>
        <w:rPr>
          <w:sz w:val="20"/>
        </w:rPr>
      </w:pPr>
      <w:r w:rsidRPr="00570E68">
        <w:rPr>
          <w:sz w:val="20"/>
        </w:rPr>
        <w:t xml:space="preserve">The construction of the </w:t>
      </w:r>
      <w:r w:rsidR="001A579F">
        <w:rPr>
          <w:sz w:val="20"/>
        </w:rPr>
        <w:t xml:space="preserve">Series 2023 Facility </w:t>
      </w:r>
      <w:r w:rsidRPr="00570E68">
        <w:rPr>
          <w:sz w:val="20"/>
        </w:rPr>
        <w:t xml:space="preserve">is expected to begin </w:t>
      </w:r>
      <w:r w:rsidR="00CC7C4D">
        <w:rPr>
          <w:sz w:val="20"/>
        </w:rPr>
        <w:t>o</w:t>
      </w:r>
      <w:r w:rsidRPr="00570E68">
        <w:rPr>
          <w:sz w:val="20"/>
        </w:rPr>
        <w:t xml:space="preserve">n </w:t>
      </w:r>
      <w:r w:rsidR="00CC7C4D">
        <w:rPr>
          <w:sz w:val="20"/>
        </w:rPr>
        <w:t>September 1</w:t>
      </w:r>
      <w:r w:rsidR="007F02FB">
        <w:rPr>
          <w:sz w:val="20"/>
        </w:rPr>
        <w:t>8</w:t>
      </w:r>
      <w:r w:rsidR="00CC7C4D">
        <w:rPr>
          <w:sz w:val="20"/>
        </w:rPr>
        <w:t>,</w:t>
      </w:r>
      <w:r w:rsidRPr="00570E68">
        <w:rPr>
          <w:sz w:val="20"/>
        </w:rPr>
        <w:t xml:space="preserve"> 202</w:t>
      </w:r>
      <w:r w:rsidR="001A579F">
        <w:rPr>
          <w:sz w:val="20"/>
        </w:rPr>
        <w:t>3</w:t>
      </w:r>
      <w:r w:rsidRPr="00570E68">
        <w:rPr>
          <w:sz w:val="20"/>
        </w:rPr>
        <w:t xml:space="preserve"> and be completed by </w:t>
      </w:r>
      <w:r w:rsidR="00CC7C4D">
        <w:rPr>
          <w:sz w:val="20"/>
        </w:rPr>
        <w:t xml:space="preserve">July </w:t>
      </w:r>
      <w:r w:rsidR="007F02FB">
        <w:rPr>
          <w:sz w:val="20"/>
        </w:rPr>
        <w:t>7</w:t>
      </w:r>
      <w:r w:rsidR="00CC7C4D">
        <w:rPr>
          <w:sz w:val="20"/>
        </w:rPr>
        <w:t>,</w:t>
      </w:r>
      <w:r w:rsidR="001A579F">
        <w:rPr>
          <w:sz w:val="20"/>
        </w:rPr>
        <w:t xml:space="preserve"> </w:t>
      </w:r>
      <w:r w:rsidRPr="00570E68">
        <w:rPr>
          <w:sz w:val="20"/>
        </w:rPr>
        <w:t>202</w:t>
      </w:r>
      <w:r w:rsidR="001A579F">
        <w:rPr>
          <w:sz w:val="20"/>
        </w:rPr>
        <w:t>4</w:t>
      </w:r>
      <w:r w:rsidRPr="00570E68">
        <w:rPr>
          <w:sz w:val="20"/>
        </w:rPr>
        <w:t>, prior to the scheduled start of the 202</w:t>
      </w:r>
      <w:r w:rsidR="001A579F">
        <w:rPr>
          <w:sz w:val="20"/>
        </w:rPr>
        <w:t>4</w:t>
      </w:r>
      <w:r w:rsidRPr="00570E68">
        <w:rPr>
          <w:sz w:val="20"/>
        </w:rPr>
        <w:t>-202</w:t>
      </w:r>
      <w:r w:rsidR="001A579F">
        <w:rPr>
          <w:sz w:val="20"/>
        </w:rPr>
        <w:t>5</w:t>
      </w:r>
      <w:r w:rsidRPr="00570E68">
        <w:rPr>
          <w:sz w:val="20"/>
        </w:rPr>
        <w:t xml:space="preserve"> school year in </w:t>
      </w:r>
      <w:r w:rsidR="004C4610">
        <w:rPr>
          <w:sz w:val="20"/>
        </w:rPr>
        <w:t xml:space="preserve">August </w:t>
      </w:r>
      <w:r w:rsidRPr="00570E68">
        <w:rPr>
          <w:sz w:val="20"/>
        </w:rPr>
        <w:t>202</w:t>
      </w:r>
      <w:r w:rsidR="004C4610">
        <w:rPr>
          <w:sz w:val="20"/>
        </w:rPr>
        <w:t>4</w:t>
      </w:r>
      <w:r w:rsidRPr="00570E68">
        <w:rPr>
          <w:sz w:val="20"/>
        </w:rPr>
        <w:t xml:space="preserve">.  The Construction Contract provides that if the Contractor is delayed in starting the work by circumstances outside its control, the Company, the Charter School, </w:t>
      </w:r>
      <w:bookmarkStart w:id="64" w:name="OLE_LINK91"/>
      <w:bookmarkStart w:id="65" w:name="OLE_LINK92"/>
      <w:r w:rsidRPr="00570E68">
        <w:rPr>
          <w:sz w:val="20"/>
        </w:rPr>
        <w:t xml:space="preserve">the Architect (defined below), </w:t>
      </w:r>
      <w:bookmarkEnd w:id="64"/>
      <w:bookmarkEnd w:id="65"/>
      <w:r w:rsidRPr="00570E68">
        <w:rPr>
          <w:sz w:val="20"/>
        </w:rPr>
        <w:t>and the Contractor will coordinate a completion plan for the building that will satisfy the City for issuance of a temporary certificate of occupancy for the beginning of the 202</w:t>
      </w:r>
      <w:r w:rsidR="004C4610">
        <w:rPr>
          <w:sz w:val="20"/>
        </w:rPr>
        <w:t>4</w:t>
      </w:r>
      <w:r w:rsidRPr="00570E68">
        <w:rPr>
          <w:sz w:val="20"/>
        </w:rPr>
        <w:t>-202</w:t>
      </w:r>
      <w:r w:rsidR="004C4610">
        <w:rPr>
          <w:sz w:val="20"/>
        </w:rPr>
        <w:t>5</w:t>
      </w:r>
      <w:r w:rsidRPr="00570E68">
        <w:rPr>
          <w:sz w:val="20"/>
        </w:rPr>
        <w:t xml:space="preserve"> school year.  See “BONDHOLDERS’ RISKS – Construction Risks” in this Official Statement.</w:t>
      </w:r>
    </w:p>
    <w:p w:rsidR="008360F1" w:rsidP="00CC7C4D" w14:paraId="35F02564" w14:textId="72EB210A">
      <w:pPr>
        <w:keepNext/>
        <w:numPr>
          <w:ilvl w:val="0"/>
          <w:numId w:val="12"/>
        </w:numPr>
        <w:spacing w:after="200"/>
        <w:ind w:firstLine="720"/>
        <w:jc w:val="both"/>
        <w:rPr>
          <w:sz w:val="20"/>
        </w:rPr>
      </w:pPr>
      <w:r>
        <w:rPr>
          <w:sz w:val="20"/>
        </w:rPr>
        <w:t>The Contractor has extensive experience in the construction of educational facilities.  Below is a list of similar projects in which the Contractor has been involved:</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2430"/>
        <w:gridCol w:w="270"/>
        <w:gridCol w:w="1890"/>
        <w:gridCol w:w="270"/>
        <w:gridCol w:w="2965"/>
        <w:gridCol w:w="261"/>
        <w:gridCol w:w="1274"/>
      </w:tblGrid>
      <w:tr w14:paraId="778206D1" w14:textId="77777777" w:rsidTr="00F635CA">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2430" w:type="dxa"/>
            <w:tcBorders>
              <w:bottom w:val="single" w:sz="4" w:space="0" w:color="auto"/>
            </w:tcBorders>
            <w:vAlign w:val="bottom"/>
          </w:tcPr>
          <w:p w:rsidR="008360F1" w:rsidP="00CC7C4D" w14:paraId="42DBD647" w14:textId="680E5868">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b/>
                <w:sz w:val="20"/>
                <w:szCs w:val="24"/>
                <w:lang w:val="en-US" w:eastAsia="en-US" w:bidi="ar-SA"/>
              </w:rPr>
              <w:t>Project Name</w:t>
            </w:r>
          </w:p>
        </w:tc>
        <w:tc>
          <w:tcPr>
            <w:tcW w:w="270" w:type="dxa"/>
            <w:vAlign w:val="bottom"/>
          </w:tcPr>
          <w:p w:rsidR="008360F1" w:rsidP="00CC7C4D" w14:paraId="06B830D9"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890" w:type="dxa"/>
            <w:tcBorders>
              <w:bottom w:val="single" w:sz="4" w:space="0" w:color="auto"/>
            </w:tcBorders>
            <w:vAlign w:val="bottom"/>
          </w:tcPr>
          <w:p w:rsidR="008360F1" w:rsidP="00CC7C4D" w14:paraId="63369A25" w14:textId="7BC83C0E">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b/>
                <w:sz w:val="20"/>
                <w:szCs w:val="24"/>
                <w:lang w:val="en-US" w:eastAsia="en-US" w:bidi="ar-SA"/>
              </w:rPr>
              <w:t>Location</w:t>
            </w:r>
          </w:p>
        </w:tc>
        <w:tc>
          <w:tcPr>
            <w:tcW w:w="270" w:type="dxa"/>
            <w:vAlign w:val="bottom"/>
          </w:tcPr>
          <w:p w:rsidR="008360F1" w:rsidP="00CC7C4D" w14:paraId="40C468D0"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2965" w:type="dxa"/>
            <w:tcBorders>
              <w:bottom w:val="single" w:sz="4" w:space="0" w:color="auto"/>
            </w:tcBorders>
            <w:vAlign w:val="bottom"/>
          </w:tcPr>
          <w:p w:rsidR="008360F1" w:rsidP="00CC7C4D" w14:paraId="6737874A" w14:textId="2CB1FE3C">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b/>
                <w:sz w:val="20"/>
                <w:szCs w:val="24"/>
                <w:lang w:val="en-US" w:eastAsia="en-US" w:bidi="ar-SA"/>
              </w:rPr>
              <w:t>Project Description</w:t>
            </w:r>
          </w:p>
        </w:tc>
        <w:tc>
          <w:tcPr>
            <w:tcW w:w="261" w:type="dxa"/>
            <w:vAlign w:val="bottom"/>
          </w:tcPr>
          <w:p w:rsidR="008360F1" w:rsidP="00CC7C4D" w14:paraId="71FE582B"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274" w:type="dxa"/>
            <w:tcBorders>
              <w:bottom w:val="single" w:sz="4" w:space="0" w:color="auto"/>
            </w:tcBorders>
            <w:vAlign w:val="bottom"/>
          </w:tcPr>
          <w:p w:rsidR="008360F1" w:rsidP="00CC7C4D" w14:paraId="49F5D891" w14:textId="04427ADC">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b/>
                <w:sz w:val="20"/>
                <w:szCs w:val="24"/>
                <w:lang w:val="en-US" w:eastAsia="en-US" w:bidi="ar-SA"/>
              </w:rPr>
              <w:t>Completion Date</w:t>
            </w:r>
          </w:p>
        </w:tc>
      </w:tr>
      <w:tr w14:paraId="4B08D9CA" w14:textId="77777777" w:rsidTr="00F635CA">
        <w:tblPrEx>
          <w:tblW w:w="0" w:type="auto"/>
          <w:jc w:val="center"/>
          <w:tblInd w:w="0" w:type="dxa"/>
          <w:tblCellMar>
            <w:top w:w="0" w:type="dxa"/>
            <w:left w:w="108" w:type="dxa"/>
            <w:bottom w:w="0" w:type="dxa"/>
            <w:right w:w="108" w:type="dxa"/>
          </w:tblCellMar>
          <w:tblLook w:val="04A0"/>
        </w:tblPrEx>
        <w:trPr>
          <w:jc w:val="center"/>
        </w:trPr>
        <w:tc>
          <w:tcPr>
            <w:tcW w:w="2430" w:type="dxa"/>
          </w:tcPr>
          <w:p w:rsidR="00F635CA" w:rsidRPr="00F635CA" w:rsidP="00CC7C4D" w14:paraId="0F2443ED" w14:textId="1AA8DE75">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Eagle Point Elementary</w:t>
            </w:r>
          </w:p>
        </w:tc>
        <w:tc>
          <w:tcPr>
            <w:tcW w:w="270" w:type="dxa"/>
          </w:tcPr>
          <w:p w:rsidR="00F635CA" w:rsidRPr="00F635CA" w:rsidP="00CC7C4D" w14:paraId="7D4E8953" w14:textId="77777777">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p>
        </w:tc>
        <w:tc>
          <w:tcPr>
            <w:tcW w:w="1890" w:type="dxa"/>
          </w:tcPr>
          <w:p w:rsidR="00F635CA" w:rsidRPr="00F635CA" w:rsidP="00CC7C4D" w14:paraId="48F73820" w14:textId="6C746887">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Oakdale, MN</w:t>
            </w:r>
          </w:p>
        </w:tc>
        <w:tc>
          <w:tcPr>
            <w:tcW w:w="270" w:type="dxa"/>
          </w:tcPr>
          <w:p w:rsidR="00F635CA" w:rsidRPr="00F635CA" w:rsidP="00CC7C4D" w14:paraId="4F3110F2" w14:textId="77777777">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p>
        </w:tc>
        <w:tc>
          <w:tcPr>
            <w:tcW w:w="2965" w:type="dxa"/>
          </w:tcPr>
          <w:p w:rsidR="00F635CA" w:rsidRPr="00F635CA" w:rsidP="00CC7C4D" w14:paraId="2863EE48" w14:textId="0A5A08E0">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Construction of 11,967 square foot facility</w:t>
            </w:r>
          </w:p>
        </w:tc>
        <w:tc>
          <w:tcPr>
            <w:tcW w:w="261" w:type="dxa"/>
          </w:tcPr>
          <w:p w:rsidR="00F635CA" w:rsidRPr="00F635CA" w:rsidP="00CC7C4D" w14:paraId="1CB8F5E2" w14:textId="77777777">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p>
        </w:tc>
        <w:tc>
          <w:tcPr>
            <w:tcW w:w="1274" w:type="dxa"/>
          </w:tcPr>
          <w:p w:rsidR="00F635CA" w:rsidRPr="00F635CA" w:rsidP="00CC7C4D" w14:paraId="7EBD9BA4" w14:textId="616159CB">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2022</w:t>
            </w:r>
          </w:p>
        </w:tc>
      </w:tr>
      <w:tr w14:paraId="355E2423" w14:textId="77777777" w:rsidTr="00F635CA">
        <w:tblPrEx>
          <w:tblW w:w="0" w:type="auto"/>
          <w:jc w:val="center"/>
          <w:tblInd w:w="0" w:type="dxa"/>
          <w:tblCellMar>
            <w:top w:w="0" w:type="dxa"/>
            <w:left w:w="108" w:type="dxa"/>
            <w:bottom w:w="0" w:type="dxa"/>
            <w:right w:w="108" w:type="dxa"/>
          </w:tblCellMar>
          <w:tblLook w:val="04A0"/>
        </w:tblPrEx>
        <w:trPr>
          <w:jc w:val="center"/>
        </w:trPr>
        <w:tc>
          <w:tcPr>
            <w:tcW w:w="2430" w:type="dxa"/>
          </w:tcPr>
          <w:p w:rsidR="008360F1" w:rsidP="00CC7C4D" w14:paraId="524C7F74" w14:textId="33AA9B19">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St. Francis Middle School</w:t>
            </w:r>
          </w:p>
        </w:tc>
        <w:tc>
          <w:tcPr>
            <w:tcW w:w="270" w:type="dxa"/>
          </w:tcPr>
          <w:p w:rsidR="008360F1" w:rsidP="00CC7C4D" w14:paraId="5BC264F9"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890" w:type="dxa"/>
          </w:tcPr>
          <w:p w:rsidR="008360F1" w:rsidP="00CC7C4D" w14:paraId="4BA88A82" w14:textId="01E418C9">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St. Francis, MN</w:t>
            </w:r>
          </w:p>
        </w:tc>
        <w:tc>
          <w:tcPr>
            <w:tcW w:w="270" w:type="dxa"/>
          </w:tcPr>
          <w:p w:rsidR="008360F1" w:rsidP="00CC7C4D" w14:paraId="1BD68634"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2965" w:type="dxa"/>
          </w:tcPr>
          <w:p w:rsidR="008360F1" w:rsidP="00CC7C4D" w14:paraId="4739A647" w14:textId="5C3556E5">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Construction of 130,00 square foot facility</w:t>
            </w:r>
          </w:p>
        </w:tc>
        <w:tc>
          <w:tcPr>
            <w:tcW w:w="261" w:type="dxa"/>
          </w:tcPr>
          <w:p w:rsidR="008360F1" w:rsidP="00CC7C4D" w14:paraId="40BF573A"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274" w:type="dxa"/>
          </w:tcPr>
          <w:p w:rsidR="008360F1" w:rsidP="00CC7C4D" w14:paraId="0FE73EBA" w14:textId="171ECD1F">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2020</w:t>
            </w:r>
          </w:p>
        </w:tc>
      </w:tr>
      <w:tr w14:paraId="14E4ACFC" w14:textId="77777777" w:rsidTr="00F635CA">
        <w:tblPrEx>
          <w:tblW w:w="0" w:type="auto"/>
          <w:jc w:val="center"/>
          <w:tblInd w:w="0" w:type="dxa"/>
          <w:tblCellMar>
            <w:top w:w="0" w:type="dxa"/>
            <w:left w:w="108" w:type="dxa"/>
            <w:bottom w:w="0" w:type="dxa"/>
            <w:right w:w="108" w:type="dxa"/>
          </w:tblCellMar>
          <w:tblLook w:val="04A0"/>
        </w:tblPrEx>
        <w:trPr>
          <w:jc w:val="center"/>
        </w:trPr>
        <w:tc>
          <w:tcPr>
            <w:tcW w:w="2430" w:type="dxa"/>
          </w:tcPr>
          <w:p w:rsidR="00331279" w:rsidP="00CC7C4D" w14:paraId="779D1FE3" w14:textId="65C3DB79">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Cedar Creek Elementary</w:t>
            </w:r>
          </w:p>
        </w:tc>
        <w:tc>
          <w:tcPr>
            <w:tcW w:w="270" w:type="dxa"/>
          </w:tcPr>
          <w:p w:rsidR="00331279" w:rsidP="00CC7C4D" w14:paraId="61DD4B1D"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890" w:type="dxa"/>
          </w:tcPr>
          <w:p w:rsidR="00331279" w:rsidP="00CC7C4D" w14:paraId="019776EC" w14:textId="0A52C16F">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St. Francis, MN</w:t>
            </w:r>
          </w:p>
        </w:tc>
        <w:tc>
          <w:tcPr>
            <w:tcW w:w="270" w:type="dxa"/>
          </w:tcPr>
          <w:p w:rsidR="00331279" w:rsidP="00CC7C4D" w14:paraId="2AB9F7FA"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2965" w:type="dxa"/>
          </w:tcPr>
          <w:p w:rsidR="00331279" w:rsidP="00CC7C4D" w14:paraId="45C7AF1E" w14:textId="73BAFB6F">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Renovation of 70,00 square foot facility</w:t>
            </w:r>
          </w:p>
        </w:tc>
        <w:tc>
          <w:tcPr>
            <w:tcW w:w="261" w:type="dxa"/>
          </w:tcPr>
          <w:p w:rsidR="00331279" w:rsidP="00CC7C4D" w14:paraId="29313395"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274" w:type="dxa"/>
          </w:tcPr>
          <w:p w:rsidR="00331279" w:rsidP="00CC7C4D" w14:paraId="3B6B0D29" w14:textId="0BCC87DB">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2020</w:t>
            </w:r>
          </w:p>
        </w:tc>
      </w:tr>
      <w:tr w14:paraId="2E8B3C2B" w14:textId="77777777" w:rsidTr="00F635CA">
        <w:tblPrEx>
          <w:tblW w:w="0" w:type="auto"/>
          <w:jc w:val="center"/>
          <w:tblInd w:w="0" w:type="dxa"/>
          <w:tblCellMar>
            <w:top w:w="0" w:type="dxa"/>
            <w:left w:w="108" w:type="dxa"/>
            <w:bottom w:w="0" w:type="dxa"/>
            <w:right w:w="108" w:type="dxa"/>
          </w:tblCellMar>
          <w:tblLook w:val="04A0"/>
        </w:tblPrEx>
        <w:trPr>
          <w:jc w:val="center"/>
        </w:trPr>
        <w:tc>
          <w:tcPr>
            <w:tcW w:w="2430" w:type="dxa"/>
          </w:tcPr>
          <w:p w:rsidR="00331279" w:rsidP="00CC7C4D" w14:paraId="4D180348" w14:textId="3D48FF19">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Anoka High School</w:t>
            </w:r>
          </w:p>
        </w:tc>
        <w:tc>
          <w:tcPr>
            <w:tcW w:w="270" w:type="dxa"/>
          </w:tcPr>
          <w:p w:rsidR="00331279" w:rsidP="00CC7C4D" w14:paraId="2D42AC76"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890" w:type="dxa"/>
          </w:tcPr>
          <w:p w:rsidR="00331279" w:rsidP="00CC7C4D" w14:paraId="71DEF365" w14:textId="3F6D6FDF">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Anoka, MN</w:t>
            </w:r>
          </w:p>
        </w:tc>
        <w:tc>
          <w:tcPr>
            <w:tcW w:w="270" w:type="dxa"/>
          </w:tcPr>
          <w:p w:rsidR="00331279" w:rsidP="00CC7C4D" w14:paraId="112C634E"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2965" w:type="dxa"/>
          </w:tcPr>
          <w:p w:rsidR="00331279" w:rsidP="00CC7C4D" w14:paraId="23F26EE7" w14:textId="6ADAA30B">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49,250 square foot addition and 9,244 square foot remodel</w:t>
            </w:r>
          </w:p>
        </w:tc>
        <w:tc>
          <w:tcPr>
            <w:tcW w:w="261" w:type="dxa"/>
          </w:tcPr>
          <w:p w:rsidR="00331279" w:rsidP="00CC7C4D" w14:paraId="198C2C19"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274" w:type="dxa"/>
          </w:tcPr>
          <w:p w:rsidR="00331279" w:rsidP="00CC7C4D" w14:paraId="6EEA5351" w14:textId="44B05211">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2020</w:t>
            </w:r>
          </w:p>
        </w:tc>
      </w:tr>
      <w:tr w14:paraId="09D85320" w14:textId="77777777" w:rsidTr="00FE7427">
        <w:tblPrEx>
          <w:tblW w:w="0" w:type="auto"/>
          <w:jc w:val="center"/>
          <w:tblInd w:w="0" w:type="dxa"/>
          <w:tblCellMar>
            <w:top w:w="0" w:type="dxa"/>
            <w:left w:w="108" w:type="dxa"/>
            <w:bottom w:w="0" w:type="dxa"/>
            <w:right w:w="108" w:type="dxa"/>
          </w:tblCellMar>
          <w:tblLook w:val="04A0"/>
        </w:tblPrEx>
        <w:trPr>
          <w:jc w:val="center"/>
        </w:trPr>
        <w:tc>
          <w:tcPr>
            <w:tcW w:w="2430" w:type="dxa"/>
          </w:tcPr>
          <w:p w:rsidR="00F635CA" w:rsidP="00CC7C4D" w14:paraId="7FF27AE1" w14:textId="77777777">
            <w:pPr>
              <w:keepNext/>
              <w:widowControl/>
              <w:numPr>
                <w:ilvl w:val="0"/>
                <w:numId w:val="12"/>
              </w:numPr>
              <w:autoSpaceDE/>
              <w:autoSpaceDN/>
              <w:ind w:left="0" w:firstLine="0"/>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Coon Rapids High School</w:t>
            </w:r>
          </w:p>
        </w:tc>
        <w:tc>
          <w:tcPr>
            <w:tcW w:w="270" w:type="dxa"/>
          </w:tcPr>
          <w:p w:rsidR="00F635CA" w:rsidP="00CC7C4D" w14:paraId="146109CB"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890" w:type="dxa"/>
          </w:tcPr>
          <w:p w:rsidR="00F635CA" w:rsidP="00CC7C4D" w14:paraId="69C1748E"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Coon Rapids, MN</w:t>
            </w:r>
          </w:p>
        </w:tc>
        <w:tc>
          <w:tcPr>
            <w:tcW w:w="270" w:type="dxa"/>
          </w:tcPr>
          <w:p w:rsidR="00F635CA" w:rsidP="00CC7C4D" w14:paraId="3DA15430"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2965" w:type="dxa"/>
          </w:tcPr>
          <w:p w:rsidR="00F635CA" w:rsidP="00CC7C4D" w14:paraId="71277ECA" w14:textId="77777777">
            <w:pPr>
              <w:keepNext/>
              <w:widowControl/>
              <w:autoSpaceDE/>
              <w:autoSpaceDN/>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Entrance Addition and renovation of 10,051 square feet</w:t>
            </w:r>
          </w:p>
        </w:tc>
        <w:tc>
          <w:tcPr>
            <w:tcW w:w="261" w:type="dxa"/>
          </w:tcPr>
          <w:p w:rsidR="00F635CA" w:rsidP="00CC7C4D" w14:paraId="133804EB" w14:textId="77777777">
            <w:pPr>
              <w:keepNext/>
              <w:widowControl/>
              <w:numPr>
                <w:ilvl w:val="0"/>
                <w:numId w:val="12"/>
              </w:numPr>
              <w:autoSpaceDE/>
              <w:autoSpaceDN/>
              <w:ind w:left="0" w:firstLine="0"/>
              <w:jc w:val="both"/>
              <w:rPr>
                <w:rStyle w:val="DefaultParagraphFont"/>
                <w:rFonts w:ascii="Times New Roman" w:eastAsia="Times New Roman" w:hAnsi="Times New Roman" w:cs="Times New Roman"/>
                <w:sz w:val="20"/>
                <w:szCs w:val="24"/>
                <w:lang w:val="en-US" w:eastAsia="en-US" w:bidi="ar-SA"/>
              </w:rPr>
            </w:pPr>
          </w:p>
        </w:tc>
        <w:tc>
          <w:tcPr>
            <w:tcW w:w="1274" w:type="dxa"/>
          </w:tcPr>
          <w:p w:rsidR="00F635CA" w:rsidP="00CC7C4D" w14:paraId="672176D2" w14:textId="77777777">
            <w:pPr>
              <w:keepNext/>
              <w:widowControl/>
              <w:numPr>
                <w:ilvl w:val="0"/>
                <w:numId w:val="12"/>
              </w:numPr>
              <w:autoSpaceDE/>
              <w:autoSpaceDN/>
              <w:ind w:left="0" w:firstLine="0"/>
              <w:jc w:val="center"/>
              <w:rPr>
                <w:rStyle w:val="DefaultParagraphFont"/>
                <w:rFonts w:ascii="Times New Roman" w:eastAsia="Times New Roman" w:hAnsi="Times New Roman" w:cs="Times New Roman"/>
                <w:sz w:val="20"/>
                <w:szCs w:val="24"/>
                <w:lang w:val="en-US" w:eastAsia="en-US" w:bidi="ar-SA"/>
              </w:rPr>
            </w:pPr>
            <w:r>
              <w:rPr>
                <w:rFonts w:ascii="Times New Roman" w:eastAsia="Times New Roman" w:hAnsi="Times New Roman" w:cs="Times New Roman"/>
                <w:sz w:val="20"/>
                <w:szCs w:val="24"/>
                <w:lang w:val="en-US" w:eastAsia="en-US" w:bidi="ar-SA"/>
              </w:rPr>
              <w:t>2019</w:t>
            </w:r>
          </w:p>
        </w:tc>
      </w:tr>
    </w:tbl>
    <w:p w:rsidR="008360F1" w:rsidRPr="00570E68" w:rsidP="008360F1" w14:paraId="415F6F46" w14:textId="77777777">
      <w:pPr>
        <w:numPr>
          <w:ilvl w:val="0"/>
          <w:numId w:val="12"/>
        </w:numPr>
        <w:jc w:val="both"/>
        <w:rPr>
          <w:sz w:val="20"/>
        </w:rPr>
      </w:pPr>
    </w:p>
    <w:p w:rsidR="004C4610" w:rsidRPr="004C4610" w:rsidP="004C4610" w14:paraId="0FED21E4" w14:textId="5B8DA9ED">
      <w:pPr>
        <w:pStyle w:val="00BodyText5"/>
        <w:jc w:val="both"/>
        <w:rPr>
          <w:sz w:val="20"/>
          <w:szCs w:val="20"/>
        </w:rPr>
      </w:pPr>
      <w:bookmarkStart w:id="66" w:name="OLE_LINK99"/>
      <w:bookmarkStart w:id="67" w:name="OLE_LINK100"/>
      <w:r w:rsidRPr="00570E68">
        <w:rPr>
          <w:sz w:val="20"/>
        </w:rPr>
        <w:t xml:space="preserve">The Company has </w:t>
      </w:r>
      <w:r w:rsidRPr="004C4610">
        <w:rPr>
          <w:sz w:val="20"/>
          <w:szCs w:val="20"/>
        </w:rPr>
        <w:t xml:space="preserve">engaged </w:t>
      </w:r>
      <w:r w:rsidRPr="004C4610">
        <w:rPr>
          <w:sz w:val="20"/>
          <w:szCs w:val="20"/>
        </w:rPr>
        <w:t>Damberg Scott Gerzina Wagner Architects, Inc. (d/b/a DSGW Architects, Inc.) (the “Architect”)</w:t>
      </w:r>
      <w:r w:rsidRPr="004C4610">
        <w:rPr>
          <w:sz w:val="20"/>
          <w:szCs w:val="20"/>
        </w:rPr>
        <w:t>,</w:t>
      </w:r>
      <w:r w:rsidRPr="00570E68">
        <w:rPr>
          <w:sz w:val="20"/>
        </w:rPr>
        <w:t xml:space="preserve"> pursuant to a </w:t>
      </w:r>
      <w:r w:rsidRPr="002665FA">
        <w:rPr>
          <w:sz w:val="20"/>
          <w:highlight w:val="cyan"/>
        </w:rPr>
        <w:t>[</w:t>
      </w:r>
      <w:r w:rsidRPr="002665FA">
        <w:rPr>
          <w:sz w:val="20"/>
          <w:highlight w:val="cyan"/>
        </w:rPr>
        <w:t>AIA B101-2017 Standard Form of Agreement Between Owner and Architect</w:t>
      </w:r>
      <w:r w:rsidRPr="002665FA">
        <w:rPr>
          <w:sz w:val="20"/>
          <w:highlight w:val="cyan"/>
        </w:rPr>
        <w:t>]</w:t>
      </w:r>
      <w:r w:rsidRPr="00570E68">
        <w:rPr>
          <w:sz w:val="20"/>
        </w:rPr>
        <w:t xml:space="preserve">, dated </w:t>
      </w:r>
      <w:r w:rsidRPr="004478B7">
        <w:rPr>
          <w:sz w:val="20"/>
          <w:highlight w:val="cyan"/>
        </w:rPr>
        <w:t>__________</w:t>
      </w:r>
      <w:r w:rsidRPr="004478B7">
        <w:rPr>
          <w:sz w:val="20"/>
          <w:highlight w:val="cyan"/>
        </w:rPr>
        <w:t>, 20</w:t>
      </w:r>
      <w:r w:rsidRPr="004478B7">
        <w:rPr>
          <w:sz w:val="20"/>
          <w:highlight w:val="cyan"/>
        </w:rPr>
        <w:t>___</w:t>
      </w:r>
      <w:r w:rsidRPr="00570E68">
        <w:rPr>
          <w:sz w:val="20"/>
        </w:rPr>
        <w:t xml:space="preserve"> (the “Architect Agreement”), to provide design services for the </w:t>
      </w:r>
      <w:r>
        <w:rPr>
          <w:sz w:val="20"/>
        </w:rPr>
        <w:t>Series 2023 Facility</w:t>
      </w:r>
      <w:r w:rsidRPr="00570E68">
        <w:rPr>
          <w:sz w:val="20"/>
        </w:rPr>
        <w:t>.</w:t>
      </w:r>
      <w:r w:rsidRPr="004C4610">
        <w:rPr>
          <w:sz w:val="20"/>
          <w:szCs w:val="20"/>
        </w:rPr>
        <w:t xml:space="preserve">  The Architect</w:t>
      </w:r>
      <w:r w:rsidRPr="004C4610">
        <w:rPr>
          <w:sz w:val="20"/>
          <w:szCs w:val="20"/>
        </w:rPr>
        <w:t xml:space="preserve"> was established in Duluth, Minnesota in 1938.  The Architect has a significant amount of experience in designing schools all over the country and internationally, along with experience in designing behavior health facilities. Working with the Charter School brings both of these unique perspective and experience together to benefit the students at the Charter School. Below is a list of similar projects:</w:t>
      </w:r>
    </w:p>
    <w:p w:rsidR="004C4610" w:rsidP="004C4610" w14:paraId="3D2FAAFD" w14:textId="4CF457C5">
      <w:pPr>
        <w:pStyle w:val="00BulletList"/>
        <w:rPr>
          <w:szCs w:val="20"/>
        </w:rPr>
      </w:pPr>
      <w:r>
        <w:rPr>
          <w:szCs w:val="20"/>
        </w:rPr>
        <w:t>Spero Academy, Minneapolis, Minnesota</w:t>
      </w:r>
    </w:p>
    <w:p w:rsidR="004C4610" w:rsidRPr="004C4610" w:rsidP="004C4610" w14:paraId="1739D8E9" w14:textId="44DF14D9">
      <w:pPr>
        <w:pStyle w:val="00BulletList"/>
        <w:rPr>
          <w:szCs w:val="20"/>
        </w:rPr>
      </w:pPr>
      <w:r w:rsidRPr="004C4610">
        <w:rPr>
          <w:szCs w:val="20"/>
        </w:rPr>
        <w:t>Community School of Excellence, St. Paul, Minnesota</w:t>
      </w:r>
    </w:p>
    <w:p w:rsidR="004C4610" w:rsidRPr="004C4610" w:rsidP="004C4610" w14:paraId="21431526" w14:textId="77777777">
      <w:pPr>
        <w:pStyle w:val="00BulletList"/>
        <w:rPr>
          <w:szCs w:val="20"/>
        </w:rPr>
      </w:pPr>
      <w:r w:rsidRPr="004C4610">
        <w:rPr>
          <w:szCs w:val="20"/>
        </w:rPr>
        <w:t>North Lakes Academy, Forest Lake, Minnesota</w:t>
      </w:r>
    </w:p>
    <w:p w:rsidR="004C4610" w:rsidRPr="004C4610" w:rsidP="004C4610" w14:paraId="258F169E" w14:textId="77777777">
      <w:pPr>
        <w:pStyle w:val="00BulletList"/>
        <w:rPr>
          <w:szCs w:val="20"/>
        </w:rPr>
      </w:pPr>
      <w:r w:rsidRPr="004C4610">
        <w:rPr>
          <w:szCs w:val="20"/>
        </w:rPr>
        <w:t>Aspen Academy, Savage, Minnesota</w:t>
      </w:r>
    </w:p>
    <w:p w:rsidR="004C4610" w:rsidP="004C4610" w14:paraId="7D636DA2" w14:textId="60DE5103">
      <w:pPr>
        <w:pStyle w:val="00BulletList"/>
        <w:rPr>
          <w:szCs w:val="20"/>
        </w:rPr>
      </w:pPr>
      <w:r w:rsidRPr="004C4610">
        <w:rPr>
          <w:szCs w:val="20"/>
        </w:rPr>
        <w:t>New Millennium Academy, Brooklyn Center, Minnesota</w:t>
      </w:r>
    </w:p>
    <w:p w:rsidR="00CB5CA9" w:rsidP="00714B48" w14:paraId="4BD6D008" w14:textId="0B15FB83">
      <w:pPr>
        <w:pStyle w:val="00BulletList"/>
        <w:numPr>
          <w:ilvl w:val="0"/>
          <w:numId w:val="0"/>
        </w:numPr>
        <w:spacing w:after="0"/>
        <w:contextualSpacing w:val="0"/>
        <w:rPr>
          <w:szCs w:val="20"/>
        </w:rPr>
      </w:pPr>
    </w:p>
    <w:p w:rsidR="00CB5CA9" w:rsidP="00D22777" w14:paraId="5A7819CE" w14:textId="70A6CE52">
      <w:pPr>
        <w:pStyle w:val="Heading2"/>
      </w:pPr>
      <w:bookmarkStart w:id="68" w:name="_Toc142039799"/>
      <w:r>
        <w:t>Floor Plan</w:t>
      </w:r>
      <w:bookmarkEnd w:id="68"/>
    </w:p>
    <w:p w:rsidR="00CB5CA9" w:rsidP="00CB5CA9" w14:paraId="3E323491" w14:textId="4E9D947C">
      <w:pPr>
        <w:keepNext/>
        <w:autoSpaceDE w:val="0"/>
        <w:autoSpaceDN w:val="0"/>
        <w:rPr>
          <w:sz w:val="20"/>
          <w:szCs w:val="20"/>
        </w:rPr>
      </w:pPr>
      <w:r>
        <w:rPr>
          <w:szCs w:val="20"/>
        </w:rPr>
        <w:tab/>
      </w:r>
      <w:r>
        <w:rPr>
          <w:sz w:val="20"/>
          <w:szCs w:val="20"/>
        </w:rPr>
        <w:t>Below is the floor plan for the Facilities:</w:t>
      </w:r>
    </w:p>
    <w:p w:rsidR="00CB5CA9" w:rsidP="00CB5CA9" w14:paraId="6385304C" w14:textId="147241E6">
      <w:pPr>
        <w:keepNext/>
        <w:autoSpaceDE w:val="0"/>
        <w:autoSpaceDN w:val="0"/>
        <w:rPr>
          <w:sz w:val="20"/>
          <w:szCs w:val="20"/>
        </w:rPr>
      </w:pPr>
    </w:p>
    <w:p w:rsidR="00CB5CA9" w:rsidP="00CB5CA9" w14:paraId="7E56DEBB" w14:textId="34A41668">
      <w:pPr>
        <w:keepNext/>
        <w:autoSpaceDE w:val="0"/>
        <w:autoSpaceDN w:val="0"/>
        <w:ind w:left="-360"/>
        <w:jc w:val="center"/>
        <w:rPr>
          <w:sz w:val="20"/>
          <w:szCs w:val="20"/>
        </w:rPr>
      </w:pPr>
      <w:r>
        <w:rPr>
          <w:noProof/>
          <w:sz w:val="20"/>
          <w:szCs w:val="20"/>
        </w:rPr>
        <w:drawing>
          <wp:inline distT="0" distB="0" distL="0" distR="0">
            <wp:extent cx="6400800" cy="36157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05594"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414031" cy="3623235"/>
                    </a:xfrm>
                    <a:prstGeom prst="rect">
                      <a:avLst/>
                    </a:prstGeom>
                    <a:noFill/>
                    <a:ln>
                      <a:noFill/>
                    </a:ln>
                  </pic:spPr>
                </pic:pic>
              </a:graphicData>
            </a:graphic>
          </wp:inline>
        </w:drawing>
      </w:r>
    </w:p>
    <w:p w:rsidR="00CB5CA9" w:rsidRPr="00CB5CA9" w:rsidP="00CB5CA9" w14:paraId="08FE1126" w14:textId="4BA0801E">
      <w:pPr>
        <w:keepNext/>
        <w:autoSpaceDE w:val="0"/>
        <w:autoSpaceDN w:val="0"/>
        <w:spacing w:before="60"/>
        <w:rPr>
          <w:i/>
          <w:sz w:val="18"/>
          <w:szCs w:val="20"/>
        </w:rPr>
      </w:pPr>
      <w:r>
        <w:rPr>
          <w:i/>
          <w:sz w:val="18"/>
          <w:szCs w:val="20"/>
        </w:rPr>
        <w:t>Source: MDE Review and Comment Submission.</w:t>
      </w:r>
    </w:p>
    <w:p w:rsidR="00CB5CA9" w:rsidP="00CB5CA9" w14:paraId="4DE96860" w14:textId="7780A02B">
      <w:pPr>
        <w:widowControl w:val="0"/>
        <w:autoSpaceDE w:val="0"/>
        <w:autoSpaceDN w:val="0"/>
        <w:rPr>
          <w:sz w:val="20"/>
          <w:szCs w:val="20"/>
        </w:rPr>
      </w:pPr>
    </w:p>
    <w:p w:rsidR="00156BE9" w:rsidRPr="00156BE9" w:rsidP="00D22777" w14:paraId="1C6F81A4" w14:textId="77777777">
      <w:pPr>
        <w:pStyle w:val="Heading2"/>
      </w:pPr>
      <w:bookmarkStart w:id="69" w:name="_Toc112958197"/>
      <w:bookmarkStart w:id="70" w:name="_Toc142039800"/>
      <w:r w:rsidRPr="00156BE9">
        <w:t>Environmental Reports</w:t>
      </w:r>
      <w:bookmarkEnd w:id="69"/>
      <w:bookmarkEnd w:id="70"/>
    </w:p>
    <w:p w:rsidR="00156BE9" w:rsidRPr="00156BE9" w:rsidP="009162B4" w14:paraId="7CCD26BF" w14:textId="491E4094">
      <w:pPr>
        <w:pStyle w:val="00BodyText5"/>
        <w:spacing w:after="200"/>
        <w:jc w:val="both"/>
        <w:rPr>
          <w:rFonts w:cs="Times New Roman"/>
          <w:sz w:val="20"/>
          <w:szCs w:val="20"/>
        </w:rPr>
      </w:pPr>
      <w:r w:rsidRPr="00156BE9">
        <w:rPr>
          <w:rFonts w:cs="Times New Roman"/>
          <w:sz w:val="20"/>
          <w:szCs w:val="20"/>
        </w:rPr>
        <w:t xml:space="preserve">In connection with the Series 2023 Project, a Phase I Environmental Assessment Report (the “Phase I”) was conducted by Braun Intertec Corporation (“Braun”) for the site of the </w:t>
      </w:r>
      <w:r>
        <w:rPr>
          <w:rFonts w:cs="Times New Roman"/>
          <w:sz w:val="20"/>
          <w:szCs w:val="20"/>
        </w:rPr>
        <w:t xml:space="preserve">Series 2023 Project </w:t>
      </w:r>
      <w:r w:rsidRPr="00156BE9">
        <w:rPr>
          <w:rFonts w:cs="Times New Roman"/>
          <w:sz w:val="20"/>
          <w:szCs w:val="20"/>
        </w:rPr>
        <w:t>and Braun did not identify any recognized environmental conditions (“RECs”)</w:t>
      </w:r>
      <w:r>
        <w:rPr>
          <w:rFonts w:cs="Times New Roman"/>
          <w:sz w:val="20"/>
          <w:szCs w:val="20"/>
        </w:rPr>
        <w:t xml:space="preserve"> or </w:t>
      </w:r>
      <w:r w:rsidRPr="00156BE9">
        <w:rPr>
          <w:rFonts w:cs="Times New Roman"/>
          <w:sz w:val="20"/>
          <w:szCs w:val="20"/>
        </w:rPr>
        <w:t>controlled recognized environmental conditions (“CRECs”)</w:t>
      </w:r>
      <w:r>
        <w:rPr>
          <w:rFonts w:cs="Times New Roman"/>
          <w:sz w:val="20"/>
          <w:szCs w:val="20"/>
        </w:rPr>
        <w:t xml:space="preserve"> and</w:t>
      </w:r>
      <w:r w:rsidRPr="00156BE9">
        <w:rPr>
          <w:rFonts w:cs="Times New Roman"/>
          <w:sz w:val="20"/>
          <w:szCs w:val="20"/>
        </w:rPr>
        <w:t xml:space="preserve"> did not recommend any further assessments for the </w:t>
      </w:r>
      <w:r>
        <w:rPr>
          <w:rFonts w:cs="Times New Roman"/>
          <w:sz w:val="20"/>
          <w:szCs w:val="20"/>
        </w:rPr>
        <w:t>Series 2023 Project</w:t>
      </w:r>
      <w:r w:rsidRPr="00156BE9">
        <w:rPr>
          <w:rFonts w:cs="Times New Roman"/>
          <w:sz w:val="20"/>
          <w:szCs w:val="20"/>
        </w:rPr>
        <w:t>.</w:t>
      </w:r>
    </w:p>
    <w:p w:rsidR="00156BE9" w:rsidRPr="00156BE9" w:rsidP="009162B4" w14:paraId="74DD1614" w14:textId="77777777">
      <w:pPr>
        <w:pStyle w:val="00BodyText5"/>
        <w:spacing w:after="200"/>
        <w:jc w:val="both"/>
        <w:rPr>
          <w:rFonts w:cs="Times New Roman"/>
          <w:sz w:val="20"/>
          <w:szCs w:val="20"/>
        </w:rPr>
      </w:pPr>
      <w:r w:rsidRPr="00156BE9">
        <w:rPr>
          <w:rFonts w:cs="Times New Roman"/>
          <w:sz w:val="20"/>
          <w:szCs w:val="20"/>
        </w:rPr>
        <w:t>See “BONDHOLDERS’ RISKS – Environmental Regulations” in this Official Statement.</w:t>
      </w:r>
    </w:p>
    <w:p w:rsidR="004C4610" w:rsidP="00D22777" w14:paraId="0410BA98" w14:textId="73574F80">
      <w:pPr>
        <w:pStyle w:val="Heading2"/>
      </w:pPr>
      <w:bookmarkStart w:id="71" w:name="_Toc142039801"/>
      <w:bookmarkEnd w:id="60"/>
      <w:bookmarkEnd w:id="66"/>
      <w:bookmarkEnd w:id="67"/>
      <w:r w:rsidRPr="00CB5CA9">
        <w:t>Development Consultant</w:t>
      </w:r>
      <w:bookmarkEnd w:id="71"/>
    </w:p>
    <w:p w:rsidR="0000681C" w:rsidP="009162B4" w14:paraId="5B7FD777" w14:textId="664ECA8D">
      <w:pPr>
        <w:keepNext/>
        <w:autoSpaceDE w:val="0"/>
        <w:autoSpaceDN w:val="0"/>
        <w:adjustRightInd w:val="0"/>
        <w:ind w:firstLine="720"/>
        <w:jc w:val="both"/>
        <w:rPr>
          <w:color w:val="000000"/>
          <w:sz w:val="20"/>
          <w:szCs w:val="20"/>
        </w:rPr>
      </w:pPr>
      <w:r w:rsidRPr="004C4610">
        <w:rPr>
          <w:color w:val="000000"/>
          <w:sz w:val="20"/>
          <w:szCs w:val="20"/>
        </w:rPr>
        <w:t xml:space="preserve">The Company has engaged TenSquare, LLC (“TenSquare”) to serve as the owner’s representative and development construction for construction of the </w:t>
      </w:r>
      <w:r w:rsidR="00CB5CA9">
        <w:rPr>
          <w:color w:val="000000"/>
          <w:sz w:val="20"/>
          <w:szCs w:val="20"/>
        </w:rPr>
        <w:t xml:space="preserve">Series 2023 Facility </w:t>
      </w:r>
      <w:r w:rsidRPr="004C4610">
        <w:rPr>
          <w:color w:val="000000"/>
          <w:sz w:val="20"/>
          <w:szCs w:val="20"/>
        </w:rPr>
        <w:t xml:space="preserve">pursuant to the Development Management Services Agreement (the “Development Management Agreement”). Pursuant to the Development Management Agreement, TenSquare will assist the Company with completion of the </w:t>
      </w:r>
      <w:r w:rsidR="00CB5CA9">
        <w:rPr>
          <w:color w:val="000000"/>
          <w:sz w:val="20"/>
          <w:szCs w:val="20"/>
        </w:rPr>
        <w:t xml:space="preserve">Series 2023 </w:t>
      </w:r>
      <w:r w:rsidRPr="004C4610">
        <w:rPr>
          <w:color w:val="000000"/>
          <w:sz w:val="20"/>
          <w:szCs w:val="20"/>
        </w:rPr>
        <w:t>Project, including monitoring the Project budget and schedule throughout construction.  TenSquare has experience managing the development process for public charter schools and has developed over 30 charter school facility projects, working with schools in five states and the District of Columbia.  TenSquare projects have comprised over $250 million and 1,500,000 square feet of development work.</w:t>
      </w:r>
    </w:p>
    <w:p w:rsidR="006736B1" w:rsidRPr="005B6A55" w:rsidP="001B7CB5" w14:paraId="4AA091CC" w14:textId="7629ED0A">
      <w:pPr>
        <w:autoSpaceDE w:val="0"/>
        <w:autoSpaceDN w:val="0"/>
        <w:adjustRightInd w:val="0"/>
        <w:jc w:val="both"/>
        <w:rPr>
          <w:color w:val="000000"/>
          <w:sz w:val="20"/>
          <w:szCs w:val="20"/>
        </w:rPr>
      </w:pPr>
    </w:p>
    <w:p w:rsidR="00BF20AF" w:rsidRPr="00BF20AF" w:rsidP="00D22777" w14:paraId="713668D4" w14:textId="70A77875">
      <w:pPr>
        <w:pStyle w:val="Heading2"/>
      </w:pPr>
      <w:bookmarkStart w:id="72" w:name="_Toc142039802"/>
      <w:r w:rsidRPr="00BF20AF">
        <w:t>Marketing and Recruitment</w:t>
      </w:r>
      <w:bookmarkEnd w:id="72"/>
    </w:p>
    <w:p w:rsidR="00BF20AF" w:rsidP="00BF20AF" w14:paraId="4F608281" w14:textId="70466663">
      <w:pPr>
        <w:ind w:firstLine="720"/>
        <w:jc w:val="both"/>
        <w:rPr>
          <w:color w:val="000000"/>
          <w:sz w:val="20"/>
          <w:szCs w:val="20"/>
        </w:rPr>
      </w:pPr>
      <w:r w:rsidRPr="00BF20AF">
        <w:rPr>
          <w:b/>
          <w:color w:val="000000"/>
          <w:sz w:val="20"/>
          <w:szCs w:val="20"/>
          <w:highlight w:val="cyan"/>
        </w:rPr>
        <w:t xml:space="preserve">[Sample language.  School to </w:t>
      </w:r>
      <w:r>
        <w:rPr>
          <w:b/>
          <w:color w:val="000000"/>
          <w:sz w:val="20"/>
          <w:szCs w:val="20"/>
          <w:highlight w:val="cyan"/>
        </w:rPr>
        <w:t>revise as needed</w:t>
      </w:r>
      <w:r w:rsidRPr="00BF20AF">
        <w:rPr>
          <w:b/>
          <w:color w:val="000000"/>
          <w:sz w:val="20"/>
          <w:szCs w:val="20"/>
          <w:highlight w:val="cyan"/>
        </w:rPr>
        <w:t>]</w:t>
      </w:r>
      <w:r w:rsidRPr="00BF20AF">
        <w:rPr>
          <w:color w:val="000000"/>
          <w:sz w:val="20"/>
          <w:szCs w:val="20"/>
        </w:rPr>
        <w:t xml:space="preserve">The Charter School has developed a robust marketing plan to boost the reach and reputation of the Charter School in the </w:t>
      </w:r>
      <w:r w:rsidR="00915010">
        <w:rPr>
          <w:color w:val="000000"/>
          <w:sz w:val="20"/>
          <w:szCs w:val="20"/>
        </w:rPr>
        <w:t>20</w:t>
      </w:r>
      <w:r w:rsidRPr="00BF20AF">
        <w:rPr>
          <w:color w:val="000000"/>
          <w:sz w:val="20"/>
          <w:szCs w:val="20"/>
        </w:rPr>
        <w:t>-mile radius of the Facilities. This plan includes an updated website with a marketing focus on recruitment; targeted digital advertising via social media platforms, Google and Niche; event marketing to the community through ground-breaking ceremonies and open houses, a community presence at local events, parades, community events and job fairs; partnerships with local organizations; a campaign to boost online reviews; and carry out a target marketing campaign via direct mail and advertising in community publications.</w:t>
      </w:r>
    </w:p>
    <w:p w:rsidR="00BF20AF" w:rsidRPr="00BF20AF" w:rsidP="00BF20AF" w14:paraId="1A50DF01" w14:textId="77777777">
      <w:pPr>
        <w:ind w:firstLine="720"/>
        <w:jc w:val="both"/>
        <w:rPr>
          <w:color w:val="000000"/>
          <w:sz w:val="20"/>
          <w:szCs w:val="20"/>
        </w:rPr>
      </w:pPr>
    </w:p>
    <w:p w:rsidR="00BF20AF" w:rsidP="00BF20AF" w14:paraId="447B6182" w14:textId="48EC8DDE">
      <w:pPr>
        <w:ind w:firstLine="720"/>
        <w:jc w:val="both"/>
        <w:rPr>
          <w:color w:val="000000"/>
          <w:sz w:val="20"/>
          <w:szCs w:val="20"/>
        </w:rPr>
      </w:pPr>
      <w:r w:rsidRPr="00BF20AF">
        <w:rPr>
          <w:color w:val="000000"/>
          <w:sz w:val="20"/>
          <w:szCs w:val="20"/>
        </w:rPr>
        <w:t>The marketing efforts outlined above are designed to increase awareness and brand recognition of the Charter School within the community, which will support both student and staff recruitment.  In addition, to recruit and hire staff for open positions, the Charter School will advertise on local education job boards, partner with local post-secondary teacher training programs, participate in job fairs, network with colleagues in the field of education and create career pathways for its existing certified and non-certified instructional staff. The Charter School offers competitive salary and benefit packages and historically has been successful in recruiting and retaining qualified staff.</w:t>
      </w:r>
    </w:p>
    <w:p w:rsidR="00BF20AF" w:rsidRPr="00BF20AF" w:rsidP="00BF20AF" w14:paraId="68BD839B" w14:textId="77777777">
      <w:pPr>
        <w:rPr>
          <w:color w:val="000000"/>
          <w:sz w:val="20"/>
          <w:szCs w:val="20"/>
        </w:rPr>
      </w:pPr>
    </w:p>
    <w:p w:rsidR="00BF20AF" w:rsidRPr="00BF20AF" w:rsidP="00D22777" w14:paraId="24CD88D4" w14:textId="63C815CD">
      <w:pPr>
        <w:spacing w:after="200"/>
        <w:ind w:firstLine="720"/>
        <w:jc w:val="both"/>
        <w:rPr>
          <w:color w:val="000000"/>
          <w:sz w:val="20"/>
          <w:szCs w:val="20"/>
        </w:rPr>
      </w:pPr>
      <w:r w:rsidRPr="00BF20AF">
        <w:rPr>
          <w:color w:val="000000"/>
          <w:sz w:val="20"/>
          <w:szCs w:val="20"/>
        </w:rPr>
        <w:t xml:space="preserve">See “GOVERNANCE; ADMINISTRATION; FACULTY; AND FACULTY RETENTION – </w:t>
      </w:r>
      <w:r>
        <w:rPr>
          <w:color w:val="000000"/>
          <w:sz w:val="20"/>
          <w:szCs w:val="20"/>
        </w:rPr>
        <w:t xml:space="preserve">Administration” and “- </w:t>
      </w:r>
      <w:r w:rsidRPr="00BF20AF">
        <w:rPr>
          <w:color w:val="000000"/>
          <w:sz w:val="20"/>
          <w:szCs w:val="20"/>
        </w:rPr>
        <w:t xml:space="preserve">Staffing for Expansion” </w:t>
      </w:r>
      <w:r>
        <w:rPr>
          <w:color w:val="000000"/>
          <w:sz w:val="20"/>
          <w:szCs w:val="20"/>
        </w:rPr>
        <w:t xml:space="preserve">in this Appendix A </w:t>
      </w:r>
      <w:r w:rsidRPr="00BF20AF">
        <w:rPr>
          <w:color w:val="000000"/>
          <w:sz w:val="20"/>
          <w:szCs w:val="20"/>
        </w:rPr>
        <w:t xml:space="preserve">for a discussion of the Charter School’s current administration and faculty, and additional staffing needs in connection with the </w:t>
      </w:r>
      <w:r>
        <w:rPr>
          <w:color w:val="000000"/>
          <w:sz w:val="20"/>
          <w:szCs w:val="20"/>
        </w:rPr>
        <w:t>completion of the Series 2023 Facility</w:t>
      </w:r>
      <w:r w:rsidRPr="00BF20AF">
        <w:rPr>
          <w:color w:val="000000"/>
          <w:sz w:val="20"/>
          <w:szCs w:val="20"/>
        </w:rPr>
        <w:t>.</w:t>
      </w:r>
    </w:p>
    <w:p w:rsidR="00672F17" w:rsidRPr="005B6A55" w:rsidP="00D22777" w14:paraId="6BFD46C1" w14:textId="6FEC7D30">
      <w:pPr>
        <w:pStyle w:val="Heading1"/>
      </w:pPr>
      <w:bookmarkStart w:id="73" w:name="_Toc142039803"/>
      <w:r w:rsidRPr="005B6A55">
        <w:t>ENROLLMENT, DEMOGRAPHICS AND TRANSPORTATION</w:t>
      </w:r>
      <w:bookmarkEnd w:id="73"/>
    </w:p>
    <w:p w:rsidR="00672F17" w:rsidRPr="005B6A55" w:rsidP="00D22777" w14:paraId="7EDD285A" w14:textId="3A07B8E3">
      <w:pPr>
        <w:pStyle w:val="Heading2"/>
      </w:pPr>
      <w:bookmarkStart w:id="74" w:name="_Toc142039804"/>
      <w:r>
        <w:t>Historical and Current Enrollment</w:t>
      </w:r>
      <w:bookmarkEnd w:id="74"/>
    </w:p>
    <w:p w:rsidR="00CC31F3" w:rsidRPr="00CC31F3" w:rsidP="00CC31F3" w14:paraId="5AD72B9E" w14:textId="5D93AA08">
      <w:pPr>
        <w:pStyle w:val="BodyTextFirstIndent"/>
        <w:spacing w:after="200"/>
        <w:ind w:firstLine="720"/>
        <w:jc w:val="both"/>
        <w:rPr>
          <w:sz w:val="20"/>
          <w:szCs w:val="20"/>
        </w:rPr>
      </w:pPr>
      <w:r w:rsidRPr="00CC31F3">
        <w:rPr>
          <w:sz w:val="20"/>
          <w:szCs w:val="20"/>
        </w:rPr>
        <w:t>The Charter School enrolls an eligible pupil who submits a timely application</w:t>
      </w:r>
      <w:r w:rsidR="006D333E">
        <w:rPr>
          <w:sz w:val="20"/>
          <w:szCs w:val="20"/>
        </w:rPr>
        <w:t xml:space="preserve"> and</w:t>
      </w:r>
      <w:r w:rsidRPr="00CC31F3">
        <w:rPr>
          <w:sz w:val="20"/>
          <w:szCs w:val="20"/>
        </w:rPr>
        <w:t xml:space="preserve"> admits students in accordance with </w:t>
      </w:r>
      <w:r w:rsidR="006D333E">
        <w:rPr>
          <w:sz w:val="20"/>
          <w:szCs w:val="20"/>
        </w:rPr>
        <w:t xml:space="preserve">State </w:t>
      </w:r>
      <w:r w:rsidRPr="00CC31F3">
        <w:rPr>
          <w:sz w:val="20"/>
          <w:szCs w:val="20"/>
        </w:rPr>
        <w:t>law</w:t>
      </w:r>
      <w:r w:rsidR="006D333E">
        <w:rPr>
          <w:sz w:val="20"/>
          <w:szCs w:val="20"/>
        </w:rPr>
        <w:t>.  State law</w:t>
      </w:r>
      <w:r w:rsidRPr="00CC31F3">
        <w:rPr>
          <w:sz w:val="20"/>
          <w:szCs w:val="20"/>
        </w:rPr>
        <w:t xml:space="preserve"> provides that schools must admit applicants as follows: (i) first, returning students, (ii) second, siblings of enrolled students and foster children of an enrolled student’s parents, (iii) third, children of staff, and (iv) fourth, all other applicants by lottery. The Charter School receives more applications than seats available in most grades each year, therefore an enrollment lottery is held on </w:t>
      </w:r>
      <w:r w:rsidR="00DE0633">
        <w:rPr>
          <w:sz w:val="20"/>
          <w:szCs w:val="20"/>
        </w:rPr>
        <w:t xml:space="preserve">the fourth Tuesday of January </w:t>
      </w:r>
      <w:r w:rsidRPr="00CC31F3">
        <w:rPr>
          <w:sz w:val="20"/>
          <w:szCs w:val="20"/>
        </w:rPr>
        <w:t xml:space="preserve">of each school year. All applications for each grade received from current residents of </w:t>
      </w:r>
      <w:r w:rsidR="006D333E">
        <w:rPr>
          <w:sz w:val="20"/>
          <w:szCs w:val="20"/>
        </w:rPr>
        <w:t xml:space="preserve">the State </w:t>
      </w:r>
      <w:r w:rsidRPr="00CC31F3">
        <w:rPr>
          <w:sz w:val="20"/>
          <w:szCs w:val="20"/>
        </w:rPr>
        <w:t xml:space="preserve">before the enrollment deadline of </w:t>
      </w:r>
      <w:r w:rsidR="00DE0633">
        <w:rPr>
          <w:sz w:val="20"/>
          <w:szCs w:val="20"/>
        </w:rPr>
        <w:t xml:space="preserve">December </w:t>
      </w:r>
      <w:r w:rsidRPr="00CC31F3">
        <w:rPr>
          <w:sz w:val="20"/>
          <w:szCs w:val="20"/>
        </w:rPr>
        <w:t>15 are included in the general lottery. An applicant may only apply for admission into the one grade/class level which the applicant will matriculate into in the next school year. The Charter School conducts all lotteries through a method of random selection. The lottery is conducted in accordance with Minn. Stat § 124E.11, paras (a) to (f). The Charter School has developed and published an admissions policy on its website.</w:t>
      </w:r>
    </w:p>
    <w:p w:rsidR="008A0E1B" w:rsidRPr="008A0E1B" w:rsidP="008A0E1B" w14:paraId="490EF23E" w14:textId="63863C53">
      <w:pPr>
        <w:pStyle w:val="BodyTextFirstIndent"/>
        <w:spacing w:after="200"/>
        <w:ind w:firstLine="720"/>
        <w:jc w:val="both"/>
        <w:rPr>
          <w:sz w:val="20"/>
          <w:szCs w:val="20"/>
        </w:rPr>
      </w:pPr>
      <w:r w:rsidRPr="008A0E1B">
        <w:rPr>
          <w:sz w:val="20"/>
          <w:szCs w:val="20"/>
        </w:rPr>
        <w:t>The following tables set forth the Charter School’s historical</w:t>
      </w:r>
      <w:r>
        <w:rPr>
          <w:sz w:val="20"/>
          <w:szCs w:val="20"/>
        </w:rPr>
        <w:t xml:space="preserve"> and</w:t>
      </w:r>
      <w:r w:rsidRPr="008A0E1B">
        <w:rPr>
          <w:sz w:val="20"/>
          <w:szCs w:val="20"/>
        </w:rPr>
        <w:t xml:space="preserve"> current enrollment by grade level.  The information below follows school years (September-June), and the numbers represent actual head counts based on state-reported data.  </w:t>
      </w:r>
    </w:p>
    <w:p w:rsidR="008A0E1B" w:rsidP="008A0E1B" w14:paraId="5D700BBD" w14:textId="2FD497DC">
      <w:pPr>
        <w:keepNext/>
        <w:spacing w:after="200"/>
        <w:jc w:val="center"/>
        <w:rPr>
          <w:b/>
          <w:sz w:val="20"/>
          <w:szCs w:val="20"/>
        </w:rPr>
      </w:pPr>
      <w:r w:rsidRPr="008A0E1B">
        <w:rPr>
          <w:b/>
          <w:sz w:val="20"/>
          <w:szCs w:val="20"/>
        </w:rPr>
        <w:t>Historical</w:t>
      </w:r>
      <w:r w:rsidRPr="00F834E0" w:rsidR="00F834E0">
        <w:rPr>
          <w:b/>
          <w:sz w:val="20"/>
          <w:szCs w:val="20"/>
          <w:vertAlign w:val="superscript"/>
        </w:rPr>
        <w:t>(1)</w:t>
      </w:r>
      <w:r w:rsidRPr="008A0E1B">
        <w:rPr>
          <w:b/>
          <w:sz w:val="20"/>
          <w:szCs w:val="20"/>
        </w:rPr>
        <w:t xml:space="preserve"> and Current Enrollment</w:t>
      </w:r>
    </w:p>
    <w:tbl>
      <w:tblPr>
        <w:tblW w:w="7560" w:type="dxa"/>
        <w:jc w:val="center"/>
        <w:tblInd w:w="0" w:type="dxa"/>
        <w:tblCellMar>
          <w:top w:w="0" w:type="dxa"/>
          <w:left w:w="108" w:type="dxa"/>
          <w:bottom w:w="0" w:type="dxa"/>
          <w:right w:w="108" w:type="dxa"/>
        </w:tblCellMar>
        <w:tblLook w:val="04A0"/>
      </w:tblPr>
      <w:tblGrid>
        <w:gridCol w:w="811"/>
        <w:gridCol w:w="222"/>
        <w:gridCol w:w="733"/>
        <w:gridCol w:w="222"/>
        <w:gridCol w:w="734"/>
        <w:gridCol w:w="222"/>
        <w:gridCol w:w="734"/>
        <w:gridCol w:w="222"/>
        <w:gridCol w:w="734"/>
        <w:gridCol w:w="222"/>
        <w:gridCol w:w="734"/>
        <w:gridCol w:w="222"/>
        <w:gridCol w:w="1748"/>
      </w:tblGrid>
      <w:tr w14:paraId="7477F9D3"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tcBorders>
              <w:bottom w:val="single" w:sz="4" w:space="0" w:color="auto"/>
            </w:tcBorders>
            <w:shd w:val="clear" w:color="auto" w:fill="auto"/>
            <w:noWrap/>
            <w:vAlign w:val="bottom"/>
            <w:hideMark/>
          </w:tcPr>
          <w:p w:rsidR="008A0E1B" w:rsidRPr="008A0E1B" w:rsidP="00CC31F3" w14:paraId="2E7F3BFC" w14:textId="77777777">
            <w:pPr>
              <w:keepNext/>
              <w:widowControl/>
              <w:autoSpaceDE/>
              <w:autoSpaceDN/>
              <w:jc w:val="center"/>
              <w:rPr>
                <w:rStyle w:val="DefaultParagraphFont"/>
                <w:rFonts w:ascii="Times New Roman" w:eastAsia="Times New Roman" w:hAnsi="Times New Roman" w:cs="Times New Roman"/>
                <w:b/>
                <w:sz w:val="20"/>
                <w:szCs w:val="20"/>
                <w:lang w:val="en-US" w:eastAsia="en-US" w:bidi="ar-SA"/>
              </w:rPr>
            </w:pPr>
            <w:r w:rsidRPr="008A0E1B">
              <w:rPr>
                <w:rFonts w:ascii="Times New Roman" w:eastAsia="Times New Roman" w:hAnsi="Times New Roman" w:cs="Times New Roman"/>
                <w:b/>
                <w:sz w:val="20"/>
                <w:szCs w:val="20"/>
                <w:lang w:val="en-US" w:eastAsia="en-US" w:bidi="ar-SA"/>
              </w:rPr>
              <w:t>Grade</w:t>
            </w:r>
          </w:p>
        </w:tc>
        <w:tc>
          <w:tcPr>
            <w:tcW w:w="222" w:type="dxa"/>
          </w:tcPr>
          <w:p w:rsidR="008A0E1B" w:rsidRPr="008A0E1B" w:rsidP="00CC31F3" w14:paraId="622D02B8" w14:textId="77777777">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p>
        </w:tc>
        <w:tc>
          <w:tcPr>
            <w:tcW w:w="733" w:type="dxa"/>
            <w:tcBorders>
              <w:bottom w:val="single" w:sz="4" w:space="0" w:color="auto"/>
            </w:tcBorders>
          </w:tcPr>
          <w:p w:rsidR="008A0E1B" w:rsidRPr="008A0E1B" w:rsidP="008A0E1B" w14:paraId="22E06761" w14:textId="4F206815">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r>
              <w:rPr>
                <w:rFonts w:ascii="Times New Roman" w:eastAsia="Times New Roman" w:hAnsi="Times New Roman" w:cs="Times New Roman"/>
                <w:b/>
                <w:bCs/>
                <w:sz w:val="20"/>
                <w:szCs w:val="20"/>
                <w:lang w:val="en-US" w:eastAsia="en-US" w:bidi="ar-SA"/>
              </w:rPr>
              <w:t>2018-2019</w:t>
            </w:r>
          </w:p>
        </w:tc>
        <w:tc>
          <w:tcPr>
            <w:tcW w:w="222" w:type="dxa"/>
          </w:tcPr>
          <w:p w:rsidR="008A0E1B" w:rsidRPr="008A0E1B" w:rsidP="00CC31F3" w14:paraId="15EAB9ED" w14:textId="77777777">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p>
        </w:tc>
        <w:tc>
          <w:tcPr>
            <w:tcW w:w="734" w:type="dxa"/>
            <w:tcBorders>
              <w:bottom w:val="single" w:sz="4" w:space="0" w:color="auto"/>
            </w:tcBorders>
          </w:tcPr>
          <w:p w:rsidR="008A0E1B" w:rsidRPr="008A0E1B" w:rsidP="008A0E1B" w14:paraId="68EB69B9" w14:textId="09E672A4">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r>
              <w:rPr>
                <w:rFonts w:ascii="Times New Roman" w:eastAsia="Times New Roman" w:hAnsi="Times New Roman" w:cs="Times New Roman"/>
                <w:b/>
                <w:bCs/>
                <w:sz w:val="20"/>
                <w:szCs w:val="20"/>
                <w:lang w:val="en-US" w:eastAsia="en-US" w:bidi="ar-SA"/>
              </w:rPr>
              <w:t>2019-2020</w:t>
            </w:r>
          </w:p>
        </w:tc>
        <w:tc>
          <w:tcPr>
            <w:tcW w:w="222" w:type="dxa"/>
          </w:tcPr>
          <w:p w:rsidR="008A0E1B" w:rsidRPr="008A0E1B" w:rsidP="00CC31F3" w14:paraId="2A43D9FD" w14:textId="77777777">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p>
        </w:tc>
        <w:tc>
          <w:tcPr>
            <w:tcW w:w="734" w:type="dxa"/>
            <w:tcBorders>
              <w:bottom w:val="single" w:sz="4" w:space="0" w:color="auto"/>
            </w:tcBorders>
          </w:tcPr>
          <w:p w:rsidR="008A0E1B" w:rsidRPr="008A0E1B" w:rsidP="008A0E1B" w14:paraId="080E9B73" w14:textId="335AE4D9">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r w:rsidRPr="008A0E1B">
              <w:rPr>
                <w:rFonts w:ascii="Times New Roman" w:eastAsia="Times New Roman" w:hAnsi="Times New Roman" w:cs="Times New Roman"/>
                <w:b/>
                <w:bCs/>
                <w:sz w:val="20"/>
                <w:szCs w:val="20"/>
                <w:lang w:val="en-US" w:eastAsia="en-US" w:bidi="ar-SA"/>
              </w:rPr>
              <w:t>20</w:t>
            </w:r>
            <w:r>
              <w:rPr>
                <w:rFonts w:ascii="Times New Roman" w:eastAsia="Times New Roman" w:hAnsi="Times New Roman" w:cs="Times New Roman"/>
                <w:b/>
                <w:bCs/>
                <w:sz w:val="20"/>
                <w:szCs w:val="20"/>
                <w:lang w:val="en-US" w:eastAsia="en-US" w:bidi="ar-SA"/>
              </w:rPr>
              <w:t>20</w:t>
            </w:r>
            <w:r w:rsidRPr="008A0E1B">
              <w:rPr>
                <w:rFonts w:ascii="Times New Roman" w:eastAsia="Times New Roman" w:hAnsi="Times New Roman" w:cs="Times New Roman"/>
                <w:b/>
                <w:bCs/>
                <w:sz w:val="20"/>
                <w:szCs w:val="20"/>
                <w:lang w:val="en-US" w:eastAsia="en-US" w:bidi="ar-SA"/>
              </w:rPr>
              <w:t>-202</w:t>
            </w:r>
            <w:r>
              <w:rPr>
                <w:rFonts w:ascii="Times New Roman" w:eastAsia="Times New Roman" w:hAnsi="Times New Roman" w:cs="Times New Roman"/>
                <w:b/>
                <w:bCs/>
                <w:sz w:val="20"/>
                <w:szCs w:val="20"/>
                <w:lang w:val="en-US" w:eastAsia="en-US" w:bidi="ar-SA"/>
              </w:rPr>
              <w:t>1</w:t>
            </w:r>
          </w:p>
        </w:tc>
        <w:tc>
          <w:tcPr>
            <w:tcW w:w="222" w:type="dxa"/>
          </w:tcPr>
          <w:p w:rsidR="008A0E1B" w:rsidRPr="008A0E1B" w:rsidP="00CC31F3" w14:paraId="336E4AC4" w14:textId="77777777">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p>
        </w:tc>
        <w:tc>
          <w:tcPr>
            <w:tcW w:w="734" w:type="dxa"/>
            <w:tcBorders>
              <w:bottom w:val="single" w:sz="4" w:space="0" w:color="auto"/>
            </w:tcBorders>
          </w:tcPr>
          <w:p w:rsidR="008A0E1B" w:rsidRPr="008A0E1B" w:rsidP="008A0E1B" w14:paraId="29371FB0" w14:textId="616B3359">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r w:rsidRPr="008A0E1B">
              <w:rPr>
                <w:rFonts w:ascii="Times New Roman" w:eastAsia="Times New Roman" w:hAnsi="Times New Roman" w:cs="Times New Roman"/>
                <w:b/>
                <w:bCs/>
                <w:sz w:val="20"/>
                <w:szCs w:val="20"/>
                <w:lang w:val="en-US" w:eastAsia="en-US" w:bidi="ar-SA"/>
              </w:rPr>
              <w:t>202</w:t>
            </w:r>
            <w:r>
              <w:rPr>
                <w:rFonts w:ascii="Times New Roman" w:eastAsia="Times New Roman" w:hAnsi="Times New Roman" w:cs="Times New Roman"/>
                <w:b/>
                <w:bCs/>
                <w:sz w:val="20"/>
                <w:szCs w:val="20"/>
                <w:lang w:val="en-US" w:eastAsia="en-US" w:bidi="ar-SA"/>
              </w:rPr>
              <w:t>1</w:t>
            </w:r>
            <w:r w:rsidRPr="008A0E1B">
              <w:rPr>
                <w:rFonts w:ascii="Times New Roman" w:eastAsia="Times New Roman" w:hAnsi="Times New Roman" w:cs="Times New Roman"/>
                <w:b/>
                <w:bCs/>
                <w:sz w:val="20"/>
                <w:szCs w:val="20"/>
                <w:lang w:val="en-US" w:eastAsia="en-US" w:bidi="ar-SA"/>
              </w:rPr>
              <w:t>-202</w:t>
            </w:r>
            <w:r>
              <w:rPr>
                <w:rFonts w:ascii="Times New Roman" w:eastAsia="Times New Roman" w:hAnsi="Times New Roman" w:cs="Times New Roman"/>
                <w:b/>
                <w:bCs/>
                <w:sz w:val="20"/>
                <w:szCs w:val="20"/>
                <w:lang w:val="en-US" w:eastAsia="en-US" w:bidi="ar-SA"/>
              </w:rPr>
              <w:t>2</w:t>
            </w:r>
          </w:p>
        </w:tc>
        <w:tc>
          <w:tcPr>
            <w:tcW w:w="222" w:type="dxa"/>
          </w:tcPr>
          <w:p w:rsidR="008A0E1B" w:rsidRPr="008A0E1B" w:rsidP="00CC31F3" w14:paraId="42C77EA6" w14:textId="77777777">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p>
        </w:tc>
        <w:tc>
          <w:tcPr>
            <w:tcW w:w="734" w:type="dxa"/>
            <w:tcBorders>
              <w:bottom w:val="single" w:sz="4" w:space="0" w:color="auto"/>
            </w:tcBorders>
          </w:tcPr>
          <w:p w:rsidR="008A0E1B" w:rsidRPr="008A0E1B" w:rsidP="008A0E1B" w14:paraId="7A528CBA" w14:textId="2227BE1F">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r>
              <w:rPr>
                <w:rFonts w:ascii="Times New Roman" w:eastAsia="Times New Roman" w:hAnsi="Times New Roman" w:cs="Times New Roman"/>
                <w:b/>
                <w:bCs/>
                <w:sz w:val="20"/>
                <w:szCs w:val="20"/>
                <w:lang w:val="en-US" w:eastAsia="en-US" w:bidi="ar-SA"/>
              </w:rPr>
              <w:t>2022</w:t>
            </w:r>
            <w:r w:rsidRPr="008A0E1B">
              <w:rPr>
                <w:rFonts w:ascii="Times New Roman" w:eastAsia="Times New Roman" w:hAnsi="Times New Roman" w:cs="Times New Roman"/>
                <w:b/>
                <w:bCs/>
                <w:sz w:val="20"/>
                <w:szCs w:val="20"/>
                <w:lang w:val="en-US" w:eastAsia="en-US" w:bidi="ar-SA"/>
              </w:rPr>
              <w:t>-202</w:t>
            </w:r>
            <w:r>
              <w:rPr>
                <w:rFonts w:ascii="Times New Roman" w:eastAsia="Times New Roman" w:hAnsi="Times New Roman" w:cs="Times New Roman"/>
                <w:b/>
                <w:bCs/>
                <w:sz w:val="20"/>
                <w:szCs w:val="20"/>
                <w:lang w:val="en-US" w:eastAsia="en-US" w:bidi="ar-SA"/>
              </w:rPr>
              <w:t>3</w:t>
            </w:r>
          </w:p>
        </w:tc>
        <w:tc>
          <w:tcPr>
            <w:tcW w:w="222" w:type="dxa"/>
          </w:tcPr>
          <w:p w:rsidR="008A0E1B" w:rsidRPr="008A0E1B" w:rsidP="00CC31F3" w14:paraId="4BEDC763" w14:textId="77777777">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p>
        </w:tc>
        <w:tc>
          <w:tcPr>
            <w:tcW w:w="1748" w:type="dxa"/>
            <w:tcBorders>
              <w:bottom w:val="single" w:sz="4" w:space="0" w:color="auto"/>
            </w:tcBorders>
          </w:tcPr>
          <w:p w:rsidR="008A0E1B" w:rsidRPr="008A0E1B" w:rsidP="00CC31F3" w14:paraId="7C06F8B4" w14:textId="2196E653">
            <w:pPr>
              <w:widowControl/>
              <w:autoSpaceDE/>
              <w:autoSpaceDN/>
              <w:jc w:val="center"/>
              <w:rPr>
                <w:rStyle w:val="DefaultParagraphFont"/>
                <w:rFonts w:ascii="Times New Roman" w:eastAsia="Calibri" w:hAnsi="Times New Roman" w:cs="Times New Roman"/>
                <w:b/>
                <w:sz w:val="20"/>
                <w:szCs w:val="20"/>
                <w:lang w:val="en-US" w:eastAsia="en-US" w:bidi="ar-SA"/>
              </w:rPr>
            </w:pPr>
            <w:r w:rsidRPr="008A0E1B">
              <w:rPr>
                <w:rFonts w:ascii="Times New Roman" w:eastAsia="Calibri" w:hAnsi="Times New Roman" w:cs="Times New Roman"/>
                <w:b/>
                <w:sz w:val="20"/>
                <w:szCs w:val="20"/>
                <w:lang w:val="en-US" w:eastAsia="en-US" w:bidi="ar-SA"/>
              </w:rPr>
              <w:t>202</w:t>
            </w:r>
            <w:r>
              <w:rPr>
                <w:rFonts w:ascii="Times New Roman" w:eastAsia="Calibri" w:hAnsi="Times New Roman" w:cs="Times New Roman"/>
                <w:b/>
                <w:sz w:val="20"/>
                <w:szCs w:val="20"/>
                <w:lang w:val="en-US" w:eastAsia="en-US" w:bidi="ar-SA"/>
              </w:rPr>
              <w:t>3</w:t>
            </w:r>
            <w:r w:rsidRPr="008A0E1B">
              <w:rPr>
                <w:rFonts w:ascii="Times New Roman" w:eastAsia="Calibri" w:hAnsi="Times New Roman" w:cs="Times New Roman"/>
                <w:b/>
                <w:sz w:val="20"/>
                <w:szCs w:val="20"/>
                <w:lang w:val="en-US" w:eastAsia="en-US" w:bidi="ar-SA"/>
              </w:rPr>
              <w:t>-</w:t>
            </w:r>
          </w:p>
          <w:p w:rsidR="008A0E1B" w:rsidRPr="008A0E1B" w:rsidP="00F834E0" w14:paraId="32800621" w14:textId="29B485CC">
            <w:pPr>
              <w:keepNext/>
              <w:widowControl/>
              <w:autoSpaceDE/>
              <w:autoSpaceDN/>
              <w:jc w:val="center"/>
              <w:rPr>
                <w:rStyle w:val="DefaultParagraphFont"/>
                <w:rFonts w:ascii="Times New Roman" w:eastAsia="Times New Roman" w:hAnsi="Times New Roman" w:cs="Times New Roman"/>
                <w:b/>
                <w:bCs/>
                <w:sz w:val="20"/>
                <w:szCs w:val="20"/>
                <w:lang w:val="en-US" w:eastAsia="en-US" w:bidi="ar-SA"/>
              </w:rPr>
            </w:pPr>
            <w:r w:rsidRPr="008A0E1B">
              <w:rPr>
                <w:rFonts w:ascii="Times New Roman" w:eastAsia="Calibri" w:hAnsi="Times New Roman" w:cs="Times New Roman"/>
                <w:b/>
                <w:sz w:val="20"/>
                <w:szCs w:val="20"/>
                <w:lang w:val="en-US" w:eastAsia="en-US" w:bidi="ar-SA"/>
              </w:rPr>
              <w:t>202</w:t>
            </w:r>
            <w:r>
              <w:rPr>
                <w:rFonts w:ascii="Times New Roman" w:eastAsia="Calibri" w:hAnsi="Times New Roman" w:cs="Times New Roman"/>
                <w:b/>
                <w:sz w:val="20"/>
                <w:szCs w:val="20"/>
                <w:lang w:val="en-US" w:eastAsia="en-US" w:bidi="ar-SA"/>
              </w:rPr>
              <w:t>4</w:t>
            </w:r>
            <w:r w:rsidRPr="008A0E1B">
              <w:rPr>
                <w:rFonts w:ascii="Times New Roman" w:eastAsia="Calibri" w:hAnsi="Times New Roman" w:cs="Times New Roman"/>
                <w:b/>
                <w:sz w:val="20"/>
                <w:szCs w:val="20"/>
                <w:vertAlign w:val="superscript"/>
                <w:lang w:val="en-US" w:eastAsia="en-US" w:bidi="ar-SA"/>
              </w:rPr>
              <w:t>(</w:t>
            </w:r>
            <w:r w:rsidR="00F834E0">
              <w:rPr>
                <w:rFonts w:ascii="Times New Roman" w:eastAsia="Calibri" w:hAnsi="Times New Roman" w:cs="Times New Roman"/>
                <w:b/>
                <w:sz w:val="20"/>
                <w:szCs w:val="20"/>
                <w:vertAlign w:val="superscript"/>
                <w:lang w:val="en-US" w:eastAsia="en-US" w:bidi="ar-SA"/>
              </w:rPr>
              <w:t>2</w:t>
            </w:r>
            <w:r w:rsidRPr="008A0E1B">
              <w:rPr>
                <w:rFonts w:ascii="Times New Roman" w:eastAsia="Calibri" w:hAnsi="Times New Roman" w:cs="Times New Roman"/>
                <w:b/>
                <w:sz w:val="20"/>
                <w:szCs w:val="20"/>
                <w:vertAlign w:val="superscript"/>
                <w:lang w:val="en-US" w:eastAsia="en-US" w:bidi="ar-SA"/>
              </w:rPr>
              <w:t>)</w:t>
            </w:r>
          </w:p>
        </w:tc>
      </w:tr>
      <w:tr w14:paraId="13EC2B81"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tcBorders>
              <w:top w:val="single" w:sz="4" w:space="0" w:color="auto"/>
            </w:tcBorders>
            <w:shd w:val="clear" w:color="auto" w:fill="auto"/>
            <w:noWrap/>
            <w:vAlign w:val="bottom"/>
          </w:tcPr>
          <w:p w:rsidR="008A0E1B" w:rsidRPr="008A0E1B" w:rsidP="00CC31F3" w14:paraId="39B80BB0"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bookmarkStart w:id="75" w:name="_Hlk110344921"/>
            <w:r w:rsidRPr="008A0E1B">
              <w:rPr>
                <w:rFonts w:ascii="Times New Roman" w:eastAsia="Times New Roman" w:hAnsi="Times New Roman" w:cs="Times New Roman"/>
                <w:sz w:val="20"/>
                <w:szCs w:val="20"/>
                <w:lang w:val="en-US" w:eastAsia="en-US" w:bidi="ar-SA"/>
              </w:rPr>
              <w:t>K</w:t>
            </w:r>
          </w:p>
        </w:tc>
        <w:tc>
          <w:tcPr>
            <w:tcW w:w="222" w:type="dxa"/>
          </w:tcPr>
          <w:p w:rsidR="008A0E1B" w:rsidRPr="008A0E1B" w:rsidP="00CC31F3" w14:paraId="64A5387A"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tcBorders>
              <w:top w:val="single" w:sz="4" w:space="0" w:color="auto"/>
            </w:tcBorders>
            <w:vAlign w:val="bottom"/>
          </w:tcPr>
          <w:p w:rsidR="008A0E1B" w:rsidRPr="008A0E1B" w:rsidP="00CC31F3" w14:paraId="74968EAC" w14:textId="04D783FD">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51</w:t>
            </w:r>
          </w:p>
        </w:tc>
        <w:tc>
          <w:tcPr>
            <w:tcW w:w="222" w:type="dxa"/>
            <w:vAlign w:val="bottom"/>
          </w:tcPr>
          <w:p w:rsidR="008A0E1B" w:rsidRPr="008A0E1B" w:rsidP="00CC31F3" w14:paraId="4EEC5CB0"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tcBorders>
              <w:top w:val="single" w:sz="4" w:space="0" w:color="auto"/>
            </w:tcBorders>
            <w:shd w:val="clear" w:color="auto" w:fill="66FFFF"/>
            <w:vAlign w:val="bottom"/>
          </w:tcPr>
          <w:p w:rsidR="008A0E1B" w:rsidRPr="008A0E1B" w:rsidP="00CC31F3" w14:paraId="5CAC9DAF" w14:textId="28606D9C">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56</w:t>
            </w:r>
          </w:p>
        </w:tc>
        <w:tc>
          <w:tcPr>
            <w:tcW w:w="222" w:type="dxa"/>
            <w:vAlign w:val="bottom"/>
          </w:tcPr>
          <w:p w:rsidR="008A0E1B" w:rsidRPr="008A0E1B" w:rsidP="00CC31F3" w14:paraId="652A22EE"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tcBorders>
              <w:top w:val="single" w:sz="4" w:space="0" w:color="auto"/>
            </w:tcBorders>
            <w:shd w:val="clear" w:color="auto" w:fill="66FFFF"/>
            <w:vAlign w:val="bottom"/>
          </w:tcPr>
          <w:p w:rsidR="008A0E1B" w:rsidRPr="008A0E1B" w:rsidP="00CC31F3" w14:paraId="1C8AF4EE" w14:textId="0BA7BCE4">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49</w:t>
            </w:r>
          </w:p>
        </w:tc>
        <w:tc>
          <w:tcPr>
            <w:tcW w:w="222" w:type="dxa"/>
            <w:vAlign w:val="bottom"/>
          </w:tcPr>
          <w:p w:rsidR="008A0E1B" w:rsidRPr="008A0E1B" w:rsidP="00CC31F3" w14:paraId="19E31A97"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tcBorders>
              <w:top w:val="single" w:sz="4" w:space="0" w:color="auto"/>
            </w:tcBorders>
            <w:shd w:val="clear" w:color="auto" w:fill="66FFFF"/>
            <w:vAlign w:val="bottom"/>
          </w:tcPr>
          <w:p w:rsidR="008A0E1B" w:rsidRPr="008A0E1B" w:rsidP="00CC31F3" w14:paraId="387FDB50" w14:textId="60C040B6">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57</w:t>
            </w:r>
          </w:p>
        </w:tc>
        <w:tc>
          <w:tcPr>
            <w:tcW w:w="222" w:type="dxa"/>
            <w:shd w:val="clear" w:color="auto" w:fill="66FFFF"/>
          </w:tcPr>
          <w:p w:rsidR="008A0E1B" w:rsidRPr="008A0E1B" w:rsidP="00CC31F3" w14:paraId="1C0D5858"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tcBorders>
              <w:top w:val="single" w:sz="4" w:space="0" w:color="auto"/>
            </w:tcBorders>
            <w:shd w:val="clear" w:color="auto" w:fill="66FFFF"/>
            <w:vAlign w:val="bottom"/>
          </w:tcPr>
          <w:p w:rsidR="008A0E1B" w:rsidRPr="00F834E0" w:rsidP="00CC31F3" w14:paraId="4702D7FF" w14:textId="716657C5">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45</w:t>
            </w:r>
          </w:p>
        </w:tc>
        <w:tc>
          <w:tcPr>
            <w:tcW w:w="222" w:type="dxa"/>
          </w:tcPr>
          <w:p w:rsidR="008A0E1B" w:rsidRPr="00F834E0" w:rsidP="00CC31F3" w14:paraId="53253C09"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tcBorders>
              <w:top w:val="single" w:sz="4" w:space="0" w:color="auto"/>
            </w:tcBorders>
            <w:shd w:val="clear" w:color="auto" w:fill="auto"/>
            <w:vAlign w:val="bottom"/>
          </w:tcPr>
          <w:p w:rsidR="008A0E1B" w:rsidRPr="00F834E0" w:rsidP="00CC31F3" w14:paraId="567CFC69" w14:textId="72BE0FBB">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62</w:t>
            </w:r>
          </w:p>
        </w:tc>
      </w:tr>
      <w:tr w14:paraId="02C5C70A"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tcPr>
          <w:p w:rsidR="008A0E1B" w:rsidRPr="008A0E1B" w:rsidP="00CC31F3" w14:paraId="664DA1CB"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1st</w:t>
            </w:r>
          </w:p>
        </w:tc>
        <w:tc>
          <w:tcPr>
            <w:tcW w:w="222" w:type="dxa"/>
          </w:tcPr>
          <w:p w:rsidR="008A0E1B" w:rsidRPr="008A0E1B" w:rsidP="00CC31F3" w14:paraId="4B44CFD9"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37EFAC6C" w14:textId="76CEA1F6">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49</w:t>
            </w:r>
          </w:p>
        </w:tc>
        <w:tc>
          <w:tcPr>
            <w:tcW w:w="222" w:type="dxa"/>
            <w:vAlign w:val="bottom"/>
          </w:tcPr>
          <w:p w:rsidR="008A0E1B" w:rsidRPr="008A0E1B" w:rsidP="00CC31F3" w14:paraId="00B66D7A"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7192844F" w14:textId="0FEE205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59</w:t>
            </w:r>
          </w:p>
        </w:tc>
        <w:tc>
          <w:tcPr>
            <w:tcW w:w="222" w:type="dxa"/>
            <w:vAlign w:val="bottom"/>
          </w:tcPr>
          <w:p w:rsidR="008A0E1B" w:rsidRPr="008A0E1B" w:rsidP="00CC31F3" w14:paraId="1CEAC43D"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757708A3" w14:textId="5C5F5A46">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53</w:t>
            </w:r>
          </w:p>
        </w:tc>
        <w:tc>
          <w:tcPr>
            <w:tcW w:w="222" w:type="dxa"/>
            <w:vAlign w:val="bottom"/>
          </w:tcPr>
          <w:p w:rsidR="008A0E1B" w:rsidRPr="008A0E1B" w:rsidP="00CC31F3" w14:paraId="7293430F"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6807B61" w14:textId="33823125">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58</w:t>
            </w:r>
          </w:p>
        </w:tc>
        <w:tc>
          <w:tcPr>
            <w:tcW w:w="222" w:type="dxa"/>
            <w:shd w:val="clear" w:color="auto" w:fill="66FFFF"/>
          </w:tcPr>
          <w:p w:rsidR="008A0E1B" w:rsidRPr="008A0E1B" w:rsidP="00CC31F3" w14:paraId="5A0A057D"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4D8170AA" w14:textId="14EA712A">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57</w:t>
            </w:r>
          </w:p>
        </w:tc>
        <w:tc>
          <w:tcPr>
            <w:tcW w:w="222" w:type="dxa"/>
          </w:tcPr>
          <w:p w:rsidR="008A0E1B" w:rsidRPr="00F834E0" w:rsidP="00CC31F3" w14:paraId="79CC04F1"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22E693EE" w14:textId="20B57015">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58</w:t>
            </w:r>
          </w:p>
        </w:tc>
      </w:tr>
      <w:tr w14:paraId="4FAB1F0F"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tcPr>
          <w:p w:rsidR="008A0E1B" w:rsidRPr="008A0E1B" w:rsidP="00CC31F3" w14:paraId="7871793C"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2nd</w:t>
            </w:r>
          </w:p>
        </w:tc>
        <w:tc>
          <w:tcPr>
            <w:tcW w:w="222" w:type="dxa"/>
          </w:tcPr>
          <w:p w:rsidR="008A0E1B" w:rsidRPr="008A0E1B" w:rsidP="00CC31F3" w14:paraId="3444F241"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1FD3D502" w14:textId="10DB0040">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59</w:t>
            </w:r>
          </w:p>
        </w:tc>
        <w:tc>
          <w:tcPr>
            <w:tcW w:w="222" w:type="dxa"/>
            <w:vAlign w:val="bottom"/>
          </w:tcPr>
          <w:p w:rsidR="008A0E1B" w:rsidRPr="008A0E1B" w:rsidP="00CC31F3" w14:paraId="1C9F7642"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2C889539" w14:textId="02B92313">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65</w:t>
            </w:r>
          </w:p>
        </w:tc>
        <w:tc>
          <w:tcPr>
            <w:tcW w:w="222" w:type="dxa"/>
            <w:vAlign w:val="bottom"/>
          </w:tcPr>
          <w:p w:rsidR="008A0E1B" w:rsidRPr="008A0E1B" w:rsidP="00CC31F3" w14:paraId="0ED17DFB"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5DACA99" w14:textId="37B9EED1">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52</w:t>
            </w:r>
          </w:p>
        </w:tc>
        <w:tc>
          <w:tcPr>
            <w:tcW w:w="222" w:type="dxa"/>
            <w:vAlign w:val="bottom"/>
          </w:tcPr>
          <w:p w:rsidR="008A0E1B" w:rsidRPr="008A0E1B" w:rsidP="00CC31F3" w14:paraId="059AFCD8"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25E292DB" w14:textId="3431D225">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56</w:t>
            </w:r>
          </w:p>
        </w:tc>
        <w:tc>
          <w:tcPr>
            <w:tcW w:w="222" w:type="dxa"/>
            <w:shd w:val="clear" w:color="auto" w:fill="66FFFF"/>
          </w:tcPr>
          <w:p w:rsidR="008A0E1B" w:rsidRPr="008A0E1B" w:rsidP="00CC31F3" w14:paraId="0028B1BB"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34370211" w14:textId="4087410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65</w:t>
            </w:r>
          </w:p>
        </w:tc>
        <w:tc>
          <w:tcPr>
            <w:tcW w:w="222" w:type="dxa"/>
          </w:tcPr>
          <w:p w:rsidR="008A0E1B" w:rsidRPr="00F834E0" w:rsidP="00CC31F3" w14:paraId="3D570352"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4E272B0B" w14:textId="6ADAFB7E">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69</w:t>
            </w:r>
          </w:p>
        </w:tc>
      </w:tr>
      <w:tr w14:paraId="694C7F8F"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tcPr>
          <w:p w:rsidR="008A0E1B" w:rsidRPr="008A0E1B" w:rsidP="00CC31F3" w14:paraId="72D36906"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3rd</w:t>
            </w:r>
          </w:p>
        </w:tc>
        <w:tc>
          <w:tcPr>
            <w:tcW w:w="222" w:type="dxa"/>
          </w:tcPr>
          <w:p w:rsidR="008A0E1B" w:rsidRPr="008A0E1B" w:rsidP="00CC31F3" w14:paraId="3370FE92"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6E1371D7" w14:textId="39F1C73A">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68</w:t>
            </w:r>
          </w:p>
        </w:tc>
        <w:tc>
          <w:tcPr>
            <w:tcW w:w="222" w:type="dxa"/>
            <w:vAlign w:val="bottom"/>
          </w:tcPr>
          <w:p w:rsidR="008A0E1B" w:rsidRPr="008A0E1B" w:rsidP="00CC31F3" w14:paraId="7B032BAE"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43AFA5AD" w14:textId="1656B940">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62</w:t>
            </w:r>
          </w:p>
        </w:tc>
        <w:tc>
          <w:tcPr>
            <w:tcW w:w="222" w:type="dxa"/>
            <w:vAlign w:val="bottom"/>
          </w:tcPr>
          <w:p w:rsidR="008A0E1B" w:rsidRPr="008A0E1B" w:rsidP="00CC31F3" w14:paraId="4473B43D"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25D6728F" w14:textId="3B7E7ACF">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53</w:t>
            </w:r>
          </w:p>
        </w:tc>
        <w:tc>
          <w:tcPr>
            <w:tcW w:w="222" w:type="dxa"/>
            <w:vAlign w:val="bottom"/>
          </w:tcPr>
          <w:p w:rsidR="008A0E1B" w:rsidRPr="008A0E1B" w:rsidP="00CC31F3" w14:paraId="2EF5AF18"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224AE8B6" w14:textId="3B4695A1">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66</w:t>
            </w:r>
          </w:p>
        </w:tc>
        <w:tc>
          <w:tcPr>
            <w:tcW w:w="222" w:type="dxa"/>
            <w:shd w:val="clear" w:color="auto" w:fill="66FFFF"/>
          </w:tcPr>
          <w:p w:rsidR="008A0E1B" w:rsidRPr="008A0E1B" w:rsidP="00CC31F3" w14:paraId="2ECE626A"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3EA23D3F" w14:textId="3F263F9B">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64</w:t>
            </w:r>
          </w:p>
        </w:tc>
        <w:tc>
          <w:tcPr>
            <w:tcW w:w="222" w:type="dxa"/>
          </w:tcPr>
          <w:p w:rsidR="008A0E1B" w:rsidRPr="00F834E0" w:rsidP="00CC31F3" w14:paraId="71147153"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384C7C62" w14:textId="45C01D43">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73</w:t>
            </w:r>
          </w:p>
        </w:tc>
      </w:tr>
      <w:tr w14:paraId="61F9C988"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tcPr>
          <w:p w:rsidR="008A0E1B" w:rsidRPr="008A0E1B" w:rsidP="00CC31F3" w14:paraId="36C6877D"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4th</w:t>
            </w:r>
          </w:p>
        </w:tc>
        <w:tc>
          <w:tcPr>
            <w:tcW w:w="222" w:type="dxa"/>
          </w:tcPr>
          <w:p w:rsidR="008A0E1B" w:rsidRPr="008A0E1B" w:rsidP="00CC31F3" w14:paraId="79488785"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462AFA03" w14:textId="7685581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47</w:t>
            </w:r>
          </w:p>
        </w:tc>
        <w:tc>
          <w:tcPr>
            <w:tcW w:w="222" w:type="dxa"/>
            <w:vAlign w:val="bottom"/>
          </w:tcPr>
          <w:p w:rsidR="008A0E1B" w:rsidRPr="008A0E1B" w:rsidP="00CC31F3" w14:paraId="79C6230C"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413B7B05" w14:textId="31360096">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68</w:t>
            </w:r>
          </w:p>
        </w:tc>
        <w:tc>
          <w:tcPr>
            <w:tcW w:w="222" w:type="dxa"/>
            <w:vAlign w:val="bottom"/>
          </w:tcPr>
          <w:p w:rsidR="008A0E1B" w:rsidRPr="008A0E1B" w:rsidP="00CC31F3" w14:paraId="21EB4BCE"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5AC7E145" w14:textId="3010F1CE">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65</w:t>
            </w:r>
          </w:p>
        </w:tc>
        <w:tc>
          <w:tcPr>
            <w:tcW w:w="222" w:type="dxa"/>
            <w:vAlign w:val="bottom"/>
          </w:tcPr>
          <w:p w:rsidR="008A0E1B" w:rsidRPr="008A0E1B" w:rsidP="00CC31F3" w14:paraId="411A0030"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D860F66" w14:textId="01C929E0">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63</w:t>
            </w:r>
          </w:p>
        </w:tc>
        <w:tc>
          <w:tcPr>
            <w:tcW w:w="222" w:type="dxa"/>
            <w:shd w:val="clear" w:color="auto" w:fill="66FFFF"/>
          </w:tcPr>
          <w:p w:rsidR="008A0E1B" w:rsidRPr="008A0E1B" w:rsidP="00CC31F3" w14:paraId="3B098D5A"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7880929A" w14:textId="4997F19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71</w:t>
            </w:r>
          </w:p>
        </w:tc>
        <w:tc>
          <w:tcPr>
            <w:tcW w:w="222" w:type="dxa"/>
          </w:tcPr>
          <w:p w:rsidR="008A0E1B" w:rsidRPr="00F834E0" w:rsidP="00CC31F3" w14:paraId="77852723"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4A3B5A08" w14:textId="3A88844C">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72</w:t>
            </w:r>
          </w:p>
        </w:tc>
      </w:tr>
      <w:tr w14:paraId="4F2C240A"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hideMark/>
          </w:tcPr>
          <w:p w:rsidR="008A0E1B" w:rsidRPr="008A0E1B" w:rsidP="00CC31F3" w14:paraId="46B56470"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 xml:space="preserve">5th </w:t>
            </w:r>
          </w:p>
        </w:tc>
        <w:tc>
          <w:tcPr>
            <w:tcW w:w="222" w:type="dxa"/>
          </w:tcPr>
          <w:p w:rsidR="008A0E1B" w:rsidRPr="008A0E1B" w:rsidP="00CC31F3" w14:paraId="37DAE418"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57FD725B" w14:textId="3C9F955F">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48</w:t>
            </w:r>
          </w:p>
        </w:tc>
        <w:tc>
          <w:tcPr>
            <w:tcW w:w="222" w:type="dxa"/>
            <w:vAlign w:val="bottom"/>
          </w:tcPr>
          <w:p w:rsidR="008A0E1B" w:rsidRPr="008A0E1B" w:rsidP="00CC31F3" w14:paraId="3118EF4A"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24A0C8BE" w14:textId="057B4535">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47</w:t>
            </w:r>
          </w:p>
        </w:tc>
        <w:tc>
          <w:tcPr>
            <w:tcW w:w="222" w:type="dxa"/>
            <w:vAlign w:val="bottom"/>
          </w:tcPr>
          <w:p w:rsidR="008A0E1B" w:rsidRPr="008A0E1B" w:rsidP="00CC31F3" w14:paraId="4741F937"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490284CD" w14:textId="6C7A948D">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61</w:t>
            </w:r>
          </w:p>
        </w:tc>
        <w:tc>
          <w:tcPr>
            <w:tcW w:w="222" w:type="dxa"/>
            <w:vAlign w:val="bottom"/>
          </w:tcPr>
          <w:p w:rsidR="008A0E1B" w:rsidRPr="008A0E1B" w:rsidP="00CC31F3" w14:paraId="00AD93CE"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E0BE575" w14:textId="0DD84E6F">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71</w:t>
            </w:r>
          </w:p>
        </w:tc>
        <w:tc>
          <w:tcPr>
            <w:tcW w:w="222" w:type="dxa"/>
            <w:shd w:val="clear" w:color="auto" w:fill="66FFFF"/>
          </w:tcPr>
          <w:p w:rsidR="008A0E1B" w:rsidRPr="008A0E1B" w:rsidP="00CC31F3" w14:paraId="496E8602"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3017CB2A" w14:textId="606B3F79">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70</w:t>
            </w:r>
          </w:p>
        </w:tc>
        <w:tc>
          <w:tcPr>
            <w:tcW w:w="222" w:type="dxa"/>
          </w:tcPr>
          <w:p w:rsidR="008A0E1B" w:rsidRPr="00F834E0" w:rsidP="00CC31F3" w14:paraId="1BD9D08B"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0E222683" w14:textId="71896CE9">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71</w:t>
            </w:r>
          </w:p>
        </w:tc>
      </w:tr>
      <w:tr w14:paraId="2974133A"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hideMark/>
          </w:tcPr>
          <w:p w:rsidR="008A0E1B" w:rsidRPr="008A0E1B" w:rsidP="00CC31F3" w14:paraId="6B6F732A"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 xml:space="preserve">6th </w:t>
            </w:r>
          </w:p>
        </w:tc>
        <w:tc>
          <w:tcPr>
            <w:tcW w:w="222" w:type="dxa"/>
          </w:tcPr>
          <w:p w:rsidR="008A0E1B" w:rsidRPr="008A0E1B" w:rsidP="00CC31F3" w14:paraId="2DA202CD"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4345214F" w14:textId="2270C824">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43</w:t>
            </w:r>
          </w:p>
        </w:tc>
        <w:tc>
          <w:tcPr>
            <w:tcW w:w="222" w:type="dxa"/>
            <w:vAlign w:val="bottom"/>
          </w:tcPr>
          <w:p w:rsidR="008A0E1B" w:rsidRPr="008A0E1B" w:rsidP="00CC31F3" w14:paraId="4E1BA752"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5EEC38B" w14:textId="507286CD">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47</w:t>
            </w:r>
          </w:p>
        </w:tc>
        <w:tc>
          <w:tcPr>
            <w:tcW w:w="222" w:type="dxa"/>
            <w:vAlign w:val="bottom"/>
          </w:tcPr>
          <w:p w:rsidR="008A0E1B" w:rsidRPr="008A0E1B" w:rsidP="00CC31F3" w14:paraId="03D05B4E"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6B4B6E77" w14:textId="73078AC2">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47</w:t>
            </w:r>
          </w:p>
        </w:tc>
        <w:tc>
          <w:tcPr>
            <w:tcW w:w="222" w:type="dxa"/>
            <w:vAlign w:val="bottom"/>
          </w:tcPr>
          <w:p w:rsidR="008A0E1B" w:rsidRPr="008A0E1B" w:rsidP="00CC31F3" w14:paraId="47D9AEBC"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05114488" w14:textId="0014A860">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64</w:t>
            </w:r>
          </w:p>
        </w:tc>
        <w:tc>
          <w:tcPr>
            <w:tcW w:w="222" w:type="dxa"/>
            <w:shd w:val="clear" w:color="auto" w:fill="66FFFF"/>
          </w:tcPr>
          <w:p w:rsidR="008A0E1B" w:rsidRPr="008A0E1B" w:rsidP="00CC31F3" w14:paraId="027ECDE8"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55ADEF1C" w14:textId="606CFD2D">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72</w:t>
            </w:r>
          </w:p>
        </w:tc>
        <w:tc>
          <w:tcPr>
            <w:tcW w:w="222" w:type="dxa"/>
          </w:tcPr>
          <w:p w:rsidR="008A0E1B" w:rsidRPr="00F834E0" w:rsidP="00CC31F3" w14:paraId="0CBAD700"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76D6CC99" w14:textId="21B6ECBE">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75</w:t>
            </w:r>
          </w:p>
        </w:tc>
      </w:tr>
      <w:tr w14:paraId="13283C21"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hideMark/>
          </w:tcPr>
          <w:p w:rsidR="008A0E1B" w:rsidRPr="008A0E1B" w:rsidP="00CC31F3" w14:paraId="65126578"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 xml:space="preserve">7th </w:t>
            </w:r>
          </w:p>
        </w:tc>
        <w:tc>
          <w:tcPr>
            <w:tcW w:w="222" w:type="dxa"/>
          </w:tcPr>
          <w:p w:rsidR="008A0E1B" w:rsidRPr="008A0E1B" w:rsidP="00CC31F3" w14:paraId="0DCB9ECA"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4D8C65AB" w14:textId="238E597F">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c>
          <w:tcPr>
            <w:tcW w:w="222" w:type="dxa"/>
            <w:vAlign w:val="bottom"/>
          </w:tcPr>
          <w:p w:rsidR="008A0E1B" w:rsidRPr="008A0E1B" w:rsidP="00CC31F3" w14:paraId="1E25233F"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1C5DE5D" w14:textId="008892CB">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45</w:t>
            </w:r>
          </w:p>
        </w:tc>
        <w:tc>
          <w:tcPr>
            <w:tcW w:w="222" w:type="dxa"/>
            <w:vAlign w:val="bottom"/>
          </w:tcPr>
          <w:p w:rsidR="008A0E1B" w:rsidRPr="008A0E1B" w:rsidP="00CC31F3" w14:paraId="6EF04B48"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384FD86" w14:textId="3BB9DCAF">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44</w:t>
            </w:r>
          </w:p>
        </w:tc>
        <w:tc>
          <w:tcPr>
            <w:tcW w:w="222" w:type="dxa"/>
            <w:vAlign w:val="bottom"/>
          </w:tcPr>
          <w:p w:rsidR="008A0E1B" w:rsidRPr="008A0E1B" w:rsidP="00CC31F3" w14:paraId="6FFEB499"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19635742" w14:textId="0E1E9953">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46</w:t>
            </w:r>
          </w:p>
        </w:tc>
        <w:tc>
          <w:tcPr>
            <w:tcW w:w="222" w:type="dxa"/>
            <w:shd w:val="clear" w:color="auto" w:fill="66FFFF"/>
          </w:tcPr>
          <w:p w:rsidR="008A0E1B" w:rsidRPr="008A0E1B" w:rsidP="00CC31F3" w14:paraId="13173441"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7C3C5AB5" w14:textId="4160A7D6">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55</w:t>
            </w:r>
          </w:p>
        </w:tc>
        <w:tc>
          <w:tcPr>
            <w:tcW w:w="222" w:type="dxa"/>
          </w:tcPr>
          <w:p w:rsidR="008A0E1B" w:rsidRPr="00F834E0" w:rsidP="00CC31F3" w14:paraId="3270BB54"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29CF5CCF" w14:textId="3349F7F6">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72</w:t>
            </w:r>
          </w:p>
        </w:tc>
      </w:tr>
      <w:tr w14:paraId="367037F6"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hideMark/>
          </w:tcPr>
          <w:p w:rsidR="008A0E1B" w:rsidRPr="008A0E1B" w:rsidP="00CC31F3" w14:paraId="09978A0B" w14:textId="77777777">
            <w:pPr>
              <w:keepNext/>
              <w:widowControl/>
              <w:autoSpaceDE/>
              <w:autoSpaceDN/>
              <w:ind w:left="71" w:right="-518"/>
              <w:rPr>
                <w:rStyle w:val="DefaultParagraphFont"/>
                <w:rFonts w:ascii="Times New Roman" w:eastAsia="Times New Roman" w:hAnsi="Times New Roman" w:cs="Times New Roman"/>
                <w:sz w:val="20"/>
                <w:szCs w:val="20"/>
                <w:lang w:val="en-US" w:eastAsia="en-US" w:bidi="ar-SA"/>
              </w:rPr>
            </w:pPr>
            <w:r w:rsidRPr="008A0E1B">
              <w:rPr>
                <w:rFonts w:ascii="Times New Roman" w:eastAsia="Times New Roman" w:hAnsi="Times New Roman" w:cs="Times New Roman"/>
                <w:sz w:val="20"/>
                <w:szCs w:val="20"/>
                <w:lang w:val="en-US" w:eastAsia="en-US" w:bidi="ar-SA"/>
              </w:rPr>
              <w:t xml:space="preserve">8th </w:t>
            </w:r>
          </w:p>
        </w:tc>
        <w:tc>
          <w:tcPr>
            <w:tcW w:w="222" w:type="dxa"/>
          </w:tcPr>
          <w:p w:rsidR="008A0E1B" w:rsidRPr="008A0E1B" w:rsidP="00CC31F3" w14:paraId="1597897D" w14:textId="77777777">
            <w:pPr>
              <w:keepNext/>
              <w:widowControl/>
              <w:autoSpaceDE/>
              <w:autoSpaceDN/>
              <w:jc w:val="center"/>
              <w:rPr>
                <w:rStyle w:val="DefaultParagraphFont"/>
                <w:rFonts w:ascii="Times New Roman" w:eastAsia="Times New Roman" w:hAnsi="Times New Roman" w:cs="Times New Roman"/>
                <w:sz w:val="20"/>
                <w:szCs w:val="20"/>
                <w:highlight w:val="yellow"/>
                <w:lang w:val="en-US" w:eastAsia="en-US" w:bidi="ar-SA"/>
              </w:rPr>
            </w:pPr>
          </w:p>
        </w:tc>
        <w:tc>
          <w:tcPr>
            <w:tcW w:w="733" w:type="dxa"/>
            <w:vAlign w:val="bottom"/>
          </w:tcPr>
          <w:p w:rsidR="008A0E1B" w:rsidRPr="008A0E1B" w:rsidP="00CC31F3" w14:paraId="7412C2E1" w14:textId="38A16C2C">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c>
          <w:tcPr>
            <w:tcW w:w="222" w:type="dxa"/>
            <w:vAlign w:val="bottom"/>
          </w:tcPr>
          <w:p w:rsidR="008A0E1B" w:rsidRPr="008A0E1B" w:rsidP="00CC31F3" w14:paraId="0ECB1D7D"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2136FFAE" w14:textId="7929A10A">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c>
          <w:tcPr>
            <w:tcW w:w="222" w:type="dxa"/>
            <w:vAlign w:val="bottom"/>
          </w:tcPr>
          <w:p w:rsidR="008A0E1B" w:rsidRPr="008A0E1B" w:rsidP="00CC31F3" w14:paraId="55FB83B0"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2CF7C9BC" w14:textId="68AFAA9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38</w:t>
            </w:r>
          </w:p>
        </w:tc>
        <w:tc>
          <w:tcPr>
            <w:tcW w:w="222" w:type="dxa"/>
            <w:vAlign w:val="bottom"/>
          </w:tcPr>
          <w:p w:rsidR="008A0E1B" w:rsidRPr="008A0E1B" w:rsidP="00CC31F3" w14:paraId="3903001F"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p>
        </w:tc>
        <w:tc>
          <w:tcPr>
            <w:tcW w:w="734" w:type="dxa"/>
            <w:shd w:val="clear" w:color="auto" w:fill="66FFFF"/>
            <w:vAlign w:val="bottom"/>
          </w:tcPr>
          <w:p w:rsidR="008A0E1B" w:rsidRPr="008A0E1B" w:rsidP="00CC31F3" w14:paraId="43288266" w14:textId="654C8BB6">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44</w:t>
            </w:r>
          </w:p>
        </w:tc>
        <w:tc>
          <w:tcPr>
            <w:tcW w:w="222" w:type="dxa"/>
            <w:shd w:val="clear" w:color="auto" w:fill="66FFFF"/>
          </w:tcPr>
          <w:p w:rsidR="008A0E1B" w:rsidRPr="008A0E1B" w:rsidP="00CC31F3" w14:paraId="041F546E" w14:textId="77777777">
            <w:pPr>
              <w:keepNext/>
              <w:widowControl/>
              <w:tabs>
                <w:tab w:val="decimal" w:pos="374"/>
              </w:tabs>
              <w:autoSpaceDE/>
              <w:autoSpaceDN/>
              <w:rPr>
                <w:rStyle w:val="DefaultParagraphFont"/>
                <w:rFonts w:ascii="Times New Roman" w:eastAsia="Times New Roman" w:hAnsi="Times New Roman" w:cs="Times New Roman"/>
                <w:sz w:val="20"/>
                <w:szCs w:val="20"/>
                <w:highlight w:val="yellow"/>
                <w:lang w:val="en-US" w:eastAsia="en-US" w:bidi="ar-SA"/>
              </w:rPr>
            </w:pPr>
          </w:p>
        </w:tc>
        <w:tc>
          <w:tcPr>
            <w:tcW w:w="734" w:type="dxa"/>
            <w:shd w:val="clear" w:color="auto" w:fill="66FFFF"/>
          </w:tcPr>
          <w:p w:rsidR="008A0E1B" w:rsidRPr="00F834E0" w:rsidP="00CC31F3" w14:paraId="40F6BD7A" w14:textId="3A096A0D">
            <w:pPr>
              <w:keepNext/>
              <w:widowControl/>
              <w:tabs>
                <w:tab w:val="decimal" w:pos="374"/>
              </w:tabs>
              <w:autoSpaceDE/>
              <w:autoSpaceDN/>
              <w:rPr>
                <w:rStyle w:val="DefaultParagraphFont"/>
                <w:rFonts w:ascii="Times New Roman" w:eastAsia="Times New Roman" w:hAnsi="Times New Roman" w:cs="Times New Roman"/>
                <w:sz w:val="20"/>
                <w:szCs w:val="20"/>
                <w:lang w:val="en-US" w:eastAsia="en-US" w:bidi="ar-SA"/>
              </w:rPr>
            </w:pPr>
            <w:r w:rsidRPr="00F834E0">
              <w:rPr>
                <w:rFonts w:ascii="Times New Roman" w:eastAsia="Times New Roman" w:hAnsi="Times New Roman" w:cs="Times New Roman"/>
                <w:sz w:val="20"/>
                <w:szCs w:val="20"/>
                <w:lang w:val="en-US" w:eastAsia="en-US" w:bidi="ar-SA"/>
              </w:rPr>
              <w:t>45</w:t>
            </w:r>
          </w:p>
        </w:tc>
        <w:tc>
          <w:tcPr>
            <w:tcW w:w="222" w:type="dxa"/>
          </w:tcPr>
          <w:p w:rsidR="008A0E1B" w:rsidRPr="00F834E0" w:rsidP="00CC31F3" w14:paraId="54CFD007" w14:textId="77777777">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p>
        </w:tc>
        <w:tc>
          <w:tcPr>
            <w:tcW w:w="1748" w:type="dxa"/>
            <w:shd w:val="clear" w:color="auto" w:fill="auto"/>
            <w:vAlign w:val="bottom"/>
          </w:tcPr>
          <w:p w:rsidR="008A0E1B" w:rsidRPr="00F834E0" w:rsidP="00CC31F3" w14:paraId="436C8D29" w14:textId="1C5A1F11">
            <w:pPr>
              <w:keepNext/>
              <w:widowControl/>
              <w:tabs>
                <w:tab w:val="decimal" w:pos="374"/>
              </w:tabs>
              <w:autoSpaceDE/>
              <w:autoSpaceDN/>
              <w:rPr>
                <w:rStyle w:val="DefaultParagraphFont"/>
                <w:rFonts w:ascii="Times New Roman" w:eastAsia="Times New Roman" w:hAnsi="Times New Roman" w:cs="Times New Roman"/>
                <w:sz w:val="20"/>
                <w:szCs w:val="20"/>
                <w:lang w:val="en-US" w:eastAsia="zh-CN" w:bidi="ar-SA"/>
              </w:rPr>
            </w:pPr>
            <w:r>
              <w:rPr>
                <w:rFonts w:ascii="Times New Roman" w:eastAsia="Times New Roman" w:hAnsi="Times New Roman" w:cs="Times New Roman"/>
                <w:sz w:val="20"/>
                <w:szCs w:val="20"/>
                <w:lang w:val="en-US" w:eastAsia="zh-CN" w:bidi="ar-SA"/>
              </w:rPr>
              <w:t>71</w:t>
            </w:r>
          </w:p>
        </w:tc>
      </w:tr>
      <w:tr w14:paraId="6EB98349" w14:textId="77777777" w:rsidTr="004478B7">
        <w:tblPrEx>
          <w:tblW w:w="7560" w:type="dxa"/>
          <w:jc w:val="center"/>
          <w:tblInd w:w="0" w:type="dxa"/>
          <w:tblCellMar>
            <w:top w:w="0" w:type="dxa"/>
            <w:left w:w="108" w:type="dxa"/>
            <w:bottom w:w="0" w:type="dxa"/>
            <w:right w:w="108" w:type="dxa"/>
          </w:tblCellMar>
          <w:tblLook w:val="04A0"/>
        </w:tblPrEx>
        <w:trPr>
          <w:jc w:val="center"/>
        </w:trPr>
        <w:tc>
          <w:tcPr>
            <w:tcW w:w="811" w:type="dxa"/>
            <w:shd w:val="clear" w:color="auto" w:fill="auto"/>
            <w:noWrap/>
            <w:vAlign w:val="bottom"/>
            <w:hideMark/>
          </w:tcPr>
          <w:p w:rsidR="008A0E1B" w:rsidRPr="008A0E1B" w:rsidP="00CC31F3" w14:paraId="25BF99D7" w14:textId="77777777">
            <w:pPr>
              <w:widowControl/>
              <w:autoSpaceDE/>
              <w:autoSpaceDN/>
              <w:rPr>
                <w:rStyle w:val="DefaultParagraphFont"/>
                <w:rFonts w:ascii="Times New Roman" w:eastAsia="Times New Roman" w:hAnsi="Times New Roman" w:cs="Times New Roman"/>
                <w:b/>
                <w:bCs/>
                <w:sz w:val="20"/>
                <w:szCs w:val="20"/>
                <w:lang w:val="en-US" w:eastAsia="en-US" w:bidi="ar-SA"/>
              </w:rPr>
            </w:pPr>
            <w:bookmarkEnd w:id="75"/>
            <w:r w:rsidRPr="008A0E1B">
              <w:rPr>
                <w:rFonts w:ascii="Times New Roman" w:eastAsia="Times New Roman" w:hAnsi="Times New Roman" w:cs="Times New Roman"/>
                <w:b/>
                <w:bCs/>
                <w:sz w:val="20"/>
                <w:szCs w:val="20"/>
                <w:lang w:val="en-US" w:eastAsia="en-US" w:bidi="ar-SA"/>
              </w:rPr>
              <w:t>Total</w:t>
            </w:r>
          </w:p>
        </w:tc>
        <w:tc>
          <w:tcPr>
            <w:tcW w:w="222" w:type="dxa"/>
          </w:tcPr>
          <w:p w:rsidR="008A0E1B" w:rsidRPr="008A0E1B" w:rsidP="00CC31F3" w14:paraId="427D9FC0" w14:textId="77777777">
            <w:pPr>
              <w:widowControl/>
              <w:autoSpaceDE/>
              <w:autoSpaceDN/>
              <w:jc w:val="center"/>
              <w:rPr>
                <w:rStyle w:val="DefaultParagraphFont"/>
                <w:rFonts w:ascii="Times New Roman" w:eastAsia="Times New Roman" w:hAnsi="Times New Roman" w:cs="Times New Roman"/>
                <w:b/>
                <w:bCs/>
                <w:sz w:val="20"/>
                <w:szCs w:val="20"/>
                <w:highlight w:val="yellow"/>
                <w:lang w:val="en-US" w:eastAsia="en-US" w:bidi="ar-SA"/>
              </w:rPr>
            </w:pPr>
          </w:p>
        </w:tc>
        <w:tc>
          <w:tcPr>
            <w:tcW w:w="733" w:type="dxa"/>
            <w:tcBorders>
              <w:top w:val="single" w:sz="4" w:space="0" w:color="auto"/>
            </w:tcBorders>
            <w:vAlign w:val="bottom"/>
          </w:tcPr>
          <w:p w:rsidR="008A0E1B" w:rsidRPr="008A0E1B" w:rsidP="00CC31F3" w14:paraId="01E67ADE" w14:textId="3DB04EDA">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365</w:t>
            </w:r>
          </w:p>
        </w:tc>
        <w:tc>
          <w:tcPr>
            <w:tcW w:w="222" w:type="dxa"/>
            <w:vAlign w:val="bottom"/>
          </w:tcPr>
          <w:p w:rsidR="008A0E1B" w:rsidRPr="008A0E1B" w:rsidP="00CC31F3" w14:paraId="020434D9" w14:textId="77777777">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p>
        </w:tc>
        <w:tc>
          <w:tcPr>
            <w:tcW w:w="734" w:type="dxa"/>
            <w:tcBorders>
              <w:top w:val="single" w:sz="4" w:space="0" w:color="auto"/>
            </w:tcBorders>
            <w:shd w:val="clear" w:color="auto" w:fill="66FFFF"/>
            <w:vAlign w:val="bottom"/>
          </w:tcPr>
          <w:p w:rsidR="008A0E1B" w:rsidRPr="008A0E1B" w:rsidP="00CC31F3" w14:paraId="766C2406" w14:textId="37AD4EA8">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449</w:t>
            </w:r>
          </w:p>
        </w:tc>
        <w:tc>
          <w:tcPr>
            <w:tcW w:w="222" w:type="dxa"/>
            <w:vAlign w:val="bottom"/>
          </w:tcPr>
          <w:p w:rsidR="008A0E1B" w:rsidRPr="008A0E1B" w:rsidP="00CC31F3" w14:paraId="2DAEFE0D" w14:textId="77777777">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p>
        </w:tc>
        <w:tc>
          <w:tcPr>
            <w:tcW w:w="734" w:type="dxa"/>
            <w:tcBorders>
              <w:top w:val="single" w:sz="4" w:space="0" w:color="auto"/>
            </w:tcBorders>
            <w:shd w:val="clear" w:color="auto" w:fill="66FFFF"/>
            <w:vAlign w:val="bottom"/>
          </w:tcPr>
          <w:p w:rsidR="008A0E1B" w:rsidRPr="008A0E1B" w:rsidP="00CC31F3" w14:paraId="2D54FF15" w14:textId="62AF084A">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462</w:t>
            </w:r>
          </w:p>
        </w:tc>
        <w:tc>
          <w:tcPr>
            <w:tcW w:w="222" w:type="dxa"/>
            <w:vAlign w:val="bottom"/>
          </w:tcPr>
          <w:p w:rsidR="008A0E1B" w:rsidRPr="008A0E1B" w:rsidP="00CC31F3" w14:paraId="30CA919C" w14:textId="77777777">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p>
        </w:tc>
        <w:tc>
          <w:tcPr>
            <w:tcW w:w="734" w:type="dxa"/>
            <w:tcBorders>
              <w:top w:val="single" w:sz="4" w:space="0" w:color="auto"/>
            </w:tcBorders>
            <w:shd w:val="clear" w:color="auto" w:fill="66FFFF"/>
            <w:vAlign w:val="bottom"/>
          </w:tcPr>
          <w:p w:rsidR="008A0E1B" w:rsidRPr="008A0E1B" w:rsidP="00CC31F3" w14:paraId="6640E45D" w14:textId="5AA826DB">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525</w:t>
            </w:r>
          </w:p>
        </w:tc>
        <w:tc>
          <w:tcPr>
            <w:tcW w:w="222" w:type="dxa"/>
            <w:shd w:val="clear" w:color="auto" w:fill="66FFFF"/>
          </w:tcPr>
          <w:p w:rsidR="008A0E1B" w:rsidRPr="008A0E1B" w:rsidP="00CC31F3" w14:paraId="6285A3B1" w14:textId="77777777">
            <w:pPr>
              <w:widowControl/>
              <w:tabs>
                <w:tab w:val="decimal" w:pos="374"/>
              </w:tabs>
              <w:autoSpaceDE/>
              <w:autoSpaceDN/>
              <w:rPr>
                <w:rStyle w:val="DefaultParagraphFont"/>
                <w:rFonts w:ascii="Times New Roman" w:eastAsia="Times New Roman" w:hAnsi="Times New Roman" w:cs="Times New Roman"/>
                <w:b/>
                <w:sz w:val="20"/>
                <w:szCs w:val="20"/>
                <w:highlight w:val="yellow"/>
                <w:lang w:val="en-US" w:eastAsia="en-US" w:bidi="ar-SA"/>
              </w:rPr>
            </w:pPr>
          </w:p>
        </w:tc>
        <w:tc>
          <w:tcPr>
            <w:tcW w:w="734" w:type="dxa"/>
            <w:tcBorders>
              <w:top w:val="single" w:sz="4" w:space="0" w:color="auto"/>
            </w:tcBorders>
            <w:shd w:val="clear" w:color="auto" w:fill="66FFFF"/>
          </w:tcPr>
          <w:p w:rsidR="008A0E1B" w:rsidRPr="00F834E0" w:rsidP="00CC31F3" w14:paraId="3BE5AA52" w14:textId="54884A82">
            <w:pPr>
              <w:widowControl/>
              <w:tabs>
                <w:tab w:val="decimal" w:pos="374"/>
              </w:tabs>
              <w:autoSpaceDE/>
              <w:autoSpaceDN/>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544</w:t>
            </w:r>
          </w:p>
        </w:tc>
        <w:tc>
          <w:tcPr>
            <w:tcW w:w="222" w:type="dxa"/>
          </w:tcPr>
          <w:p w:rsidR="008A0E1B" w:rsidRPr="00F834E0" w:rsidP="00CC31F3" w14:paraId="74C3F0A4" w14:textId="77777777">
            <w:pPr>
              <w:widowControl/>
              <w:tabs>
                <w:tab w:val="decimal" w:pos="374"/>
              </w:tabs>
              <w:autoSpaceDE/>
              <w:autoSpaceDN/>
              <w:rPr>
                <w:rStyle w:val="DefaultParagraphFont"/>
                <w:rFonts w:ascii="Times New Roman" w:eastAsia="Times New Roman" w:hAnsi="Times New Roman" w:cs="Times New Roman"/>
                <w:b/>
                <w:sz w:val="20"/>
                <w:szCs w:val="20"/>
                <w:lang w:val="en-US" w:eastAsia="zh-CN" w:bidi="ar-SA"/>
              </w:rPr>
            </w:pPr>
          </w:p>
        </w:tc>
        <w:tc>
          <w:tcPr>
            <w:tcW w:w="1748" w:type="dxa"/>
            <w:tcBorders>
              <w:top w:val="single" w:sz="4" w:space="0" w:color="auto"/>
            </w:tcBorders>
            <w:shd w:val="clear" w:color="auto" w:fill="auto"/>
            <w:vAlign w:val="bottom"/>
          </w:tcPr>
          <w:p w:rsidR="008A0E1B" w:rsidRPr="004478B7" w:rsidP="00CC31F3" w14:paraId="1BF3B027" w14:textId="782D7CFD">
            <w:pPr>
              <w:widowControl/>
              <w:tabs>
                <w:tab w:val="decimal" w:pos="374"/>
              </w:tabs>
              <w:autoSpaceDE/>
              <w:autoSpaceDN/>
              <w:rPr>
                <w:rStyle w:val="DefaultParagraphFont"/>
                <w:rFonts w:ascii="Times New Roman" w:eastAsia="Times New Roman" w:hAnsi="Times New Roman" w:cs="Times New Roman"/>
                <w:b/>
                <w:sz w:val="20"/>
                <w:szCs w:val="20"/>
                <w:lang w:val="en-US" w:eastAsia="zh-CN" w:bidi="ar-SA"/>
              </w:rPr>
            </w:pPr>
            <w:r w:rsidRPr="004478B7">
              <w:rPr>
                <w:rFonts w:ascii="Times New Roman" w:eastAsia="Times New Roman" w:hAnsi="Times New Roman" w:cs="Times New Roman"/>
                <w:b/>
                <w:sz w:val="20"/>
                <w:szCs w:val="20"/>
                <w:highlight w:val="cyan"/>
                <w:lang w:val="en-US" w:eastAsia="zh-CN" w:bidi="ar-SA"/>
              </w:rPr>
              <w:t>623</w:t>
            </w:r>
            <w:r w:rsidR="004478B7">
              <w:rPr>
                <w:rFonts w:ascii="Times New Roman" w:eastAsia="Times New Roman" w:hAnsi="Times New Roman" w:cs="Times New Roman"/>
                <w:b/>
                <w:sz w:val="20"/>
                <w:szCs w:val="20"/>
                <w:lang w:val="en-US" w:eastAsia="zh-CN" w:bidi="ar-SA"/>
              </w:rPr>
              <w:t xml:space="preserve"> </w:t>
            </w:r>
            <w:r w:rsidRPr="004478B7" w:rsidR="004478B7">
              <w:rPr>
                <w:rFonts w:ascii="Times New Roman" w:eastAsia="Times New Roman" w:hAnsi="Times New Roman" w:cs="Times New Roman"/>
                <w:b/>
                <w:sz w:val="20"/>
                <w:szCs w:val="20"/>
                <w:highlight w:val="cyan"/>
                <w:lang w:val="en-US" w:eastAsia="zh-CN" w:bidi="ar-SA"/>
              </w:rPr>
              <w:t>[Intro says 626 students.  Please confirm total as of 8/1]</w:t>
            </w:r>
          </w:p>
        </w:tc>
      </w:tr>
    </w:tbl>
    <w:p w:rsidR="008A0E1B" w:rsidRPr="00404EB6" w:rsidP="008A0E1B" w14:paraId="72C25EF4" w14:textId="1C60D3F0">
      <w:pPr>
        <w:spacing w:before="60"/>
        <w:ind w:left="1260"/>
        <w:rPr>
          <w:b/>
          <w:sz w:val="18"/>
        </w:rPr>
      </w:pPr>
      <w:r w:rsidRPr="008A0E1B">
        <w:rPr>
          <w:i/>
          <w:sz w:val="18"/>
          <w:vertAlign w:val="superscript"/>
        </w:rPr>
        <w:t>(1)</w:t>
      </w:r>
      <w:r>
        <w:rPr>
          <w:i/>
          <w:sz w:val="18"/>
        </w:rPr>
        <w:t xml:space="preserve">As of </w:t>
      </w:r>
      <w:r w:rsidR="00F834E0">
        <w:rPr>
          <w:i/>
          <w:sz w:val="18"/>
        </w:rPr>
        <w:t>October 1 of each year</w:t>
      </w:r>
      <w:r>
        <w:rPr>
          <w:i/>
          <w:sz w:val="18"/>
        </w:rPr>
        <w:t>.</w:t>
      </w:r>
      <w:r w:rsidR="00404EB6">
        <w:rPr>
          <w:sz w:val="18"/>
        </w:rPr>
        <w:t xml:space="preserve"> </w:t>
      </w:r>
      <w:r w:rsidRPr="00404EB6" w:rsidR="00404EB6">
        <w:rPr>
          <w:b/>
          <w:sz w:val="18"/>
          <w:highlight w:val="cyan"/>
        </w:rPr>
        <w:t>[School to confirm the student count for the highlighted years. These differ from 2021-2022 Annual Report.  Which is correct?]</w:t>
      </w:r>
    </w:p>
    <w:p w:rsidR="00F834E0" w:rsidP="008A0E1B" w14:paraId="3C5B59FC" w14:textId="04856534">
      <w:pPr>
        <w:ind w:left="1260"/>
        <w:rPr>
          <w:i/>
          <w:sz w:val="18"/>
        </w:rPr>
      </w:pPr>
      <w:r w:rsidRPr="00F834E0">
        <w:rPr>
          <w:i/>
          <w:sz w:val="18"/>
          <w:vertAlign w:val="superscript"/>
        </w:rPr>
        <w:t>(2)</w:t>
      </w:r>
      <w:r>
        <w:rPr>
          <w:i/>
          <w:sz w:val="18"/>
        </w:rPr>
        <w:t xml:space="preserve">As of </w:t>
      </w:r>
      <w:r w:rsidR="004478B7">
        <w:rPr>
          <w:i/>
          <w:sz w:val="18"/>
        </w:rPr>
        <w:t>August 1</w:t>
      </w:r>
      <w:r>
        <w:rPr>
          <w:i/>
          <w:sz w:val="18"/>
        </w:rPr>
        <w:t>, 2023.</w:t>
      </w:r>
    </w:p>
    <w:p w:rsidR="008A0E1B" w:rsidRPr="008A0E1B" w:rsidP="008A0E1B" w14:paraId="55B5F8AF" w14:textId="400C3CE4">
      <w:pPr>
        <w:ind w:left="1260"/>
        <w:rPr>
          <w:i/>
          <w:sz w:val="18"/>
        </w:rPr>
      </w:pPr>
      <w:r>
        <w:rPr>
          <w:i/>
          <w:sz w:val="18"/>
        </w:rPr>
        <w:t xml:space="preserve">Source: </w:t>
      </w:r>
      <w:r w:rsidR="00F834E0">
        <w:rPr>
          <w:i/>
          <w:sz w:val="18"/>
        </w:rPr>
        <w:t>MDE Review and Comment Submission and the Charter School</w:t>
      </w:r>
      <w:r>
        <w:rPr>
          <w:i/>
          <w:sz w:val="18"/>
        </w:rPr>
        <w:t>.</w:t>
      </w:r>
    </w:p>
    <w:p w:rsidR="008A0E1B" w:rsidP="008A0E1B" w14:paraId="1F3E2994" w14:textId="79756CE9">
      <w:pPr>
        <w:rPr>
          <w:sz w:val="20"/>
        </w:rPr>
      </w:pPr>
    </w:p>
    <w:p w:rsidR="003A4BB8" w:rsidP="003A4BB8" w14:paraId="61F84DF3" w14:textId="38FA3DA8">
      <w:pPr>
        <w:ind w:firstLine="720"/>
        <w:jc w:val="both"/>
        <w:rPr>
          <w:iCs/>
          <w:sz w:val="20"/>
          <w:szCs w:val="20"/>
        </w:rPr>
      </w:pPr>
      <w:r w:rsidRPr="003A4BB8">
        <w:rPr>
          <w:iCs/>
          <w:sz w:val="20"/>
          <w:szCs w:val="20"/>
        </w:rPr>
        <w:t>Since the 2020-2021 school year, public schools across Minnesota have experienced a decline in enrollment as a direct result of the COVID-19 health pandemic and the resulting closure of public schools and the shift to remote learning. In February 2021, officials at MDE reported that public school enrollment declined 2% statewide for school year 2020-2021, citing parental choice to delay kindergarten enrollment, a 49.5% increase in the number of students homeschooled and a 12.4% increase in private school kindergarten enrollment as contributing factors. Despite these statewide trends, the Charter School’s enrollment has remained stable and even grown since the start of the COVID</w:t>
      </w:r>
      <w:r>
        <w:rPr>
          <w:iCs/>
          <w:sz w:val="20"/>
          <w:szCs w:val="20"/>
        </w:rPr>
        <w:noBreakHyphen/>
      </w:r>
      <w:r w:rsidRPr="003A4BB8">
        <w:rPr>
          <w:iCs/>
          <w:sz w:val="20"/>
          <w:szCs w:val="20"/>
        </w:rPr>
        <w:t>19 health pandemic.</w:t>
      </w:r>
    </w:p>
    <w:p w:rsidR="003A4BB8" w:rsidP="008A0E1B" w14:paraId="2F8AF7DA" w14:textId="77777777">
      <w:pPr>
        <w:rPr>
          <w:sz w:val="20"/>
        </w:rPr>
      </w:pPr>
    </w:p>
    <w:p w:rsidR="00AB58BE" w:rsidRPr="00AB58BE" w:rsidP="00AB58BE" w14:paraId="0DF547AD" w14:textId="2A0C8D84">
      <w:pPr>
        <w:pStyle w:val="00BodyText5"/>
        <w:jc w:val="both"/>
        <w:rPr>
          <w:sz w:val="20"/>
          <w:szCs w:val="20"/>
        </w:rPr>
      </w:pPr>
      <w:r w:rsidRPr="00AB58BE">
        <w:rPr>
          <w:sz w:val="20"/>
          <w:szCs w:val="20"/>
        </w:rPr>
        <w:t xml:space="preserve">Applications to the Charter School are accepted on an ongoing basis.  In accordance with State law, the Charter School holds an annual lottery to fill open seats.  As of </w:t>
      </w:r>
      <w:r w:rsidR="004478B7">
        <w:rPr>
          <w:sz w:val="20"/>
          <w:szCs w:val="20"/>
        </w:rPr>
        <w:t>August 1</w:t>
      </w:r>
      <w:r>
        <w:rPr>
          <w:sz w:val="20"/>
          <w:szCs w:val="20"/>
        </w:rPr>
        <w:t>, 2023</w:t>
      </w:r>
      <w:r w:rsidRPr="00AB58BE">
        <w:rPr>
          <w:sz w:val="20"/>
          <w:szCs w:val="20"/>
        </w:rPr>
        <w:t>, the Charter School is fully enrolled and will not enroll additional students unless a student leaves the Charter School and creates a vacancy. Preference for vacancies are given to siblings of current students and staff members.  If no siblings or children of staff are on the waitlist, the vacancy is filled by lot.</w:t>
      </w:r>
    </w:p>
    <w:p w:rsidR="003A4BB8" w:rsidRPr="003A4BB8" w:rsidP="00D22777" w14:paraId="7DB19535" w14:textId="477A81A1">
      <w:pPr>
        <w:pStyle w:val="Heading2"/>
      </w:pPr>
      <w:bookmarkStart w:id="76" w:name="_Toc112958222"/>
      <w:bookmarkStart w:id="77" w:name="_Toc142039805"/>
      <w:r w:rsidRPr="003A4BB8">
        <w:t>Future Enrollment Projections</w:t>
      </w:r>
      <w:bookmarkEnd w:id="76"/>
      <w:bookmarkEnd w:id="77"/>
    </w:p>
    <w:p w:rsidR="003A4BB8" w:rsidRPr="003A4BB8" w:rsidP="003A4BB8" w14:paraId="20B6051F" w14:textId="1F8EE7D0">
      <w:pPr>
        <w:pStyle w:val="00BodyText5"/>
        <w:spacing w:after="120"/>
        <w:jc w:val="both"/>
        <w:rPr>
          <w:rFonts w:cs="Times New Roman"/>
          <w:b/>
          <w:sz w:val="20"/>
          <w:szCs w:val="20"/>
        </w:rPr>
      </w:pPr>
      <w:r w:rsidRPr="003A4BB8">
        <w:rPr>
          <w:rFonts w:cs="Times New Roman"/>
          <w:sz w:val="20"/>
          <w:szCs w:val="20"/>
        </w:rPr>
        <w:t xml:space="preserve">The following table shows the future enrollment projections for the Charter School. </w:t>
      </w:r>
      <w:r w:rsidR="00C839A2">
        <w:rPr>
          <w:rFonts w:cs="Times New Roman"/>
          <w:sz w:val="20"/>
          <w:szCs w:val="20"/>
        </w:rPr>
        <w:t xml:space="preserve"> </w:t>
      </w:r>
      <w:r w:rsidRPr="003A4BB8">
        <w:rPr>
          <w:rFonts w:cs="Times New Roman"/>
          <w:sz w:val="20"/>
          <w:szCs w:val="20"/>
        </w:rPr>
        <w:t xml:space="preserve">Enrollment plans include expansion to </w:t>
      </w:r>
      <w:r w:rsidR="00C839A2">
        <w:rPr>
          <w:rFonts w:cs="Times New Roman"/>
          <w:sz w:val="20"/>
          <w:szCs w:val="20"/>
        </w:rPr>
        <w:t>776</w:t>
      </w:r>
      <w:r w:rsidRPr="003A4BB8">
        <w:rPr>
          <w:rFonts w:cs="Times New Roman"/>
          <w:sz w:val="20"/>
          <w:szCs w:val="20"/>
        </w:rPr>
        <w:t xml:space="preserve"> students by school year 202</w:t>
      </w:r>
      <w:r w:rsidR="00C839A2">
        <w:rPr>
          <w:rFonts w:cs="Times New Roman"/>
          <w:sz w:val="20"/>
          <w:szCs w:val="20"/>
        </w:rPr>
        <w:t>7</w:t>
      </w:r>
      <w:r w:rsidRPr="003A4BB8">
        <w:rPr>
          <w:rFonts w:cs="Times New Roman"/>
          <w:sz w:val="20"/>
          <w:szCs w:val="20"/>
        </w:rPr>
        <w:t>-202</w:t>
      </w:r>
      <w:r w:rsidR="00C839A2">
        <w:rPr>
          <w:rFonts w:cs="Times New Roman"/>
          <w:sz w:val="20"/>
          <w:szCs w:val="20"/>
        </w:rPr>
        <w:t>8</w:t>
      </w:r>
      <w:r w:rsidRPr="003A4BB8">
        <w:rPr>
          <w:rFonts w:cs="Times New Roman"/>
          <w:sz w:val="20"/>
          <w:szCs w:val="20"/>
        </w:rPr>
        <w:t>.</w:t>
      </w:r>
    </w:p>
    <w:p w:rsidR="003A4BB8" w:rsidRPr="003A4BB8" w:rsidP="003A4BB8" w14:paraId="01EF3B46" w14:textId="2D69F76A">
      <w:pPr>
        <w:spacing w:after="200"/>
        <w:jc w:val="center"/>
        <w:rPr>
          <w:b/>
          <w:sz w:val="20"/>
          <w:szCs w:val="20"/>
        </w:rPr>
      </w:pPr>
      <w:r w:rsidRPr="003A4BB8">
        <w:rPr>
          <w:b/>
          <w:sz w:val="20"/>
          <w:szCs w:val="20"/>
        </w:rPr>
        <w:t>Future Enrollment Projections</w:t>
      </w:r>
    </w:p>
    <w:tbl>
      <w:tblPr>
        <w:tblW w:w="0" w:type="auto"/>
        <w:jc w:val="center"/>
        <w:tblInd w:w="0" w:type="dxa"/>
        <w:tblLayout w:type="fixed"/>
        <w:tblCellMar>
          <w:top w:w="0" w:type="dxa"/>
          <w:left w:w="115" w:type="dxa"/>
          <w:bottom w:w="0" w:type="dxa"/>
          <w:right w:w="115" w:type="dxa"/>
        </w:tblCellMar>
        <w:tblLook w:val="0400"/>
      </w:tblPr>
      <w:tblGrid>
        <w:gridCol w:w="1222"/>
        <w:gridCol w:w="250"/>
        <w:gridCol w:w="1008"/>
        <w:gridCol w:w="250"/>
        <w:gridCol w:w="1008"/>
        <w:gridCol w:w="250"/>
        <w:gridCol w:w="1008"/>
        <w:gridCol w:w="250"/>
        <w:gridCol w:w="1008"/>
        <w:gridCol w:w="250"/>
        <w:gridCol w:w="1008"/>
      </w:tblGrid>
      <w:tr w14:paraId="2B015B61" w14:textId="77777777" w:rsidTr="00CC31F3">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tcBorders>
              <w:bottom w:val="single" w:sz="4" w:space="0" w:color="auto"/>
            </w:tcBorders>
            <w:shd w:val="clear" w:color="auto" w:fill="auto"/>
            <w:vAlign w:val="bottom"/>
          </w:tcPr>
          <w:p w:rsidR="003A4BB8" w:rsidRPr="003A4BB8" w:rsidP="00CC31F3" w14:paraId="51C1AB12"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Grade</w:t>
            </w:r>
          </w:p>
        </w:tc>
        <w:tc>
          <w:tcPr>
            <w:tcW w:w="250" w:type="dxa"/>
            <w:tcBorders>
              <w:bottom w:val="single" w:sz="4" w:space="0" w:color="auto"/>
            </w:tcBorders>
            <w:shd w:val="clear" w:color="auto" w:fill="auto"/>
          </w:tcPr>
          <w:p w:rsidR="003A4BB8" w:rsidRPr="003A4BB8" w:rsidP="00CC31F3" w14:paraId="0DCCA5B0"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Borders>
              <w:bottom w:val="single" w:sz="4" w:space="0" w:color="auto"/>
            </w:tcBorders>
          </w:tcPr>
          <w:p w:rsidR="003A4BB8" w:rsidRPr="003A4BB8" w:rsidP="00CC31F3" w14:paraId="7EFD1ABD"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2023-</w:t>
            </w:r>
          </w:p>
          <w:p w:rsidR="003A4BB8" w:rsidRPr="003A4BB8" w:rsidP="00CC31F3" w14:paraId="4EF7C1A4"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2024</w:t>
            </w:r>
          </w:p>
        </w:tc>
        <w:tc>
          <w:tcPr>
            <w:tcW w:w="250" w:type="dxa"/>
            <w:tcBorders>
              <w:bottom w:val="single" w:sz="4" w:space="0" w:color="auto"/>
            </w:tcBorders>
            <w:shd w:val="clear" w:color="auto" w:fill="auto"/>
          </w:tcPr>
          <w:p w:rsidR="003A4BB8" w:rsidRPr="003A4BB8" w:rsidP="00CC31F3" w14:paraId="11CC8985"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008" w:type="dxa"/>
            <w:tcBorders>
              <w:bottom w:val="single" w:sz="4" w:space="0" w:color="auto"/>
            </w:tcBorders>
          </w:tcPr>
          <w:p w:rsidR="003A4BB8" w:rsidRPr="003A4BB8" w:rsidP="00CC31F3" w14:paraId="6EC47E18"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2024-</w:t>
            </w:r>
          </w:p>
          <w:p w:rsidR="003A4BB8" w:rsidRPr="003A4BB8" w:rsidP="00CC31F3" w14:paraId="03264334"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2025</w:t>
            </w:r>
          </w:p>
        </w:tc>
        <w:tc>
          <w:tcPr>
            <w:tcW w:w="250" w:type="dxa"/>
            <w:tcBorders>
              <w:bottom w:val="single" w:sz="4" w:space="0" w:color="auto"/>
            </w:tcBorders>
            <w:shd w:val="clear" w:color="auto" w:fill="auto"/>
          </w:tcPr>
          <w:p w:rsidR="003A4BB8" w:rsidRPr="003A4BB8" w:rsidP="00CC31F3" w14:paraId="6DECC554"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008" w:type="dxa"/>
            <w:tcBorders>
              <w:bottom w:val="single" w:sz="4" w:space="0" w:color="auto"/>
            </w:tcBorders>
            <w:shd w:val="clear" w:color="auto" w:fill="auto"/>
          </w:tcPr>
          <w:p w:rsidR="003A4BB8" w:rsidRPr="003A4BB8" w:rsidP="00CC31F3" w14:paraId="2F5B2480"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2025-</w:t>
            </w:r>
          </w:p>
          <w:p w:rsidR="003A4BB8" w:rsidRPr="003A4BB8" w:rsidP="00CC31F3" w14:paraId="56940C27"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2026</w:t>
            </w:r>
          </w:p>
        </w:tc>
        <w:tc>
          <w:tcPr>
            <w:tcW w:w="250" w:type="dxa"/>
            <w:tcBorders>
              <w:bottom w:val="single" w:sz="4" w:space="0" w:color="auto"/>
            </w:tcBorders>
          </w:tcPr>
          <w:p w:rsidR="003A4BB8" w:rsidRPr="003A4BB8" w:rsidP="00CC31F3" w14:paraId="08A32337"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008" w:type="dxa"/>
            <w:tcBorders>
              <w:bottom w:val="single" w:sz="4" w:space="0" w:color="auto"/>
            </w:tcBorders>
          </w:tcPr>
          <w:p w:rsidR="003A4BB8" w:rsidRPr="003A4BB8" w:rsidP="00CC31F3" w14:paraId="758AAFCC"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2026-</w:t>
            </w:r>
          </w:p>
          <w:p w:rsidR="003A4BB8" w:rsidRPr="003A4BB8" w:rsidP="00CC31F3" w14:paraId="64871580"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2027</w:t>
            </w:r>
          </w:p>
        </w:tc>
        <w:tc>
          <w:tcPr>
            <w:tcW w:w="250" w:type="dxa"/>
            <w:tcBorders>
              <w:bottom w:val="single" w:sz="4" w:space="0" w:color="auto"/>
            </w:tcBorders>
          </w:tcPr>
          <w:p w:rsidR="003A4BB8" w:rsidRPr="003A4BB8" w:rsidP="00CC31F3" w14:paraId="2D50BB06"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008" w:type="dxa"/>
            <w:tcBorders>
              <w:bottom w:val="single" w:sz="4" w:space="0" w:color="auto"/>
            </w:tcBorders>
          </w:tcPr>
          <w:p w:rsidR="003A4BB8" w:rsidRPr="003A4BB8" w:rsidP="00CC31F3" w14:paraId="0D23A1C3"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3A4BB8">
              <w:rPr>
                <w:rFonts w:ascii="Times New Roman" w:eastAsia="Calibri" w:hAnsi="Times New Roman" w:cs="Times New Roman"/>
                <w:b/>
                <w:sz w:val="20"/>
                <w:szCs w:val="20"/>
                <w:lang w:val="en-US" w:eastAsia="en-US" w:bidi="ar-SA"/>
              </w:rPr>
              <w:t>2027-2028</w:t>
            </w:r>
          </w:p>
        </w:tc>
      </w:tr>
      <w:tr w14:paraId="1C8943E2" w14:textId="77777777" w:rsidTr="00CC31F3">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tcBorders>
              <w:top w:val="single" w:sz="4" w:space="0" w:color="auto"/>
            </w:tcBorders>
            <w:shd w:val="clear" w:color="auto" w:fill="auto"/>
          </w:tcPr>
          <w:p w:rsidR="003A4BB8" w:rsidRPr="003A4BB8" w:rsidP="00CC31F3" w14:paraId="6E1B7226"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bookmarkStart w:id="78" w:name="_Hlk112349457"/>
            <w:bookmarkStart w:id="79" w:name="_Hlk110344954"/>
            <w:bookmarkStart w:id="80" w:name="_Hlk110896418"/>
            <w:r w:rsidRPr="003A4BB8">
              <w:rPr>
                <w:rFonts w:ascii="Times New Roman" w:eastAsia="Calibri" w:hAnsi="Times New Roman" w:cs="Times New Roman"/>
                <w:sz w:val="20"/>
                <w:szCs w:val="20"/>
                <w:lang w:val="en-US" w:eastAsia="en-US" w:bidi="ar-SA"/>
              </w:rPr>
              <w:t>K</w:t>
            </w:r>
          </w:p>
        </w:tc>
        <w:tc>
          <w:tcPr>
            <w:tcW w:w="250" w:type="dxa"/>
            <w:tcBorders>
              <w:top w:val="single" w:sz="4" w:space="0" w:color="auto"/>
            </w:tcBorders>
            <w:shd w:val="clear" w:color="auto" w:fill="auto"/>
          </w:tcPr>
          <w:p w:rsidR="003A4BB8" w:rsidRPr="003A4BB8" w:rsidP="00CC31F3" w14:paraId="2DF71ACF"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Borders>
              <w:top w:val="single" w:sz="4" w:space="0" w:color="auto"/>
            </w:tcBorders>
          </w:tcPr>
          <w:p w:rsidR="003A4BB8" w:rsidRPr="003A4BB8" w:rsidP="00CC31F3" w14:paraId="7BCC4C8A" w14:textId="56A631D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tcBorders>
              <w:top w:val="single" w:sz="4" w:space="0" w:color="auto"/>
            </w:tcBorders>
            <w:shd w:val="clear" w:color="auto" w:fill="auto"/>
          </w:tcPr>
          <w:p w:rsidR="003A4BB8" w:rsidRPr="003A4BB8" w:rsidP="00CC31F3" w14:paraId="67A14610"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Borders>
              <w:top w:val="single" w:sz="4" w:space="0" w:color="auto"/>
            </w:tcBorders>
          </w:tcPr>
          <w:p w:rsidR="003A4BB8" w:rsidRPr="003A4BB8" w:rsidP="00CC31F3" w14:paraId="3109BE70" w14:textId="2C3CEF69">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tcBorders>
              <w:top w:val="single" w:sz="4" w:space="0" w:color="auto"/>
            </w:tcBorders>
            <w:shd w:val="clear" w:color="auto" w:fill="auto"/>
          </w:tcPr>
          <w:p w:rsidR="003A4BB8" w:rsidRPr="003A4BB8" w:rsidP="00CC31F3" w14:paraId="5DDB945F"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Borders>
              <w:top w:val="single" w:sz="4" w:space="0" w:color="auto"/>
            </w:tcBorders>
            <w:shd w:val="clear" w:color="auto" w:fill="auto"/>
          </w:tcPr>
          <w:p w:rsidR="003A4BB8" w:rsidRPr="003A4BB8" w:rsidP="00CC31F3" w14:paraId="4BD7D781" w14:textId="47EB39B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tcBorders>
              <w:top w:val="single" w:sz="4" w:space="0" w:color="auto"/>
            </w:tcBorders>
          </w:tcPr>
          <w:p w:rsidR="003A4BB8" w:rsidRPr="003A4BB8" w:rsidP="00CC31F3" w14:paraId="32734548"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Borders>
              <w:top w:val="single" w:sz="4" w:space="0" w:color="auto"/>
            </w:tcBorders>
          </w:tcPr>
          <w:p w:rsidR="003A4BB8" w:rsidRPr="003A4BB8" w:rsidP="00CC31F3" w14:paraId="0B35B7B2" w14:textId="0277BF4D">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tcBorders>
              <w:top w:val="single" w:sz="4" w:space="0" w:color="auto"/>
            </w:tcBorders>
          </w:tcPr>
          <w:p w:rsidR="003A4BB8" w:rsidRPr="003A4BB8" w:rsidP="00CC31F3" w14:paraId="26D4E7A8"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Borders>
              <w:top w:val="single" w:sz="4" w:space="0" w:color="auto"/>
            </w:tcBorders>
          </w:tcPr>
          <w:p w:rsidR="003A4BB8" w:rsidRPr="003A4BB8" w:rsidP="00CC31F3" w14:paraId="50C7D027" w14:textId="20CA59BF">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80</w:t>
            </w:r>
          </w:p>
        </w:tc>
      </w:tr>
      <w:tr w14:paraId="76368A0A" w14:textId="77777777" w:rsidTr="00CC31F3">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58FDF52A"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r w:rsidRPr="003A4BB8">
              <w:rPr>
                <w:rFonts w:ascii="Times New Roman" w:eastAsia="Calibri" w:hAnsi="Times New Roman" w:cs="Times New Roman"/>
                <w:sz w:val="20"/>
                <w:szCs w:val="20"/>
                <w:lang w:val="en-US" w:eastAsia="en-US" w:bidi="ar-SA"/>
              </w:rPr>
              <w:t>1</w:t>
            </w:r>
          </w:p>
        </w:tc>
        <w:tc>
          <w:tcPr>
            <w:tcW w:w="250" w:type="dxa"/>
            <w:shd w:val="clear" w:color="auto" w:fill="auto"/>
          </w:tcPr>
          <w:p w:rsidR="003A4BB8" w:rsidRPr="003A4BB8" w:rsidP="00CC31F3" w14:paraId="21B331B7"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7286EAB5" w14:textId="155D6666">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shd w:val="clear" w:color="auto" w:fill="auto"/>
          </w:tcPr>
          <w:p w:rsidR="003A4BB8" w:rsidRPr="003A4BB8" w:rsidP="00CC31F3" w14:paraId="3CE7088E"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06401185" w14:textId="77F44690">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shd w:val="clear" w:color="auto" w:fill="auto"/>
          </w:tcPr>
          <w:p w:rsidR="003A4BB8" w:rsidRPr="003A4BB8" w:rsidP="00CC31F3" w14:paraId="62ECDE4D"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341918A6" w14:textId="215BE284">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tcPr>
          <w:p w:rsidR="003A4BB8" w:rsidRPr="003A4BB8" w:rsidP="00CC31F3" w14:paraId="41D368A1"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6661B789" w14:textId="6C24D8EC">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80</w:t>
            </w:r>
          </w:p>
        </w:tc>
        <w:tc>
          <w:tcPr>
            <w:tcW w:w="250" w:type="dxa"/>
          </w:tcPr>
          <w:p w:rsidR="003A4BB8" w:rsidRPr="003A4BB8" w:rsidP="00CC31F3" w14:paraId="4DCAF4CF"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7E1E9491" w14:textId="4B71DE5E">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80</w:t>
            </w:r>
          </w:p>
        </w:tc>
      </w:tr>
      <w:tr w14:paraId="55B1EE2C" w14:textId="77777777" w:rsidTr="00CC31F3">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255A9C24"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r w:rsidRPr="003A4BB8">
              <w:rPr>
                <w:rFonts w:ascii="Times New Roman" w:eastAsia="Calibri" w:hAnsi="Times New Roman" w:cs="Times New Roman"/>
                <w:sz w:val="20"/>
                <w:szCs w:val="20"/>
                <w:lang w:val="en-US" w:eastAsia="en-US" w:bidi="ar-SA"/>
              </w:rPr>
              <w:t>2</w:t>
            </w:r>
          </w:p>
        </w:tc>
        <w:tc>
          <w:tcPr>
            <w:tcW w:w="250" w:type="dxa"/>
            <w:shd w:val="clear" w:color="auto" w:fill="auto"/>
          </w:tcPr>
          <w:p w:rsidR="003A4BB8" w:rsidRPr="003A4BB8" w:rsidP="00CC31F3" w14:paraId="2024EA52"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433E0C14" w14:textId="2966B855">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88</w:t>
            </w:r>
          </w:p>
        </w:tc>
        <w:tc>
          <w:tcPr>
            <w:tcW w:w="250" w:type="dxa"/>
            <w:shd w:val="clear" w:color="auto" w:fill="auto"/>
          </w:tcPr>
          <w:p w:rsidR="003A4BB8" w:rsidRPr="003A4BB8" w:rsidP="00CC31F3" w14:paraId="3E622F43"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57BBE891" w14:textId="4C846AAB">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88</w:t>
            </w:r>
          </w:p>
        </w:tc>
        <w:tc>
          <w:tcPr>
            <w:tcW w:w="250" w:type="dxa"/>
            <w:shd w:val="clear" w:color="auto" w:fill="auto"/>
          </w:tcPr>
          <w:p w:rsidR="003A4BB8" w:rsidRPr="003A4BB8" w:rsidP="00CC31F3" w14:paraId="5ED5EA9A"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4F95ED50" w14:textId="023346C8">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88</w:t>
            </w:r>
          </w:p>
        </w:tc>
        <w:tc>
          <w:tcPr>
            <w:tcW w:w="250" w:type="dxa"/>
          </w:tcPr>
          <w:p w:rsidR="003A4BB8" w:rsidRPr="003A4BB8" w:rsidP="00CC31F3" w14:paraId="45BDE7F6"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2178904D" w14:textId="4788682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88</w:t>
            </w:r>
          </w:p>
        </w:tc>
        <w:tc>
          <w:tcPr>
            <w:tcW w:w="250" w:type="dxa"/>
          </w:tcPr>
          <w:p w:rsidR="003A4BB8" w:rsidRPr="003A4BB8" w:rsidP="00CC31F3" w14:paraId="29449BD6"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481B2D9E" w14:textId="686DF9A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88</w:t>
            </w:r>
          </w:p>
        </w:tc>
      </w:tr>
      <w:tr w14:paraId="2C131FCF" w14:textId="77777777" w:rsidTr="00CC31F3">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260AFDC7"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r w:rsidRPr="003A4BB8">
              <w:rPr>
                <w:rFonts w:ascii="Times New Roman" w:eastAsia="Calibri" w:hAnsi="Times New Roman" w:cs="Times New Roman"/>
                <w:sz w:val="20"/>
                <w:szCs w:val="20"/>
                <w:lang w:val="en-US" w:eastAsia="en-US" w:bidi="ar-SA"/>
              </w:rPr>
              <w:t>3</w:t>
            </w:r>
          </w:p>
        </w:tc>
        <w:tc>
          <w:tcPr>
            <w:tcW w:w="250" w:type="dxa"/>
            <w:shd w:val="clear" w:color="auto" w:fill="auto"/>
          </w:tcPr>
          <w:p w:rsidR="003A4BB8" w:rsidRPr="003A4BB8" w:rsidP="00CC31F3" w14:paraId="0EB6956F"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0D8F8A82" w14:textId="0C20AE9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56C16621"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5477F613" w14:textId="32106B69">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96</w:t>
            </w:r>
          </w:p>
        </w:tc>
        <w:tc>
          <w:tcPr>
            <w:tcW w:w="250" w:type="dxa"/>
            <w:shd w:val="clear" w:color="auto" w:fill="auto"/>
          </w:tcPr>
          <w:p w:rsidR="003A4BB8" w:rsidRPr="003A4BB8" w:rsidP="00CC31F3" w14:paraId="19281AEF"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329E091C" w14:textId="0161E6B0">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96</w:t>
            </w:r>
          </w:p>
        </w:tc>
        <w:tc>
          <w:tcPr>
            <w:tcW w:w="250" w:type="dxa"/>
          </w:tcPr>
          <w:p w:rsidR="003A4BB8" w:rsidRPr="003A4BB8" w:rsidP="00CC31F3" w14:paraId="73D0392E"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162E9AE4" w14:textId="1A9ECDCF">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96</w:t>
            </w:r>
          </w:p>
        </w:tc>
        <w:tc>
          <w:tcPr>
            <w:tcW w:w="250" w:type="dxa"/>
          </w:tcPr>
          <w:p w:rsidR="003A4BB8" w:rsidRPr="003A4BB8" w:rsidP="00CC31F3" w14:paraId="14F8D600"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2936882E" w14:textId="0D3C19A3">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96</w:t>
            </w:r>
          </w:p>
        </w:tc>
      </w:tr>
      <w:tr w14:paraId="370FA663" w14:textId="77777777" w:rsidTr="00F834E0">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74B80C88"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r w:rsidRPr="003A4BB8">
              <w:rPr>
                <w:rFonts w:ascii="Times New Roman" w:eastAsia="Calibri" w:hAnsi="Times New Roman" w:cs="Times New Roman"/>
                <w:sz w:val="20"/>
                <w:szCs w:val="20"/>
                <w:lang w:val="en-US" w:eastAsia="en-US" w:bidi="ar-SA"/>
              </w:rPr>
              <w:t>4</w:t>
            </w:r>
          </w:p>
        </w:tc>
        <w:tc>
          <w:tcPr>
            <w:tcW w:w="250" w:type="dxa"/>
            <w:shd w:val="clear" w:color="auto" w:fill="auto"/>
          </w:tcPr>
          <w:p w:rsidR="003A4BB8" w:rsidRPr="003A4BB8" w:rsidP="00CC31F3" w14:paraId="53C5B06C"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620DF22E" w14:textId="7F6DD00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4C10AB79"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368F15DA" w14:textId="09D422E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2A461E52"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5F05E643" w14:textId="08D63B4B">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96</w:t>
            </w:r>
          </w:p>
        </w:tc>
        <w:tc>
          <w:tcPr>
            <w:tcW w:w="250" w:type="dxa"/>
          </w:tcPr>
          <w:p w:rsidR="003A4BB8" w:rsidRPr="003A4BB8" w:rsidP="00CC31F3" w14:paraId="005F7435"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68F9BCE4" w14:textId="095F025D">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96</w:t>
            </w:r>
          </w:p>
        </w:tc>
        <w:tc>
          <w:tcPr>
            <w:tcW w:w="250" w:type="dxa"/>
          </w:tcPr>
          <w:p w:rsidR="003A4BB8" w:rsidRPr="003A4BB8" w:rsidP="00CC31F3" w14:paraId="4FD0540A"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0634EA5D" w14:textId="4FED4CD5">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96</w:t>
            </w:r>
          </w:p>
        </w:tc>
      </w:tr>
      <w:tr w14:paraId="25F962F5" w14:textId="77777777" w:rsidTr="00F834E0">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6E6EEB12"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r w:rsidRPr="003A4BB8">
              <w:rPr>
                <w:rFonts w:ascii="Times New Roman" w:eastAsia="Calibri" w:hAnsi="Times New Roman" w:cs="Times New Roman"/>
                <w:sz w:val="20"/>
                <w:szCs w:val="20"/>
                <w:lang w:val="en-US" w:eastAsia="en-US" w:bidi="ar-SA"/>
              </w:rPr>
              <w:t>5</w:t>
            </w:r>
          </w:p>
        </w:tc>
        <w:tc>
          <w:tcPr>
            <w:tcW w:w="250" w:type="dxa"/>
            <w:shd w:val="clear" w:color="auto" w:fill="auto"/>
          </w:tcPr>
          <w:p w:rsidR="003A4BB8" w:rsidRPr="003A4BB8" w:rsidP="00CC31F3" w14:paraId="303CF9D7"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2E4980F4" w14:textId="143CDA43">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54E4CDEE"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68BD13A0" w14:textId="16C27173">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38A6DE1B"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74A38ABF" w14:textId="267C2C9E">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tcPr>
          <w:p w:rsidR="003A4BB8" w:rsidRPr="003A4BB8" w:rsidP="00CC31F3" w14:paraId="410EB287"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6BE3C9AB" w14:textId="5142E099">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96</w:t>
            </w:r>
          </w:p>
        </w:tc>
        <w:tc>
          <w:tcPr>
            <w:tcW w:w="250" w:type="dxa"/>
          </w:tcPr>
          <w:p w:rsidR="003A4BB8" w:rsidRPr="003A4BB8" w:rsidP="00CC31F3" w14:paraId="1CBCA327"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0BCBD6BA" w14:textId="74513523">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96</w:t>
            </w:r>
          </w:p>
        </w:tc>
      </w:tr>
      <w:tr w14:paraId="1F1DEF60" w14:textId="77777777" w:rsidTr="00F834E0">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3AC0DEED"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bookmarkStart w:id="81" w:name="_Hlk112349489"/>
            <w:bookmarkEnd w:id="78"/>
            <w:r w:rsidRPr="003A4BB8">
              <w:rPr>
                <w:rFonts w:ascii="Times New Roman" w:eastAsia="Calibri" w:hAnsi="Times New Roman" w:cs="Times New Roman"/>
                <w:sz w:val="20"/>
                <w:szCs w:val="20"/>
                <w:lang w:val="en-US" w:eastAsia="en-US" w:bidi="ar-SA"/>
              </w:rPr>
              <w:t>6</w:t>
            </w:r>
          </w:p>
        </w:tc>
        <w:tc>
          <w:tcPr>
            <w:tcW w:w="250" w:type="dxa"/>
            <w:shd w:val="clear" w:color="auto" w:fill="auto"/>
          </w:tcPr>
          <w:p w:rsidR="003A4BB8" w:rsidRPr="003A4BB8" w:rsidP="00CC31F3" w14:paraId="14350CDB"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523AF078" w14:textId="74CE4DD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3A280D4D"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2D93176B" w14:textId="261D05CB">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7EF6328B"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45FDF40F" w14:textId="35A1C7A4">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tcPr>
          <w:p w:rsidR="003A4BB8" w:rsidRPr="003A4BB8" w:rsidP="00CC31F3" w14:paraId="3A88BD24"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2ACCD1D1" w14:textId="573F8D4C">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tcPr>
          <w:p w:rsidR="003A4BB8" w:rsidRPr="003A4BB8" w:rsidP="00CC31F3" w14:paraId="0E99FA33"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44201DA4" w14:textId="6587FF2E">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96</w:t>
            </w:r>
          </w:p>
        </w:tc>
      </w:tr>
      <w:tr w14:paraId="672B8641" w14:textId="77777777" w:rsidTr="00CC31F3">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5A7504B3"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r w:rsidRPr="003A4BB8">
              <w:rPr>
                <w:rFonts w:ascii="Times New Roman" w:eastAsia="Calibri" w:hAnsi="Times New Roman" w:cs="Times New Roman"/>
                <w:sz w:val="20"/>
                <w:szCs w:val="20"/>
                <w:lang w:val="en-US" w:eastAsia="en-US" w:bidi="ar-SA"/>
              </w:rPr>
              <w:t>7</w:t>
            </w:r>
          </w:p>
        </w:tc>
        <w:tc>
          <w:tcPr>
            <w:tcW w:w="250" w:type="dxa"/>
            <w:shd w:val="clear" w:color="auto" w:fill="auto"/>
          </w:tcPr>
          <w:p w:rsidR="003A4BB8" w:rsidRPr="003A4BB8" w:rsidP="00CC31F3" w14:paraId="5642242A"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427230A1" w14:textId="5702CF8D">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31C0745E"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3F3D18DC" w14:textId="3B9786E9">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25EF7A2D"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6F2EEA69" w14:textId="7CE233DB">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tcPr>
          <w:p w:rsidR="003A4BB8" w:rsidRPr="003A4BB8" w:rsidP="00CC31F3" w14:paraId="75E3A4B8"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39331A4F" w14:textId="3EEC099F">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tcPr>
          <w:p w:rsidR="003A4BB8" w:rsidRPr="003A4BB8" w:rsidP="00CC31F3" w14:paraId="78851F17"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26069FC1" w14:textId="32C58FED">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72</w:t>
            </w:r>
          </w:p>
        </w:tc>
      </w:tr>
      <w:tr w14:paraId="271A5069" w14:textId="77777777" w:rsidTr="00CC31F3">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shd w:val="clear" w:color="auto" w:fill="auto"/>
          </w:tcPr>
          <w:p w:rsidR="003A4BB8" w:rsidRPr="003A4BB8" w:rsidP="00CC31F3" w14:paraId="0BCA4EF9" w14:textId="77777777">
            <w:pPr>
              <w:widowControl/>
              <w:autoSpaceDE/>
              <w:autoSpaceDN/>
              <w:ind w:left="-297" w:right="375"/>
              <w:jc w:val="right"/>
              <w:rPr>
                <w:rStyle w:val="DefaultParagraphFont"/>
                <w:rFonts w:ascii="Times New Roman" w:eastAsia="Calibri" w:hAnsi="Times New Roman" w:cs="Times New Roman"/>
                <w:sz w:val="20"/>
                <w:szCs w:val="20"/>
                <w:lang w:val="en-US" w:eastAsia="en-US" w:bidi="ar-SA"/>
              </w:rPr>
            </w:pPr>
            <w:r w:rsidRPr="003A4BB8">
              <w:rPr>
                <w:rFonts w:ascii="Times New Roman" w:eastAsia="Calibri" w:hAnsi="Times New Roman" w:cs="Times New Roman"/>
                <w:sz w:val="20"/>
                <w:szCs w:val="20"/>
                <w:lang w:val="en-US" w:eastAsia="en-US" w:bidi="ar-SA"/>
              </w:rPr>
              <w:t>8</w:t>
            </w:r>
          </w:p>
        </w:tc>
        <w:tc>
          <w:tcPr>
            <w:tcW w:w="250" w:type="dxa"/>
            <w:shd w:val="clear" w:color="auto" w:fill="auto"/>
          </w:tcPr>
          <w:p w:rsidR="003A4BB8" w:rsidRPr="003A4BB8" w:rsidP="00CC31F3" w14:paraId="6B445463"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37664111" w14:textId="6EEB281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68DB009D"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34B38644" w14:textId="5D6DFEF9">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shd w:val="clear" w:color="auto" w:fill="auto"/>
          </w:tcPr>
          <w:p w:rsidR="003A4BB8" w:rsidRPr="003A4BB8" w:rsidP="00CC31F3" w14:paraId="6632A283"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shd w:val="clear" w:color="auto" w:fill="auto"/>
          </w:tcPr>
          <w:p w:rsidR="003A4BB8" w:rsidRPr="003A4BB8" w:rsidP="00CC31F3" w14:paraId="3F916431" w14:textId="1CA4AA2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tcPr>
          <w:p w:rsidR="003A4BB8" w:rsidRPr="003A4BB8" w:rsidP="00CC31F3" w14:paraId="47BD7528" w14:textId="77777777">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p>
        </w:tc>
        <w:tc>
          <w:tcPr>
            <w:tcW w:w="1008" w:type="dxa"/>
          </w:tcPr>
          <w:p w:rsidR="003A4BB8" w:rsidRPr="003A4BB8" w:rsidP="00CC31F3" w14:paraId="4A4452B4" w14:textId="7AE45EA1">
            <w:pPr>
              <w:widowControl/>
              <w:autoSpaceDE/>
              <w:autoSpaceDN/>
              <w:ind w:left="-419" w:right="250"/>
              <w:jc w:val="right"/>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72</w:t>
            </w:r>
          </w:p>
        </w:tc>
        <w:tc>
          <w:tcPr>
            <w:tcW w:w="250" w:type="dxa"/>
          </w:tcPr>
          <w:p w:rsidR="003A4BB8" w:rsidRPr="003A4BB8" w:rsidP="00CC31F3" w14:paraId="3A258EB2" w14:textId="77777777">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p>
        </w:tc>
        <w:tc>
          <w:tcPr>
            <w:tcW w:w="1008" w:type="dxa"/>
          </w:tcPr>
          <w:p w:rsidR="003A4BB8" w:rsidRPr="003A4BB8" w:rsidP="00CC31F3" w14:paraId="4DE00B32" w14:textId="470D4A88">
            <w:pPr>
              <w:widowControl/>
              <w:autoSpaceDE/>
              <w:autoSpaceDN/>
              <w:ind w:left="-419" w:right="250"/>
              <w:jc w:val="right"/>
              <w:rPr>
                <w:rStyle w:val="DefaultParagraphFont"/>
                <w:rFonts w:ascii="Times New Roman" w:eastAsia="Calibri" w:hAnsi="Times New Roman" w:cs="Times New Roman"/>
                <w:sz w:val="20"/>
                <w:szCs w:val="20"/>
                <w:lang w:val="en-US" w:eastAsia="zh-CN" w:bidi="ar-SA"/>
              </w:rPr>
            </w:pPr>
            <w:r>
              <w:rPr>
                <w:rFonts w:ascii="Times New Roman" w:eastAsia="Calibri" w:hAnsi="Times New Roman" w:cs="Times New Roman"/>
                <w:sz w:val="20"/>
                <w:szCs w:val="20"/>
                <w:lang w:val="en-US" w:eastAsia="zh-CN" w:bidi="ar-SA"/>
              </w:rPr>
              <w:t>72</w:t>
            </w:r>
          </w:p>
        </w:tc>
      </w:tr>
      <w:tr w14:paraId="1BF36CA3" w14:textId="77777777" w:rsidTr="00F834E0">
        <w:tblPrEx>
          <w:tblW w:w="0" w:type="auto"/>
          <w:jc w:val="center"/>
          <w:tblInd w:w="0" w:type="dxa"/>
          <w:tblLayout w:type="fixed"/>
          <w:tblCellMar>
            <w:top w:w="0" w:type="dxa"/>
            <w:left w:w="115" w:type="dxa"/>
            <w:bottom w:w="0" w:type="dxa"/>
            <w:right w:w="115" w:type="dxa"/>
          </w:tblCellMar>
          <w:tblLook w:val="0400"/>
        </w:tblPrEx>
        <w:trPr>
          <w:jc w:val="center"/>
        </w:trPr>
        <w:tc>
          <w:tcPr>
            <w:tcW w:w="1222" w:type="dxa"/>
            <w:tcBorders>
              <w:top w:val="single" w:sz="4" w:space="0" w:color="auto"/>
            </w:tcBorders>
            <w:shd w:val="clear" w:color="auto" w:fill="auto"/>
          </w:tcPr>
          <w:p w:rsidR="003A4BB8" w:rsidRPr="003A4BB8" w:rsidP="00CC31F3" w14:paraId="124EBDEA" w14:textId="05E663FE">
            <w:pPr>
              <w:widowControl/>
              <w:autoSpaceDE/>
              <w:autoSpaceDN/>
              <w:ind w:left="-116"/>
              <w:jc w:val="center"/>
              <w:rPr>
                <w:rStyle w:val="DefaultParagraphFont"/>
                <w:rFonts w:ascii="Times New Roman" w:eastAsia="Calibri" w:hAnsi="Times New Roman" w:cs="Times New Roman"/>
                <w:b/>
                <w:sz w:val="20"/>
                <w:szCs w:val="20"/>
                <w:lang w:val="en-US" w:eastAsia="en-US" w:bidi="ar-SA"/>
              </w:rPr>
            </w:pPr>
            <w:bookmarkEnd w:id="79"/>
            <w:bookmarkEnd w:id="81"/>
            <w:r>
              <w:rPr>
                <w:rFonts w:ascii="Times New Roman" w:eastAsia="Calibri" w:hAnsi="Times New Roman" w:cs="Times New Roman"/>
                <w:b/>
                <w:sz w:val="20"/>
                <w:szCs w:val="20"/>
                <w:lang w:val="en-US" w:eastAsia="en-US" w:bidi="ar-SA"/>
              </w:rPr>
              <w:t>Total</w:t>
            </w:r>
          </w:p>
        </w:tc>
        <w:tc>
          <w:tcPr>
            <w:tcW w:w="250" w:type="dxa"/>
            <w:tcBorders>
              <w:top w:val="single" w:sz="4" w:space="0" w:color="auto"/>
            </w:tcBorders>
            <w:shd w:val="clear" w:color="auto" w:fill="auto"/>
          </w:tcPr>
          <w:p w:rsidR="003A4BB8" w:rsidRPr="003A4BB8" w:rsidP="00CC31F3" w14:paraId="71D86CBB" w14:textId="77777777">
            <w:pPr>
              <w:widowControl/>
              <w:autoSpaceDE/>
              <w:autoSpaceDN/>
              <w:rPr>
                <w:rStyle w:val="DefaultParagraphFont"/>
                <w:rFonts w:ascii="Times New Roman" w:eastAsia="Calibri" w:hAnsi="Times New Roman" w:cs="Times New Roman"/>
                <w:sz w:val="20"/>
                <w:szCs w:val="20"/>
                <w:highlight w:val="yellow"/>
                <w:lang w:val="en-US" w:eastAsia="en-US" w:bidi="ar-SA"/>
              </w:rPr>
            </w:pPr>
          </w:p>
        </w:tc>
        <w:tc>
          <w:tcPr>
            <w:tcW w:w="1008" w:type="dxa"/>
            <w:tcBorders>
              <w:top w:val="single" w:sz="4" w:space="0" w:color="auto"/>
            </w:tcBorders>
            <w:shd w:val="clear" w:color="auto" w:fill="auto"/>
            <w:vAlign w:val="bottom"/>
          </w:tcPr>
          <w:p w:rsidR="003A4BB8" w:rsidRPr="003A4BB8" w:rsidP="00CC31F3" w14:paraId="16D04104" w14:textId="3768AAA8">
            <w:pPr>
              <w:widowControl/>
              <w:autoSpaceDE/>
              <w:autoSpaceDN/>
              <w:ind w:left="-419" w:right="250"/>
              <w:jc w:val="right"/>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680</w:t>
            </w:r>
          </w:p>
        </w:tc>
        <w:tc>
          <w:tcPr>
            <w:tcW w:w="250" w:type="dxa"/>
            <w:tcBorders>
              <w:top w:val="single" w:sz="4" w:space="0" w:color="auto"/>
            </w:tcBorders>
            <w:shd w:val="clear" w:color="auto" w:fill="auto"/>
          </w:tcPr>
          <w:p w:rsidR="003A4BB8" w:rsidRPr="003A4BB8" w:rsidP="00CC31F3" w14:paraId="4E5AEC53" w14:textId="77777777">
            <w:pPr>
              <w:widowControl/>
              <w:autoSpaceDE/>
              <w:autoSpaceDN/>
              <w:ind w:left="-419" w:right="250"/>
              <w:jc w:val="right"/>
              <w:rPr>
                <w:rStyle w:val="DefaultParagraphFont"/>
                <w:rFonts w:ascii="Times New Roman" w:eastAsia="Calibri" w:hAnsi="Times New Roman" w:cs="Times New Roman"/>
                <w:b/>
                <w:sz w:val="20"/>
                <w:szCs w:val="20"/>
                <w:lang w:val="en-US" w:eastAsia="en-US" w:bidi="ar-SA"/>
              </w:rPr>
            </w:pPr>
          </w:p>
        </w:tc>
        <w:tc>
          <w:tcPr>
            <w:tcW w:w="1008" w:type="dxa"/>
            <w:tcBorders>
              <w:top w:val="single" w:sz="4" w:space="0" w:color="auto"/>
            </w:tcBorders>
            <w:shd w:val="clear" w:color="auto" w:fill="auto"/>
            <w:vAlign w:val="bottom"/>
          </w:tcPr>
          <w:p w:rsidR="003A4BB8" w:rsidRPr="003A4BB8" w:rsidP="00CC31F3" w14:paraId="11291CFF" w14:textId="0B539EBE">
            <w:pPr>
              <w:widowControl/>
              <w:autoSpaceDE/>
              <w:autoSpaceDN/>
              <w:ind w:left="-419" w:right="250"/>
              <w:jc w:val="right"/>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704</w:t>
            </w:r>
          </w:p>
        </w:tc>
        <w:tc>
          <w:tcPr>
            <w:tcW w:w="250" w:type="dxa"/>
            <w:tcBorders>
              <w:top w:val="single" w:sz="4" w:space="0" w:color="auto"/>
            </w:tcBorders>
            <w:shd w:val="clear" w:color="auto" w:fill="auto"/>
          </w:tcPr>
          <w:p w:rsidR="003A4BB8" w:rsidRPr="003A4BB8" w:rsidP="00CC31F3" w14:paraId="714A2B3D" w14:textId="77777777">
            <w:pPr>
              <w:widowControl/>
              <w:autoSpaceDE/>
              <w:autoSpaceDN/>
              <w:ind w:left="-419" w:right="250"/>
              <w:jc w:val="right"/>
              <w:rPr>
                <w:rStyle w:val="DefaultParagraphFont"/>
                <w:rFonts w:ascii="Times New Roman" w:eastAsia="Calibri" w:hAnsi="Times New Roman" w:cs="Times New Roman"/>
                <w:b/>
                <w:sz w:val="20"/>
                <w:szCs w:val="20"/>
                <w:lang w:val="en-US" w:eastAsia="en-US" w:bidi="ar-SA"/>
              </w:rPr>
            </w:pPr>
          </w:p>
        </w:tc>
        <w:tc>
          <w:tcPr>
            <w:tcW w:w="1008" w:type="dxa"/>
            <w:tcBorders>
              <w:top w:val="single" w:sz="4" w:space="0" w:color="auto"/>
            </w:tcBorders>
            <w:shd w:val="clear" w:color="auto" w:fill="auto"/>
            <w:vAlign w:val="bottom"/>
          </w:tcPr>
          <w:p w:rsidR="003A4BB8" w:rsidRPr="003A4BB8" w:rsidP="00CC31F3" w14:paraId="4569C3BD" w14:textId="60E03FAE">
            <w:pPr>
              <w:widowControl/>
              <w:autoSpaceDE/>
              <w:autoSpaceDN/>
              <w:ind w:left="-419" w:right="250"/>
              <w:jc w:val="right"/>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728</w:t>
            </w:r>
          </w:p>
        </w:tc>
        <w:tc>
          <w:tcPr>
            <w:tcW w:w="250" w:type="dxa"/>
            <w:tcBorders>
              <w:top w:val="single" w:sz="4" w:space="0" w:color="auto"/>
            </w:tcBorders>
            <w:shd w:val="clear" w:color="auto" w:fill="auto"/>
          </w:tcPr>
          <w:p w:rsidR="003A4BB8" w:rsidRPr="003A4BB8" w:rsidP="00CC31F3" w14:paraId="0586F7D0" w14:textId="77777777">
            <w:pPr>
              <w:widowControl/>
              <w:autoSpaceDE/>
              <w:autoSpaceDN/>
              <w:ind w:left="-419" w:right="250"/>
              <w:jc w:val="right"/>
              <w:rPr>
                <w:rStyle w:val="DefaultParagraphFont"/>
                <w:rFonts w:ascii="Times New Roman" w:eastAsia="Calibri" w:hAnsi="Times New Roman" w:cs="Times New Roman"/>
                <w:b/>
                <w:sz w:val="20"/>
                <w:szCs w:val="20"/>
                <w:lang w:val="en-US" w:eastAsia="en-US" w:bidi="ar-SA"/>
              </w:rPr>
            </w:pPr>
          </w:p>
        </w:tc>
        <w:tc>
          <w:tcPr>
            <w:tcW w:w="1008" w:type="dxa"/>
            <w:tcBorders>
              <w:top w:val="single" w:sz="4" w:space="0" w:color="auto"/>
            </w:tcBorders>
            <w:shd w:val="clear" w:color="auto" w:fill="auto"/>
          </w:tcPr>
          <w:p w:rsidR="003A4BB8" w:rsidRPr="003A4BB8" w:rsidP="00CC31F3" w14:paraId="25DDAB59" w14:textId="5BAA0C82">
            <w:pPr>
              <w:widowControl/>
              <w:autoSpaceDE/>
              <w:autoSpaceDN/>
              <w:ind w:left="-419" w:right="250"/>
              <w:jc w:val="right"/>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752</w:t>
            </w:r>
          </w:p>
        </w:tc>
        <w:tc>
          <w:tcPr>
            <w:tcW w:w="250" w:type="dxa"/>
            <w:tcBorders>
              <w:top w:val="single" w:sz="4" w:space="0" w:color="auto"/>
            </w:tcBorders>
            <w:shd w:val="clear" w:color="auto" w:fill="auto"/>
          </w:tcPr>
          <w:p w:rsidR="003A4BB8" w:rsidRPr="003A4BB8" w:rsidP="00CC31F3" w14:paraId="4403456E" w14:textId="77777777">
            <w:pPr>
              <w:widowControl/>
              <w:autoSpaceDE/>
              <w:autoSpaceDN/>
              <w:ind w:left="-419" w:right="250"/>
              <w:jc w:val="right"/>
              <w:rPr>
                <w:rStyle w:val="DefaultParagraphFont"/>
                <w:rFonts w:ascii="Times New Roman" w:eastAsia="Calibri" w:hAnsi="Times New Roman" w:cs="Times New Roman"/>
                <w:b/>
                <w:sz w:val="20"/>
                <w:szCs w:val="20"/>
                <w:lang w:val="en-US" w:eastAsia="zh-CN" w:bidi="ar-SA"/>
              </w:rPr>
            </w:pPr>
          </w:p>
        </w:tc>
        <w:tc>
          <w:tcPr>
            <w:tcW w:w="1008" w:type="dxa"/>
            <w:tcBorders>
              <w:top w:val="single" w:sz="4" w:space="0" w:color="auto"/>
            </w:tcBorders>
            <w:shd w:val="clear" w:color="auto" w:fill="auto"/>
          </w:tcPr>
          <w:p w:rsidR="003A4BB8" w:rsidRPr="003A4BB8" w:rsidP="00CC31F3" w14:paraId="4C8B6D78" w14:textId="7D76EABA">
            <w:pPr>
              <w:widowControl/>
              <w:autoSpaceDE/>
              <w:autoSpaceDN/>
              <w:ind w:left="-419" w:right="250"/>
              <w:jc w:val="right"/>
              <w:rPr>
                <w:rStyle w:val="DefaultParagraphFont"/>
                <w:rFonts w:ascii="Times New Roman" w:eastAsia="Calibri" w:hAnsi="Times New Roman" w:cs="Times New Roman"/>
                <w:b/>
                <w:sz w:val="20"/>
                <w:szCs w:val="20"/>
                <w:lang w:val="en-US" w:eastAsia="zh-CN" w:bidi="ar-SA"/>
              </w:rPr>
            </w:pPr>
            <w:r>
              <w:rPr>
                <w:rFonts w:ascii="Times New Roman" w:eastAsia="Calibri" w:hAnsi="Times New Roman" w:cs="Times New Roman"/>
                <w:b/>
                <w:sz w:val="20"/>
                <w:szCs w:val="20"/>
                <w:lang w:val="en-US" w:eastAsia="zh-CN" w:bidi="ar-SA"/>
              </w:rPr>
              <w:t>776</w:t>
            </w:r>
          </w:p>
        </w:tc>
      </w:tr>
    </w:tbl>
    <w:p w:rsidR="003A4BB8" w:rsidRPr="003A4BB8" w:rsidP="003A4BB8" w14:paraId="39B547A7" w14:textId="7E0107E6">
      <w:pPr>
        <w:spacing w:before="60" w:after="200"/>
        <w:ind w:left="907" w:right="360"/>
        <w:rPr>
          <w:i/>
          <w:iCs/>
          <w:sz w:val="18"/>
          <w:szCs w:val="20"/>
        </w:rPr>
      </w:pPr>
      <w:bookmarkEnd w:id="80"/>
      <w:r w:rsidRPr="003A4BB8">
        <w:rPr>
          <w:i/>
          <w:sz w:val="18"/>
          <w:szCs w:val="20"/>
        </w:rPr>
        <w:t xml:space="preserve">Source:  </w:t>
      </w:r>
      <w:r w:rsidR="00F834E0">
        <w:rPr>
          <w:i/>
          <w:sz w:val="18"/>
          <w:szCs w:val="20"/>
        </w:rPr>
        <w:t>MDE Review and Comment Submission.</w:t>
      </w:r>
      <w:r w:rsidRPr="003A4BB8">
        <w:rPr>
          <w:i/>
          <w:iCs/>
          <w:sz w:val="18"/>
          <w:szCs w:val="20"/>
        </w:rPr>
        <w:t xml:space="preserve"> </w:t>
      </w:r>
    </w:p>
    <w:p w:rsidR="00CC31F3" w:rsidRPr="00BA2901" w:rsidP="009932DB" w14:paraId="1ADE9C33" w14:textId="286CE094">
      <w:pPr>
        <w:pStyle w:val="Heading2"/>
        <w:spacing w:after="120"/>
      </w:pPr>
      <w:bookmarkStart w:id="82" w:name="_Toc67409162"/>
      <w:bookmarkStart w:id="83" w:name="_Toc70077613"/>
      <w:bookmarkStart w:id="84" w:name="_Toc70091565"/>
      <w:bookmarkStart w:id="85" w:name="_Toc70337849"/>
      <w:bookmarkStart w:id="86" w:name="_Toc70339173"/>
      <w:bookmarkStart w:id="87" w:name="_Toc70339230"/>
      <w:bookmarkStart w:id="88" w:name="_Toc81919101"/>
      <w:bookmarkStart w:id="89" w:name="_Toc82009188"/>
      <w:bookmarkStart w:id="90" w:name="_Toc142039806"/>
      <w:r>
        <w:t xml:space="preserve">Minimal </w:t>
      </w:r>
      <w:r w:rsidRPr="00BA2901">
        <w:t>Waitlist</w:t>
      </w:r>
      <w:bookmarkEnd w:id="82"/>
      <w:bookmarkEnd w:id="83"/>
      <w:bookmarkEnd w:id="84"/>
      <w:bookmarkEnd w:id="85"/>
      <w:bookmarkEnd w:id="86"/>
      <w:bookmarkEnd w:id="87"/>
      <w:bookmarkEnd w:id="88"/>
      <w:bookmarkEnd w:id="89"/>
      <w:bookmarkEnd w:id="90"/>
    </w:p>
    <w:p w:rsidR="0095215C" w:rsidP="009932DB" w14:paraId="10DB4742" w14:textId="78CAD40F">
      <w:pPr>
        <w:pStyle w:val="00BodyText5"/>
        <w:keepNext/>
        <w:spacing w:after="120"/>
        <w:jc w:val="both"/>
        <w:rPr>
          <w:sz w:val="20"/>
          <w:szCs w:val="20"/>
        </w:rPr>
      </w:pPr>
      <w:r w:rsidRPr="00BA2901">
        <w:rPr>
          <w:rFonts w:cs="Times New Roman"/>
          <w:sz w:val="20"/>
          <w:szCs w:val="20"/>
        </w:rPr>
        <w:t xml:space="preserve">The Charter School </w:t>
      </w:r>
      <w:r w:rsidRPr="00BA2901">
        <w:rPr>
          <w:sz w:val="20"/>
          <w:szCs w:val="20"/>
        </w:rPr>
        <w:t xml:space="preserve">enrolls any incoming </w:t>
      </w:r>
      <w:r w:rsidRPr="00BA2901">
        <w:rPr>
          <w:sz w:val="20"/>
          <w:szCs w:val="20"/>
        </w:rPr>
        <w:t xml:space="preserve">K-8 </w:t>
      </w:r>
      <w:r w:rsidRPr="00BA2901">
        <w:rPr>
          <w:sz w:val="20"/>
          <w:szCs w:val="20"/>
        </w:rPr>
        <w:t xml:space="preserve">student who submits a timely application, unless the number of applicants exceeds the capacity (seats available) of the program, class, or grade level. In such case, admission is by lottery </w:t>
      </w:r>
      <w:r w:rsidRPr="00BA2901" w:rsidR="006D333E">
        <w:rPr>
          <w:sz w:val="20"/>
          <w:szCs w:val="20"/>
        </w:rPr>
        <w:t xml:space="preserve">as required by applicable law. State </w:t>
      </w:r>
      <w:r w:rsidRPr="00BA2901">
        <w:rPr>
          <w:sz w:val="20"/>
          <w:szCs w:val="20"/>
        </w:rPr>
        <w:t xml:space="preserve">law permits (and the </w:t>
      </w:r>
      <w:r w:rsidRPr="00BA2901">
        <w:rPr>
          <w:sz w:val="20"/>
          <w:szCs w:val="20"/>
        </w:rPr>
        <w:t xml:space="preserve">Charter </w:t>
      </w:r>
      <w:r w:rsidRPr="00BA2901">
        <w:rPr>
          <w:sz w:val="20"/>
          <w:szCs w:val="20"/>
        </w:rPr>
        <w:t xml:space="preserve">School so provides) primary preference for siblings of attending students and secondary preference for children of teachers at the </w:t>
      </w:r>
      <w:r w:rsidRPr="00BA2901">
        <w:rPr>
          <w:sz w:val="20"/>
          <w:szCs w:val="20"/>
        </w:rPr>
        <w:t xml:space="preserve">Charter </w:t>
      </w:r>
      <w:r w:rsidRPr="00BA2901">
        <w:rPr>
          <w:sz w:val="20"/>
          <w:szCs w:val="20"/>
        </w:rPr>
        <w:t>School.</w:t>
      </w:r>
    </w:p>
    <w:p w:rsidR="00CC7C4D" w:rsidRPr="00BA2901" w:rsidP="001A7488" w14:paraId="1836302C" w14:textId="7EE58EB0">
      <w:pPr>
        <w:pStyle w:val="00BodyText5"/>
        <w:spacing w:after="0"/>
        <w:jc w:val="both"/>
        <w:rPr>
          <w:sz w:val="20"/>
          <w:szCs w:val="20"/>
        </w:rPr>
      </w:pPr>
      <w:r>
        <w:rPr>
          <w:sz w:val="20"/>
          <w:szCs w:val="20"/>
        </w:rPr>
        <w:t>Historically, the Charter School has been able to accept all students who have applied for enrollment without placing students on a waitlist.</w:t>
      </w:r>
      <w:r w:rsidR="001A7488">
        <w:rPr>
          <w:sz w:val="20"/>
          <w:szCs w:val="20"/>
        </w:rPr>
        <w:t xml:space="preserve">  On a few occasions, a seat has not been immediately available for a student who applied outside of the normal enrollment period due to class size limitations and has been placed on a waitlist.</w:t>
      </w:r>
    </w:p>
    <w:p w:rsidR="009932DB" w:rsidP="001A7488" w14:paraId="738648E9" w14:textId="76C5D872">
      <w:pPr>
        <w:rPr>
          <w:sz w:val="20"/>
          <w:szCs w:val="18"/>
        </w:rPr>
      </w:pPr>
    </w:p>
    <w:p w:rsidR="009932DB" w:rsidRPr="00BA2901" w:rsidP="00BA2901" w14:paraId="1F0D7ABD" w14:textId="2EB0AF54">
      <w:pPr>
        <w:jc w:val="both"/>
        <w:rPr>
          <w:sz w:val="20"/>
          <w:szCs w:val="18"/>
        </w:rPr>
      </w:pPr>
      <w:r w:rsidRPr="00BA2901">
        <w:rPr>
          <w:sz w:val="20"/>
          <w:szCs w:val="18"/>
        </w:rPr>
        <w:tab/>
        <w:t>In order to provide a low student to teacher ratio, the Charter School limits the number of students in each class</w:t>
      </w:r>
      <w:r w:rsidRPr="00BA2901" w:rsidR="00BA2901">
        <w:rPr>
          <w:sz w:val="20"/>
          <w:szCs w:val="18"/>
        </w:rPr>
        <w:t xml:space="preserve">.  The Charter School currently has </w:t>
      </w:r>
      <w:r w:rsidR="002665FA">
        <w:rPr>
          <w:sz w:val="20"/>
          <w:szCs w:val="18"/>
        </w:rPr>
        <w:t>four</w:t>
      </w:r>
      <w:r w:rsidRPr="00BA2901" w:rsidR="00BA2901">
        <w:rPr>
          <w:sz w:val="20"/>
          <w:szCs w:val="18"/>
        </w:rPr>
        <w:t xml:space="preserve"> sections for each grade in grades K-</w:t>
      </w:r>
      <w:r w:rsidR="002665FA">
        <w:rPr>
          <w:sz w:val="20"/>
          <w:szCs w:val="18"/>
        </w:rPr>
        <w:t>2</w:t>
      </w:r>
      <w:r w:rsidRPr="00BA2901" w:rsidR="00BA2901">
        <w:rPr>
          <w:sz w:val="20"/>
          <w:szCs w:val="18"/>
        </w:rPr>
        <w:t xml:space="preserve"> and </w:t>
      </w:r>
      <w:r w:rsidR="002665FA">
        <w:rPr>
          <w:sz w:val="20"/>
          <w:szCs w:val="18"/>
        </w:rPr>
        <w:t>three</w:t>
      </w:r>
      <w:r w:rsidRPr="00BA2901" w:rsidR="00BA2901">
        <w:rPr>
          <w:sz w:val="20"/>
          <w:szCs w:val="18"/>
        </w:rPr>
        <w:t xml:space="preserve"> sections for each grade in grades </w:t>
      </w:r>
      <w:r w:rsidR="002665FA">
        <w:rPr>
          <w:sz w:val="20"/>
          <w:szCs w:val="18"/>
        </w:rPr>
        <w:t>3</w:t>
      </w:r>
      <w:r w:rsidRPr="00BA2901" w:rsidR="00BA2901">
        <w:rPr>
          <w:sz w:val="20"/>
          <w:szCs w:val="18"/>
        </w:rPr>
        <w:t xml:space="preserve">-8 with plans for expansion upon completion of the Series 2023 Facility.  </w:t>
      </w:r>
      <w:r w:rsidR="001A7488">
        <w:rPr>
          <w:sz w:val="20"/>
          <w:szCs w:val="18"/>
        </w:rPr>
        <w:t>The</w:t>
      </w:r>
      <w:r w:rsidRPr="00BA2901" w:rsidR="00BA2901">
        <w:rPr>
          <w:sz w:val="20"/>
          <w:szCs w:val="18"/>
        </w:rPr>
        <w:t xml:space="preserve"> table </w:t>
      </w:r>
      <w:r w:rsidR="001A7488">
        <w:rPr>
          <w:sz w:val="20"/>
          <w:szCs w:val="18"/>
        </w:rPr>
        <w:t>on the following p</w:t>
      </w:r>
      <w:r w:rsidR="0071513A">
        <w:rPr>
          <w:sz w:val="20"/>
          <w:szCs w:val="18"/>
        </w:rPr>
        <w:t>a</w:t>
      </w:r>
      <w:r w:rsidR="001A7488">
        <w:rPr>
          <w:sz w:val="20"/>
          <w:szCs w:val="18"/>
        </w:rPr>
        <w:t>ge reflects</w:t>
      </w:r>
      <w:r w:rsidRPr="00BA2901" w:rsidR="00BA2901">
        <w:rPr>
          <w:sz w:val="20"/>
          <w:szCs w:val="18"/>
        </w:rPr>
        <w:t xml:space="preserve"> the current class size limits:</w:t>
      </w:r>
    </w:p>
    <w:p w:rsidR="00BA2901" w:rsidP="009932DB" w14:paraId="5D222CAE" w14:textId="1B4325F7">
      <w:pPr>
        <w:rPr>
          <w:sz w:val="20"/>
          <w:szCs w:val="18"/>
        </w:rPr>
      </w:pPr>
    </w:p>
    <w:p w:rsidR="001A7488" w:rsidP="009932DB" w14:paraId="7A142355" w14:textId="1C31F0BC">
      <w:pPr>
        <w:rPr>
          <w:sz w:val="20"/>
          <w:szCs w:val="18"/>
        </w:rPr>
      </w:pPr>
    </w:p>
    <w:p w:rsidR="001A7488" w:rsidP="009932DB" w14:paraId="42ED10E6" w14:textId="1E24368B">
      <w:pPr>
        <w:rPr>
          <w:sz w:val="20"/>
          <w:szCs w:val="18"/>
        </w:rPr>
      </w:pPr>
    </w:p>
    <w:p w:rsidR="001A7488" w:rsidP="009932DB" w14:paraId="77E3576D" w14:textId="4A589E00">
      <w:pPr>
        <w:rPr>
          <w:sz w:val="20"/>
          <w:szCs w:val="18"/>
        </w:rPr>
      </w:pPr>
    </w:p>
    <w:p w:rsidR="001A7488" w:rsidP="009932DB" w14:paraId="44B240BD" w14:textId="77777777">
      <w:pPr>
        <w:rPr>
          <w:sz w:val="20"/>
          <w:szCs w:val="18"/>
        </w:rPr>
      </w:pPr>
    </w:p>
    <w:p w:rsidR="001A7488" w:rsidRPr="00BA2901" w:rsidP="001A7488" w14:paraId="75340AA2" w14:textId="1EA9BE16">
      <w:pPr>
        <w:jc w:val="center"/>
        <w:rPr>
          <w:sz w:val="20"/>
          <w:szCs w:val="18"/>
        </w:rPr>
      </w:pPr>
      <w:r>
        <w:rPr>
          <w:sz w:val="20"/>
          <w:szCs w:val="18"/>
        </w:rPr>
        <w:t xml:space="preserve">(The remainder of this page is intentionally left blank.) </w:t>
      </w:r>
    </w:p>
    <w:p w:rsidR="00BA2901" w:rsidRPr="00BA2901" w:rsidP="001A7488" w14:paraId="6ACF2FE1" w14:textId="15AF85CF">
      <w:pPr>
        <w:keepNext/>
        <w:jc w:val="center"/>
        <w:rPr>
          <w:sz w:val="20"/>
          <w:szCs w:val="18"/>
        </w:rPr>
      </w:pPr>
      <w:r w:rsidRPr="00BA2901">
        <w:rPr>
          <w:b/>
          <w:sz w:val="20"/>
          <w:szCs w:val="18"/>
        </w:rPr>
        <w:t>Class Size Limits</w:t>
      </w:r>
    </w:p>
    <w:p w:rsidR="00BA2901" w:rsidRPr="00BA2901" w:rsidP="001A7488" w14:paraId="09AD1C43" w14:textId="10F327FC">
      <w:pPr>
        <w:keepNext/>
        <w:jc w:val="center"/>
        <w:rPr>
          <w:sz w:val="20"/>
          <w:szCs w:val="18"/>
        </w:rPr>
      </w:pPr>
    </w:p>
    <w:tbl>
      <w:tblPr>
        <w:tblStyle w:val="TableGrid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184"/>
        <w:gridCol w:w="222"/>
        <w:gridCol w:w="1204"/>
      </w:tblGrid>
      <w:tr w14:paraId="2CA253AB" w14:textId="235BB98D" w:rsidTr="00BA2901">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jc w:val="center"/>
        </w:trPr>
        <w:tc>
          <w:tcPr>
            <w:tcW w:w="1184" w:type="dxa"/>
            <w:tcBorders>
              <w:top w:val="nil"/>
              <w:left w:val="nil"/>
              <w:bottom w:val="single" w:sz="4" w:space="0" w:color="auto"/>
              <w:right w:val="nil"/>
            </w:tcBorders>
            <w:vAlign w:val="bottom"/>
          </w:tcPr>
          <w:p w:rsidR="00BA2901" w:rsidRPr="00BA2901" w:rsidP="001A7488" w14:paraId="4C833D8E" w14:textId="77777777">
            <w:pPr>
              <w:keepNext/>
              <w:widowControl/>
              <w:autoSpaceDE/>
              <w:autoSpaceDN/>
              <w:jc w:val="center"/>
              <w:rPr>
                <w:rStyle w:val="DefaultParagraphFont"/>
                <w:rFonts w:ascii="Times New Roman" w:eastAsia="Times New Roman" w:hAnsi="Times New Roman" w:cs="Times New Roman"/>
                <w:b/>
                <w:sz w:val="20"/>
                <w:szCs w:val="20"/>
                <w:lang w:val="en-US" w:eastAsia="zh-CN" w:bidi="ar-SA"/>
              </w:rPr>
            </w:pPr>
            <w:r w:rsidRPr="00BA2901">
              <w:rPr>
                <w:rFonts w:ascii="Times New Roman" w:eastAsia="Times New Roman" w:hAnsi="Times New Roman" w:cs="Times New Roman"/>
                <w:b/>
                <w:sz w:val="20"/>
                <w:szCs w:val="20"/>
                <w:lang w:val="en-US" w:eastAsia="zh-CN" w:bidi="ar-SA"/>
              </w:rPr>
              <w:t>Grades</w:t>
            </w:r>
          </w:p>
        </w:tc>
        <w:tc>
          <w:tcPr>
            <w:tcW w:w="222" w:type="dxa"/>
            <w:tcBorders>
              <w:top w:val="nil"/>
              <w:left w:val="nil"/>
              <w:bottom w:val="nil"/>
              <w:right w:val="nil"/>
            </w:tcBorders>
          </w:tcPr>
          <w:p w:rsidR="00BA2901" w:rsidRPr="00BA2901" w:rsidP="001A7488" w14:paraId="61DD57FC" w14:textId="77777777">
            <w:pPr>
              <w:keepNext/>
              <w:widowControl/>
              <w:autoSpaceDE/>
              <w:autoSpaceDN/>
              <w:jc w:val="center"/>
              <w:rPr>
                <w:rStyle w:val="DefaultParagraphFont"/>
                <w:rFonts w:ascii="Times New Roman" w:eastAsia="Times New Roman" w:hAnsi="Times New Roman" w:cs="Times New Roman"/>
                <w:b/>
                <w:sz w:val="20"/>
                <w:szCs w:val="20"/>
                <w:lang w:val="en-US" w:eastAsia="zh-CN" w:bidi="ar-SA"/>
              </w:rPr>
            </w:pPr>
          </w:p>
        </w:tc>
        <w:tc>
          <w:tcPr>
            <w:tcW w:w="1204" w:type="dxa"/>
            <w:tcBorders>
              <w:top w:val="nil"/>
              <w:left w:val="nil"/>
              <w:bottom w:val="single" w:sz="4" w:space="0" w:color="auto"/>
              <w:right w:val="nil"/>
            </w:tcBorders>
          </w:tcPr>
          <w:p w:rsidR="00BA2901" w:rsidRPr="00BA2901" w:rsidP="001A7488" w14:paraId="10EA0967" w14:textId="2397FF69">
            <w:pPr>
              <w:keepNext/>
              <w:widowControl/>
              <w:autoSpaceDE/>
              <w:autoSpaceDN/>
              <w:jc w:val="center"/>
              <w:rPr>
                <w:rStyle w:val="DefaultParagraphFont"/>
                <w:rFonts w:ascii="Times New Roman" w:eastAsia="Times New Roman" w:hAnsi="Times New Roman" w:cs="Times New Roman"/>
                <w:b/>
                <w:sz w:val="20"/>
                <w:szCs w:val="20"/>
                <w:lang w:val="en-US" w:eastAsia="zh-CN" w:bidi="ar-SA"/>
              </w:rPr>
            </w:pPr>
            <w:r w:rsidRPr="00BA2901">
              <w:rPr>
                <w:rFonts w:ascii="Times New Roman" w:eastAsia="Times New Roman" w:hAnsi="Times New Roman" w:cs="Times New Roman"/>
                <w:b/>
                <w:sz w:val="20"/>
                <w:szCs w:val="20"/>
                <w:lang w:val="en-US" w:eastAsia="zh-CN" w:bidi="ar-SA"/>
              </w:rPr>
              <w:t>Class Size Limit</w:t>
            </w:r>
          </w:p>
        </w:tc>
      </w:tr>
      <w:tr w14:paraId="1334B8ED" w14:textId="7D776A37" w:rsidTr="00BA2901">
        <w:tblPrEx>
          <w:tblW w:w="0" w:type="auto"/>
          <w:jc w:val="center"/>
          <w:tblInd w:w="0" w:type="dxa"/>
          <w:tblCellMar>
            <w:top w:w="0" w:type="dxa"/>
            <w:left w:w="108" w:type="dxa"/>
            <w:bottom w:w="0" w:type="dxa"/>
            <w:right w:w="108" w:type="dxa"/>
          </w:tblCellMar>
          <w:tblLook w:val="04A0"/>
        </w:tblPrEx>
        <w:trPr>
          <w:trHeight w:val="152"/>
          <w:jc w:val="center"/>
        </w:trPr>
        <w:tc>
          <w:tcPr>
            <w:tcW w:w="1184" w:type="dxa"/>
            <w:tcBorders>
              <w:top w:val="single" w:sz="4" w:space="0" w:color="auto"/>
              <w:left w:val="nil"/>
              <w:bottom w:val="nil"/>
              <w:right w:val="nil"/>
            </w:tcBorders>
            <w:vAlign w:val="bottom"/>
          </w:tcPr>
          <w:p w:rsidR="00BA2901" w:rsidRPr="00BA2901" w:rsidP="00FE7427" w14:paraId="6A708C6D"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K</w:t>
            </w:r>
          </w:p>
        </w:tc>
        <w:tc>
          <w:tcPr>
            <w:tcW w:w="222" w:type="dxa"/>
            <w:tcBorders>
              <w:top w:val="nil"/>
              <w:left w:val="nil"/>
              <w:bottom w:val="nil"/>
              <w:right w:val="nil"/>
            </w:tcBorders>
          </w:tcPr>
          <w:p w:rsidR="00BA2901" w:rsidRPr="00BA2901" w:rsidP="00FE7427" w14:paraId="7AC83279"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single" w:sz="4" w:space="0" w:color="auto"/>
              <w:left w:val="nil"/>
              <w:bottom w:val="nil"/>
              <w:right w:val="nil"/>
            </w:tcBorders>
          </w:tcPr>
          <w:p w:rsidR="00BA2901" w:rsidRPr="00BA2901" w:rsidP="00FE7427" w14:paraId="6932A9DA" w14:textId="741B2AB9">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20</w:t>
            </w:r>
          </w:p>
        </w:tc>
      </w:tr>
      <w:tr w14:paraId="6AFF5E4D" w14:textId="57AB035C" w:rsidTr="00BA2901">
        <w:tblPrEx>
          <w:tblW w:w="0" w:type="auto"/>
          <w:jc w:val="center"/>
          <w:tblInd w:w="0" w:type="dxa"/>
          <w:tblCellMar>
            <w:top w:w="0" w:type="dxa"/>
            <w:left w:w="108" w:type="dxa"/>
            <w:bottom w:w="0" w:type="dxa"/>
            <w:right w:w="108" w:type="dxa"/>
          </w:tblCellMar>
          <w:tblLook w:val="04A0"/>
        </w:tblPrEx>
        <w:trPr>
          <w:trHeight w:val="244"/>
          <w:jc w:val="center"/>
        </w:trPr>
        <w:tc>
          <w:tcPr>
            <w:tcW w:w="1184" w:type="dxa"/>
            <w:tcBorders>
              <w:top w:val="nil"/>
              <w:left w:val="nil"/>
              <w:bottom w:val="nil"/>
              <w:right w:val="nil"/>
            </w:tcBorders>
            <w:vAlign w:val="bottom"/>
          </w:tcPr>
          <w:p w:rsidR="00BA2901" w:rsidRPr="00BA2901" w:rsidP="00FE7427" w14:paraId="68A70E5F"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1</w:t>
            </w:r>
          </w:p>
        </w:tc>
        <w:tc>
          <w:tcPr>
            <w:tcW w:w="222" w:type="dxa"/>
            <w:tcBorders>
              <w:top w:val="nil"/>
              <w:left w:val="nil"/>
              <w:bottom w:val="nil"/>
              <w:right w:val="nil"/>
            </w:tcBorders>
          </w:tcPr>
          <w:p w:rsidR="00BA2901" w:rsidRPr="00BA2901" w:rsidP="00FE7427" w14:paraId="6BDF4E24"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56ACC13A" w14:textId="0D29E14D">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20</w:t>
            </w:r>
          </w:p>
        </w:tc>
      </w:tr>
      <w:tr w14:paraId="192B9429" w14:textId="3C7DC1FC" w:rsidTr="00BA2901">
        <w:tblPrEx>
          <w:tblW w:w="0" w:type="auto"/>
          <w:jc w:val="center"/>
          <w:tblInd w:w="0" w:type="dxa"/>
          <w:tblCellMar>
            <w:top w:w="0" w:type="dxa"/>
            <w:left w:w="108" w:type="dxa"/>
            <w:bottom w:w="0" w:type="dxa"/>
            <w:right w:w="108" w:type="dxa"/>
          </w:tblCellMar>
          <w:tblLook w:val="04A0"/>
        </w:tblPrEx>
        <w:trPr>
          <w:trHeight w:val="244"/>
          <w:jc w:val="center"/>
        </w:trPr>
        <w:tc>
          <w:tcPr>
            <w:tcW w:w="1184" w:type="dxa"/>
            <w:tcBorders>
              <w:top w:val="nil"/>
              <w:left w:val="nil"/>
              <w:bottom w:val="nil"/>
              <w:right w:val="nil"/>
            </w:tcBorders>
            <w:vAlign w:val="bottom"/>
          </w:tcPr>
          <w:p w:rsidR="00BA2901" w:rsidRPr="00BA2901" w:rsidP="00FE7427" w14:paraId="61D194C0"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w:t>
            </w:r>
          </w:p>
        </w:tc>
        <w:tc>
          <w:tcPr>
            <w:tcW w:w="222" w:type="dxa"/>
            <w:tcBorders>
              <w:top w:val="nil"/>
              <w:left w:val="nil"/>
              <w:bottom w:val="nil"/>
              <w:right w:val="nil"/>
            </w:tcBorders>
          </w:tcPr>
          <w:p w:rsidR="00BA2901" w:rsidRPr="00BA2901" w:rsidP="00FE7427" w14:paraId="40446F6E"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3F87BA50" w14:textId="2CDCC763">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22</w:t>
            </w:r>
          </w:p>
        </w:tc>
      </w:tr>
      <w:tr w14:paraId="0BAD0A66" w14:textId="550359C4" w:rsidTr="00BA2901">
        <w:tblPrEx>
          <w:tblW w:w="0" w:type="auto"/>
          <w:jc w:val="center"/>
          <w:tblInd w:w="0" w:type="dxa"/>
          <w:tblCellMar>
            <w:top w:w="0" w:type="dxa"/>
            <w:left w:w="108" w:type="dxa"/>
            <w:bottom w:w="0" w:type="dxa"/>
            <w:right w:w="108" w:type="dxa"/>
          </w:tblCellMar>
          <w:tblLook w:val="04A0"/>
        </w:tblPrEx>
        <w:trPr>
          <w:trHeight w:val="224"/>
          <w:jc w:val="center"/>
        </w:trPr>
        <w:tc>
          <w:tcPr>
            <w:tcW w:w="1184" w:type="dxa"/>
            <w:tcBorders>
              <w:top w:val="nil"/>
              <w:left w:val="nil"/>
              <w:bottom w:val="nil"/>
              <w:right w:val="nil"/>
            </w:tcBorders>
            <w:vAlign w:val="bottom"/>
          </w:tcPr>
          <w:p w:rsidR="00BA2901" w:rsidRPr="00BA2901" w:rsidP="00FE7427" w14:paraId="37DFA596"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3</w:t>
            </w:r>
          </w:p>
        </w:tc>
        <w:tc>
          <w:tcPr>
            <w:tcW w:w="222" w:type="dxa"/>
            <w:tcBorders>
              <w:top w:val="nil"/>
              <w:left w:val="nil"/>
              <w:bottom w:val="nil"/>
              <w:right w:val="nil"/>
            </w:tcBorders>
          </w:tcPr>
          <w:p w:rsidR="00BA2901" w:rsidRPr="00BA2901" w:rsidP="00FE7427" w14:paraId="19E04A47"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7C9791B6" w14:textId="5B532E30">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24</w:t>
            </w:r>
          </w:p>
        </w:tc>
      </w:tr>
      <w:tr w14:paraId="679167BD" w14:textId="5DBDE754" w:rsidTr="00BA2901">
        <w:tblPrEx>
          <w:tblW w:w="0" w:type="auto"/>
          <w:jc w:val="center"/>
          <w:tblInd w:w="0" w:type="dxa"/>
          <w:tblCellMar>
            <w:top w:w="0" w:type="dxa"/>
            <w:left w:w="108" w:type="dxa"/>
            <w:bottom w:w="0" w:type="dxa"/>
            <w:right w:w="108" w:type="dxa"/>
          </w:tblCellMar>
          <w:tblLook w:val="04A0"/>
        </w:tblPrEx>
        <w:trPr>
          <w:trHeight w:val="244"/>
          <w:jc w:val="center"/>
        </w:trPr>
        <w:tc>
          <w:tcPr>
            <w:tcW w:w="1184" w:type="dxa"/>
            <w:tcBorders>
              <w:top w:val="nil"/>
              <w:left w:val="nil"/>
              <w:bottom w:val="nil"/>
              <w:right w:val="nil"/>
            </w:tcBorders>
            <w:vAlign w:val="bottom"/>
          </w:tcPr>
          <w:p w:rsidR="00BA2901" w:rsidRPr="00BA2901" w:rsidP="00FE7427" w14:paraId="0874ABA6"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4</w:t>
            </w:r>
          </w:p>
        </w:tc>
        <w:tc>
          <w:tcPr>
            <w:tcW w:w="222" w:type="dxa"/>
            <w:tcBorders>
              <w:top w:val="nil"/>
              <w:left w:val="nil"/>
              <w:bottom w:val="nil"/>
              <w:right w:val="nil"/>
            </w:tcBorders>
          </w:tcPr>
          <w:p w:rsidR="00BA2901" w:rsidRPr="00BA2901" w:rsidP="00FE7427" w14:paraId="7EE9A271"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5960773A" w14:textId="1DEEA6A3">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24</w:t>
            </w:r>
          </w:p>
        </w:tc>
      </w:tr>
      <w:tr w14:paraId="64245C1A" w14:textId="64CAD39F" w:rsidTr="00BA2901">
        <w:tblPrEx>
          <w:tblW w:w="0" w:type="auto"/>
          <w:jc w:val="center"/>
          <w:tblInd w:w="0" w:type="dxa"/>
          <w:tblCellMar>
            <w:top w:w="0" w:type="dxa"/>
            <w:left w:w="108" w:type="dxa"/>
            <w:bottom w:w="0" w:type="dxa"/>
            <w:right w:w="108" w:type="dxa"/>
          </w:tblCellMar>
          <w:tblLook w:val="04A0"/>
        </w:tblPrEx>
        <w:trPr>
          <w:trHeight w:val="244"/>
          <w:jc w:val="center"/>
        </w:trPr>
        <w:tc>
          <w:tcPr>
            <w:tcW w:w="1184" w:type="dxa"/>
            <w:tcBorders>
              <w:top w:val="nil"/>
              <w:left w:val="nil"/>
              <w:bottom w:val="nil"/>
              <w:right w:val="nil"/>
            </w:tcBorders>
            <w:vAlign w:val="bottom"/>
          </w:tcPr>
          <w:p w:rsidR="00BA2901" w:rsidRPr="00BA2901" w:rsidP="00FE7427" w14:paraId="5045AD4D"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5</w:t>
            </w:r>
          </w:p>
        </w:tc>
        <w:tc>
          <w:tcPr>
            <w:tcW w:w="222" w:type="dxa"/>
            <w:tcBorders>
              <w:top w:val="nil"/>
              <w:left w:val="nil"/>
              <w:bottom w:val="nil"/>
              <w:right w:val="nil"/>
            </w:tcBorders>
          </w:tcPr>
          <w:p w:rsidR="00BA2901" w:rsidRPr="00BA2901" w:rsidP="00FE7427" w14:paraId="1C16558A"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542555A6" w14:textId="7418C0E0">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24</w:t>
            </w:r>
          </w:p>
        </w:tc>
      </w:tr>
      <w:tr w14:paraId="7C37AB87" w14:textId="3753A7CF" w:rsidTr="00BA2901">
        <w:tblPrEx>
          <w:tblW w:w="0" w:type="auto"/>
          <w:jc w:val="center"/>
          <w:tblInd w:w="0" w:type="dxa"/>
          <w:tblCellMar>
            <w:top w:w="0" w:type="dxa"/>
            <w:left w:w="108" w:type="dxa"/>
            <w:bottom w:w="0" w:type="dxa"/>
            <w:right w:w="108" w:type="dxa"/>
          </w:tblCellMar>
          <w:tblLook w:val="04A0"/>
        </w:tblPrEx>
        <w:trPr>
          <w:trHeight w:val="244"/>
          <w:jc w:val="center"/>
        </w:trPr>
        <w:tc>
          <w:tcPr>
            <w:tcW w:w="1184" w:type="dxa"/>
            <w:tcBorders>
              <w:top w:val="nil"/>
              <w:left w:val="nil"/>
              <w:bottom w:val="nil"/>
              <w:right w:val="nil"/>
            </w:tcBorders>
            <w:vAlign w:val="bottom"/>
          </w:tcPr>
          <w:p w:rsidR="00BA2901" w:rsidRPr="00BA2901" w:rsidP="00FE7427" w14:paraId="61EE4E93"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6</w:t>
            </w:r>
          </w:p>
        </w:tc>
        <w:tc>
          <w:tcPr>
            <w:tcW w:w="222" w:type="dxa"/>
            <w:tcBorders>
              <w:top w:val="nil"/>
              <w:left w:val="nil"/>
              <w:bottom w:val="nil"/>
              <w:right w:val="nil"/>
            </w:tcBorders>
          </w:tcPr>
          <w:p w:rsidR="00BA2901" w:rsidRPr="00BA2901" w:rsidP="00FE7427" w14:paraId="0E494448"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1F597642" w14:textId="0873BDA9">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24</w:t>
            </w:r>
          </w:p>
        </w:tc>
      </w:tr>
      <w:tr w14:paraId="2DBC1BD4" w14:textId="461A9572" w:rsidTr="00BA2901">
        <w:tblPrEx>
          <w:tblW w:w="0" w:type="auto"/>
          <w:jc w:val="center"/>
          <w:tblInd w:w="0" w:type="dxa"/>
          <w:tblCellMar>
            <w:top w:w="0" w:type="dxa"/>
            <w:left w:w="108" w:type="dxa"/>
            <w:bottom w:w="0" w:type="dxa"/>
            <w:right w:w="108" w:type="dxa"/>
          </w:tblCellMar>
          <w:tblLook w:val="04A0"/>
        </w:tblPrEx>
        <w:trPr>
          <w:trHeight w:val="244"/>
          <w:jc w:val="center"/>
        </w:trPr>
        <w:tc>
          <w:tcPr>
            <w:tcW w:w="1184" w:type="dxa"/>
            <w:tcBorders>
              <w:top w:val="nil"/>
              <w:left w:val="nil"/>
              <w:bottom w:val="nil"/>
              <w:right w:val="nil"/>
            </w:tcBorders>
            <w:vAlign w:val="bottom"/>
          </w:tcPr>
          <w:p w:rsidR="00BA2901" w:rsidRPr="00BA2901" w:rsidP="00FE7427" w14:paraId="7EBC4317"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7</w:t>
            </w:r>
          </w:p>
        </w:tc>
        <w:tc>
          <w:tcPr>
            <w:tcW w:w="222" w:type="dxa"/>
            <w:tcBorders>
              <w:top w:val="nil"/>
              <w:left w:val="nil"/>
              <w:bottom w:val="nil"/>
              <w:right w:val="nil"/>
            </w:tcBorders>
          </w:tcPr>
          <w:p w:rsidR="00BA2901" w:rsidRPr="00BA2901" w:rsidP="00FE7427" w14:paraId="1766BCAC"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04E41D98" w14:textId="739CB526">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24</w:t>
            </w:r>
          </w:p>
        </w:tc>
      </w:tr>
      <w:tr w14:paraId="3A610F8D" w14:textId="3E500844" w:rsidTr="00BA2901">
        <w:tblPrEx>
          <w:tblW w:w="0" w:type="auto"/>
          <w:jc w:val="center"/>
          <w:tblInd w:w="0" w:type="dxa"/>
          <w:tblCellMar>
            <w:top w:w="0" w:type="dxa"/>
            <w:left w:w="108" w:type="dxa"/>
            <w:bottom w:w="0" w:type="dxa"/>
            <w:right w:w="108" w:type="dxa"/>
          </w:tblCellMar>
          <w:tblLook w:val="04A0"/>
        </w:tblPrEx>
        <w:trPr>
          <w:trHeight w:val="244"/>
          <w:jc w:val="center"/>
        </w:trPr>
        <w:tc>
          <w:tcPr>
            <w:tcW w:w="1184" w:type="dxa"/>
            <w:tcBorders>
              <w:top w:val="nil"/>
              <w:left w:val="nil"/>
              <w:bottom w:val="nil"/>
              <w:right w:val="nil"/>
            </w:tcBorders>
            <w:vAlign w:val="bottom"/>
          </w:tcPr>
          <w:p w:rsidR="00BA2901" w:rsidRPr="00BA2901" w:rsidP="00FE7427" w14:paraId="24846A69"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8</w:t>
            </w:r>
          </w:p>
        </w:tc>
        <w:tc>
          <w:tcPr>
            <w:tcW w:w="222" w:type="dxa"/>
            <w:tcBorders>
              <w:top w:val="nil"/>
              <w:left w:val="nil"/>
              <w:bottom w:val="nil"/>
              <w:right w:val="nil"/>
            </w:tcBorders>
          </w:tcPr>
          <w:p w:rsidR="00BA2901" w:rsidRPr="00BA2901" w:rsidP="00FE7427" w14:paraId="06F3022F" w14:textId="77777777">
            <w:pPr>
              <w:keepNext/>
              <w:widowControl/>
              <w:autoSpaceDE/>
              <w:autoSpaceDN/>
              <w:jc w:val="center"/>
              <w:rPr>
                <w:rStyle w:val="DefaultParagraphFont"/>
                <w:rFonts w:ascii="Times New Roman" w:eastAsia="Times New Roman" w:hAnsi="Times New Roman" w:cs="Times New Roman"/>
                <w:sz w:val="20"/>
                <w:szCs w:val="20"/>
                <w:lang w:val="en-US" w:eastAsia="zh-CN" w:bidi="ar-SA"/>
              </w:rPr>
            </w:pPr>
          </w:p>
        </w:tc>
        <w:tc>
          <w:tcPr>
            <w:tcW w:w="1204" w:type="dxa"/>
            <w:tcBorders>
              <w:top w:val="nil"/>
              <w:left w:val="nil"/>
              <w:bottom w:val="nil"/>
              <w:right w:val="nil"/>
            </w:tcBorders>
          </w:tcPr>
          <w:p w:rsidR="00BA2901" w:rsidRPr="00BA2901" w:rsidP="00FE7427" w14:paraId="1F59ED73" w14:textId="579570EF">
            <w:pPr>
              <w:keepNext/>
              <w:widowControl/>
              <w:autoSpaceDE/>
              <w:autoSpaceDN/>
              <w:jc w:val="center"/>
              <w:rPr>
                <w:rStyle w:val="DefaultParagraphFont"/>
                <w:rFonts w:ascii="Times New Roman" w:eastAsia="Times New Roman" w:hAnsi="Times New Roman" w:cs="Times New Roman"/>
                <w:sz w:val="20"/>
                <w:szCs w:val="20"/>
                <w:lang w:val="en-US" w:eastAsia="zh-CN" w:bidi="ar-SA"/>
              </w:rPr>
            </w:pPr>
            <w:r w:rsidRPr="00BA2901">
              <w:rPr>
                <w:rFonts w:ascii="Times New Roman" w:eastAsia="Times New Roman" w:hAnsi="Times New Roman" w:cs="Times New Roman"/>
                <w:sz w:val="20"/>
                <w:szCs w:val="20"/>
                <w:lang w:val="en-US" w:eastAsia="zh-CN" w:bidi="ar-SA"/>
              </w:rPr>
              <w:t>24</w:t>
            </w:r>
          </w:p>
        </w:tc>
      </w:tr>
    </w:tbl>
    <w:p w:rsidR="00BA2901" w:rsidRPr="00BA2901" w:rsidP="00BA2901" w14:paraId="468EDB66" w14:textId="77FDDA4F">
      <w:pPr>
        <w:keepNext/>
        <w:spacing w:before="60"/>
        <w:ind w:left="3420"/>
        <w:rPr>
          <w:i/>
          <w:sz w:val="18"/>
          <w:szCs w:val="18"/>
        </w:rPr>
      </w:pPr>
      <w:r w:rsidRPr="00BA2901">
        <w:rPr>
          <w:i/>
          <w:sz w:val="18"/>
          <w:szCs w:val="18"/>
        </w:rPr>
        <w:t>Source: 2021-2022 Annual Report.</w:t>
      </w:r>
    </w:p>
    <w:p w:rsidR="00BA2901" w:rsidRPr="009932DB" w:rsidP="009932DB" w14:paraId="7720050A" w14:textId="77777777">
      <w:pPr>
        <w:rPr>
          <w:sz w:val="20"/>
          <w:szCs w:val="18"/>
        </w:rPr>
      </w:pPr>
    </w:p>
    <w:p w:rsidR="00672F17" w:rsidRPr="005B6A55" w:rsidP="00D22777" w14:paraId="45557B6D" w14:textId="540218D7">
      <w:pPr>
        <w:pStyle w:val="Heading2"/>
      </w:pPr>
      <w:bookmarkStart w:id="91" w:name="_Toc142039807"/>
      <w:r>
        <w:t>Student Demographics</w:t>
      </w:r>
      <w:bookmarkEnd w:id="91"/>
    </w:p>
    <w:p w:rsidR="00DE0633" w:rsidRPr="00DE0633" w:rsidP="00DE0633" w14:paraId="70D81E0D" w14:textId="77777777">
      <w:pPr>
        <w:pStyle w:val="00BodyText5"/>
        <w:spacing w:after="200"/>
        <w:jc w:val="both"/>
        <w:rPr>
          <w:rFonts w:cs="Times New Roman"/>
          <w:sz w:val="20"/>
          <w:szCs w:val="20"/>
        </w:rPr>
      </w:pPr>
      <w:r w:rsidRPr="00DE0633">
        <w:rPr>
          <w:rFonts w:cs="Times New Roman"/>
          <w:sz w:val="20"/>
          <w:szCs w:val="20"/>
        </w:rPr>
        <w:t>It is the Charter School’s policy to provide equal educational opportunity for all students, and the Charter School’s demographics are reflective of the demographics of the surrounding communities. The Charter School does not discriminate on the basis of race, color, creed, religion, national origin, sex, marital status, parental status, status with regard to public assistance, disability, sexual orientation or age.</w:t>
      </w:r>
    </w:p>
    <w:p w:rsidR="00DE0633" w:rsidRPr="00DE0633" w:rsidP="00DE0633" w14:paraId="2E05C43F" w14:textId="134F37C4">
      <w:pPr>
        <w:pStyle w:val="00BodyText5"/>
        <w:spacing w:after="200"/>
        <w:jc w:val="both"/>
        <w:rPr>
          <w:rFonts w:cs="Times New Roman"/>
          <w:b/>
          <w:sz w:val="20"/>
          <w:szCs w:val="20"/>
        </w:rPr>
      </w:pPr>
      <w:r w:rsidRPr="00DE0633">
        <w:rPr>
          <w:rFonts w:cs="Times New Roman"/>
          <w:sz w:val="20"/>
          <w:szCs w:val="20"/>
        </w:rPr>
        <w:t xml:space="preserve">The following table shows the Charter School’s demographics </w:t>
      </w:r>
      <w:r>
        <w:rPr>
          <w:rFonts w:cs="Times New Roman"/>
          <w:sz w:val="20"/>
          <w:szCs w:val="20"/>
        </w:rPr>
        <w:t>for the 2022-2023 school year</w:t>
      </w:r>
      <w:r w:rsidRPr="00DE0633">
        <w:rPr>
          <w:rFonts w:cs="Times New Roman"/>
          <w:sz w:val="20"/>
          <w:szCs w:val="20"/>
        </w:rPr>
        <w:t>.</w:t>
      </w:r>
    </w:p>
    <w:p w:rsidR="00DE0633" w:rsidRPr="00DE0633" w:rsidP="00DE0633" w14:paraId="2E46718A" w14:textId="77777777">
      <w:pPr>
        <w:pStyle w:val="00BodyText5"/>
        <w:spacing w:after="200"/>
        <w:ind w:firstLine="0"/>
        <w:jc w:val="center"/>
        <w:rPr>
          <w:rFonts w:cs="Times New Roman"/>
          <w:b/>
          <w:sz w:val="20"/>
          <w:szCs w:val="20"/>
        </w:rPr>
      </w:pPr>
      <w:r w:rsidRPr="00DE0633">
        <w:rPr>
          <w:rFonts w:cs="Times New Roman"/>
          <w:b/>
          <w:sz w:val="20"/>
          <w:szCs w:val="20"/>
        </w:rPr>
        <w:t>Student Demographics</w:t>
      </w:r>
    </w:p>
    <w:tbl>
      <w:tblPr>
        <w:tblW w:w="0" w:type="auto"/>
        <w:jc w:val="center"/>
        <w:tblInd w:w="0" w:type="dxa"/>
        <w:tblCellMar>
          <w:top w:w="0" w:type="dxa"/>
          <w:left w:w="108" w:type="dxa"/>
          <w:bottom w:w="0" w:type="dxa"/>
          <w:right w:w="108" w:type="dxa"/>
        </w:tblCellMar>
        <w:tblLook w:val="01E0"/>
      </w:tblPr>
      <w:tblGrid>
        <w:gridCol w:w="3082"/>
        <w:gridCol w:w="222"/>
        <w:gridCol w:w="786"/>
        <w:gridCol w:w="222"/>
        <w:gridCol w:w="2221"/>
        <w:gridCol w:w="222"/>
        <w:gridCol w:w="768"/>
      </w:tblGrid>
      <w:tr w14:paraId="58196AFB" w14:textId="77777777" w:rsidTr="008B552F">
        <w:tblPrEx>
          <w:tblW w:w="0" w:type="auto"/>
          <w:jc w:val="center"/>
          <w:tblInd w:w="0" w:type="dxa"/>
          <w:tblCellMar>
            <w:top w:w="0" w:type="dxa"/>
            <w:left w:w="108" w:type="dxa"/>
            <w:bottom w:w="0" w:type="dxa"/>
            <w:right w:w="108" w:type="dxa"/>
          </w:tblCellMar>
          <w:tblLook w:val="01E0"/>
        </w:tblPrEx>
        <w:trPr>
          <w:jc w:val="center"/>
        </w:trPr>
        <w:tc>
          <w:tcPr>
            <w:tcW w:w="0" w:type="auto"/>
            <w:vAlign w:val="bottom"/>
          </w:tcPr>
          <w:p w:rsidR="00DE0633" w:rsidRPr="00DE0633" w:rsidP="008B552F" w14:paraId="5F7E8E00"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American Indian</w:t>
            </w:r>
          </w:p>
        </w:tc>
        <w:tc>
          <w:tcPr>
            <w:tcW w:w="0" w:type="auto"/>
            <w:vAlign w:val="bottom"/>
          </w:tcPr>
          <w:p w:rsidR="00DE0633" w:rsidRPr="00DE0633" w:rsidP="008B552F" w14:paraId="151A9229"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3765E18C" w14:textId="007A1502">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0.4%</w:t>
            </w:r>
          </w:p>
        </w:tc>
        <w:tc>
          <w:tcPr>
            <w:tcW w:w="216" w:type="dxa"/>
            <w:vAlign w:val="bottom"/>
          </w:tcPr>
          <w:p w:rsidR="00DE0633" w:rsidRPr="00DE0633" w:rsidP="008B552F" w14:paraId="5A8A899B"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0FCDDFAB"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English Learner</w:t>
            </w:r>
          </w:p>
        </w:tc>
        <w:tc>
          <w:tcPr>
            <w:tcW w:w="0" w:type="auto"/>
            <w:vAlign w:val="bottom"/>
          </w:tcPr>
          <w:p w:rsidR="00DE0633" w:rsidRPr="00DE0633" w:rsidP="008B552F" w14:paraId="680A6D39"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730D1632" w14:textId="5AA4618C">
            <w:pPr>
              <w:keepNext/>
              <w:widowControl/>
              <w:tabs>
                <w:tab w:val="decimal" w:pos="235"/>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48.7%</w:t>
            </w:r>
          </w:p>
        </w:tc>
      </w:tr>
      <w:tr w14:paraId="2115C57E" w14:textId="77777777" w:rsidTr="008B552F">
        <w:tblPrEx>
          <w:tblW w:w="0" w:type="auto"/>
          <w:jc w:val="center"/>
          <w:tblInd w:w="0" w:type="dxa"/>
          <w:tblCellMar>
            <w:top w:w="0" w:type="dxa"/>
            <w:left w:w="108" w:type="dxa"/>
            <w:bottom w:w="0" w:type="dxa"/>
            <w:right w:w="108" w:type="dxa"/>
          </w:tblCellMar>
          <w:tblLook w:val="01E0"/>
        </w:tblPrEx>
        <w:trPr>
          <w:jc w:val="center"/>
        </w:trPr>
        <w:tc>
          <w:tcPr>
            <w:tcW w:w="0" w:type="auto"/>
            <w:vAlign w:val="bottom"/>
          </w:tcPr>
          <w:p w:rsidR="00DE0633" w:rsidRPr="00DE0633" w:rsidP="008B552F" w14:paraId="622A11E6"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Asian</w:t>
            </w:r>
          </w:p>
        </w:tc>
        <w:tc>
          <w:tcPr>
            <w:tcW w:w="0" w:type="auto"/>
            <w:vAlign w:val="bottom"/>
          </w:tcPr>
          <w:p w:rsidR="00DE0633" w:rsidRPr="00DE0633" w:rsidP="008B552F" w14:paraId="02FD81EB"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526DD449" w14:textId="19049633">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0.9</w:t>
            </w:r>
          </w:p>
        </w:tc>
        <w:tc>
          <w:tcPr>
            <w:tcW w:w="216" w:type="dxa"/>
            <w:vAlign w:val="bottom"/>
          </w:tcPr>
          <w:p w:rsidR="00DE0633" w:rsidRPr="00DE0633" w:rsidP="008B552F" w14:paraId="5A75CC09"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74216C1A"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Special Education</w:t>
            </w:r>
          </w:p>
        </w:tc>
        <w:tc>
          <w:tcPr>
            <w:tcW w:w="0" w:type="auto"/>
            <w:vAlign w:val="bottom"/>
          </w:tcPr>
          <w:p w:rsidR="00DE0633" w:rsidRPr="00DE0633" w:rsidP="008B552F" w14:paraId="413D24CB"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61B9699E" w14:textId="0D8C8F77">
            <w:pPr>
              <w:keepNext/>
              <w:widowControl/>
              <w:tabs>
                <w:tab w:val="decimal" w:pos="235"/>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10.3</w:t>
            </w:r>
          </w:p>
        </w:tc>
      </w:tr>
      <w:tr w14:paraId="4AC57A8C" w14:textId="77777777" w:rsidTr="008B552F">
        <w:tblPrEx>
          <w:tblW w:w="0" w:type="auto"/>
          <w:jc w:val="center"/>
          <w:tblInd w:w="0" w:type="dxa"/>
          <w:tblCellMar>
            <w:top w:w="0" w:type="dxa"/>
            <w:left w:w="108" w:type="dxa"/>
            <w:bottom w:w="0" w:type="dxa"/>
            <w:right w:w="108" w:type="dxa"/>
          </w:tblCellMar>
          <w:tblLook w:val="01E0"/>
        </w:tblPrEx>
        <w:trPr>
          <w:jc w:val="center"/>
        </w:trPr>
        <w:tc>
          <w:tcPr>
            <w:tcW w:w="0" w:type="auto"/>
            <w:vAlign w:val="bottom"/>
          </w:tcPr>
          <w:p w:rsidR="00DE0633" w:rsidRPr="00DE0633" w:rsidP="008B552F" w14:paraId="5B46263F"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Hispanic or Latino</w:t>
            </w:r>
          </w:p>
        </w:tc>
        <w:tc>
          <w:tcPr>
            <w:tcW w:w="0" w:type="auto"/>
            <w:vAlign w:val="bottom"/>
          </w:tcPr>
          <w:p w:rsidR="00DE0633" w:rsidRPr="00DE0633" w:rsidP="008B552F" w14:paraId="2D3636EC"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13E5D520" w14:textId="429C6F26">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3.7</w:t>
            </w:r>
          </w:p>
        </w:tc>
        <w:tc>
          <w:tcPr>
            <w:tcW w:w="216" w:type="dxa"/>
            <w:vAlign w:val="bottom"/>
          </w:tcPr>
          <w:p w:rsidR="00DE0633" w:rsidRPr="00DE0633" w:rsidP="008B552F" w14:paraId="732DFAD9"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45FD48F3"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Free and Reduced Lunch</w:t>
            </w:r>
          </w:p>
        </w:tc>
        <w:tc>
          <w:tcPr>
            <w:tcW w:w="0" w:type="auto"/>
            <w:vAlign w:val="bottom"/>
          </w:tcPr>
          <w:p w:rsidR="00DE0633" w:rsidRPr="00DE0633" w:rsidP="008B552F" w14:paraId="20E45E55"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7403A45D" w14:textId="67C8FD69">
            <w:pPr>
              <w:keepNext/>
              <w:widowControl/>
              <w:tabs>
                <w:tab w:val="decimal" w:pos="235"/>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84.6</w:t>
            </w:r>
          </w:p>
        </w:tc>
      </w:tr>
      <w:tr w14:paraId="292F57FF" w14:textId="77777777" w:rsidTr="008B552F">
        <w:tblPrEx>
          <w:tblW w:w="0" w:type="auto"/>
          <w:jc w:val="center"/>
          <w:tblInd w:w="0" w:type="dxa"/>
          <w:tblCellMar>
            <w:top w:w="0" w:type="dxa"/>
            <w:left w:w="108" w:type="dxa"/>
            <w:bottom w:w="0" w:type="dxa"/>
            <w:right w:w="108" w:type="dxa"/>
          </w:tblCellMar>
          <w:tblLook w:val="01E0"/>
        </w:tblPrEx>
        <w:trPr>
          <w:jc w:val="center"/>
        </w:trPr>
        <w:tc>
          <w:tcPr>
            <w:tcW w:w="0" w:type="auto"/>
            <w:vAlign w:val="bottom"/>
          </w:tcPr>
          <w:p w:rsidR="00DE0633" w:rsidRPr="00DE0633" w:rsidP="008B552F" w14:paraId="14FB22F4"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Black/African American</w:t>
            </w:r>
          </w:p>
        </w:tc>
        <w:tc>
          <w:tcPr>
            <w:tcW w:w="0" w:type="auto"/>
            <w:vAlign w:val="bottom"/>
          </w:tcPr>
          <w:p w:rsidR="00DE0633" w:rsidRPr="00DE0633" w:rsidP="008B552F" w14:paraId="0178B92B"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0F6467E3" w14:textId="71113C9A">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79.8</w:t>
            </w:r>
          </w:p>
        </w:tc>
        <w:tc>
          <w:tcPr>
            <w:tcW w:w="216" w:type="dxa"/>
            <w:vAlign w:val="bottom"/>
          </w:tcPr>
          <w:p w:rsidR="00DE0633" w:rsidRPr="00DE0633" w:rsidP="008B552F" w14:paraId="19F22AF6"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7A66E6E2"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Homeless</w:t>
            </w:r>
          </w:p>
        </w:tc>
        <w:tc>
          <w:tcPr>
            <w:tcW w:w="0" w:type="auto"/>
            <w:vAlign w:val="bottom"/>
          </w:tcPr>
          <w:p w:rsidR="00DE0633" w:rsidRPr="00DE0633" w:rsidP="008B552F" w14:paraId="58B4678B" w14:textId="77777777">
            <w:pPr>
              <w:keepNext/>
              <w:widowControl/>
              <w:kinsoku w:val="0"/>
              <w:autoSpaceDE/>
              <w:autoSpaceDN/>
              <w:jc w:val="center"/>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1BF53643" w14:textId="096FB245">
            <w:pPr>
              <w:keepNext/>
              <w:widowControl/>
              <w:tabs>
                <w:tab w:val="decimal" w:pos="235"/>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0.0</w:t>
            </w:r>
          </w:p>
        </w:tc>
      </w:tr>
      <w:tr w14:paraId="51DD949F" w14:textId="77777777" w:rsidTr="008B552F">
        <w:tblPrEx>
          <w:tblW w:w="0" w:type="auto"/>
          <w:jc w:val="center"/>
          <w:tblInd w:w="0" w:type="dxa"/>
          <w:tblCellMar>
            <w:top w:w="0" w:type="dxa"/>
            <w:left w:w="108" w:type="dxa"/>
            <w:bottom w:w="0" w:type="dxa"/>
            <w:right w:w="108" w:type="dxa"/>
          </w:tblCellMar>
          <w:tblLook w:val="01E0"/>
        </w:tblPrEx>
        <w:trPr>
          <w:jc w:val="center"/>
        </w:trPr>
        <w:tc>
          <w:tcPr>
            <w:tcW w:w="0" w:type="auto"/>
            <w:vAlign w:val="bottom"/>
          </w:tcPr>
          <w:p w:rsidR="00DE0633" w:rsidRPr="00DE0633" w:rsidP="008B552F" w14:paraId="2B7E53C8" w14:textId="4CBB05CC">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Native Hawaiian or Pacific Islander</w:t>
            </w:r>
          </w:p>
        </w:tc>
        <w:tc>
          <w:tcPr>
            <w:tcW w:w="0" w:type="auto"/>
            <w:vAlign w:val="bottom"/>
          </w:tcPr>
          <w:p w:rsidR="00DE0633" w:rsidRPr="00DE0633" w:rsidP="008B552F" w14:paraId="2860D9F4"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P="008B552F" w14:paraId="26962542" w14:textId="790D39E5">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0.2</w:t>
            </w:r>
          </w:p>
        </w:tc>
        <w:tc>
          <w:tcPr>
            <w:tcW w:w="216" w:type="dxa"/>
            <w:vAlign w:val="bottom"/>
          </w:tcPr>
          <w:p w:rsidR="00DE0633" w:rsidRPr="00DE0633" w:rsidP="008B552F" w14:paraId="6920109E"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0E2A6DB8"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0CBFEA0A" w14:textId="77777777">
            <w:pPr>
              <w:keepNext/>
              <w:widowControl/>
              <w:kinsoku w:val="0"/>
              <w:autoSpaceDE/>
              <w:autoSpaceDN/>
              <w:jc w:val="center"/>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39822BF8" w14:textId="77777777">
            <w:pPr>
              <w:keepNext/>
              <w:widowControl/>
              <w:tabs>
                <w:tab w:val="decimal" w:pos="235"/>
              </w:tabs>
              <w:kinsoku w:val="0"/>
              <w:autoSpaceDE/>
              <w:autoSpaceDN/>
              <w:rPr>
                <w:rStyle w:val="DefaultParagraphFont"/>
                <w:rFonts w:ascii="Times New Roman" w:eastAsia="Times New Roman" w:hAnsi="Times New Roman" w:cs="Times New Roman"/>
                <w:sz w:val="20"/>
                <w:szCs w:val="20"/>
                <w:lang w:val="en-US" w:eastAsia="en-US" w:bidi="ar-SA"/>
              </w:rPr>
            </w:pPr>
          </w:p>
        </w:tc>
      </w:tr>
      <w:tr w14:paraId="18B97D12" w14:textId="77777777" w:rsidTr="008B552F">
        <w:tblPrEx>
          <w:tblW w:w="0" w:type="auto"/>
          <w:jc w:val="center"/>
          <w:tblInd w:w="0" w:type="dxa"/>
          <w:tblCellMar>
            <w:top w:w="0" w:type="dxa"/>
            <w:left w:w="108" w:type="dxa"/>
            <w:bottom w:w="0" w:type="dxa"/>
            <w:right w:w="108" w:type="dxa"/>
          </w:tblCellMar>
          <w:tblLook w:val="01E0"/>
        </w:tblPrEx>
        <w:trPr>
          <w:jc w:val="center"/>
        </w:trPr>
        <w:tc>
          <w:tcPr>
            <w:tcW w:w="0" w:type="auto"/>
            <w:vAlign w:val="bottom"/>
          </w:tcPr>
          <w:p w:rsidR="00DE0633" w:rsidRPr="00DE0633" w:rsidP="008B552F" w14:paraId="184F9932"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White</w:t>
            </w:r>
          </w:p>
        </w:tc>
        <w:tc>
          <w:tcPr>
            <w:tcW w:w="0" w:type="auto"/>
            <w:vAlign w:val="bottom"/>
          </w:tcPr>
          <w:p w:rsidR="00DE0633" w:rsidRPr="00DE0633" w:rsidP="008B552F" w14:paraId="40B4D88C"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74E45457" w14:textId="618EF02E">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12.7</w:t>
            </w:r>
          </w:p>
        </w:tc>
        <w:tc>
          <w:tcPr>
            <w:tcW w:w="216" w:type="dxa"/>
            <w:vAlign w:val="bottom"/>
          </w:tcPr>
          <w:p w:rsidR="00DE0633" w:rsidRPr="00DE0633" w:rsidP="008B552F" w14:paraId="76847381"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52501D43"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667F87DA"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458BA158" w14:textId="77777777">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p>
        </w:tc>
      </w:tr>
      <w:tr w14:paraId="144462C4" w14:textId="77777777" w:rsidTr="008B552F">
        <w:tblPrEx>
          <w:tblW w:w="0" w:type="auto"/>
          <w:jc w:val="center"/>
          <w:tblInd w:w="0" w:type="dxa"/>
          <w:tblCellMar>
            <w:top w:w="0" w:type="dxa"/>
            <w:left w:w="108" w:type="dxa"/>
            <w:bottom w:w="0" w:type="dxa"/>
            <w:right w:w="108" w:type="dxa"/>
          </w:tblCellMar>
          <w:tblLook w:val="01E0"/>
        </w:tblPrEx>
        <w:trPr>
          <w:jc w:val="center"/>
        </w:trPr>
        <w:tc>
          <w:tcPr>
            <w:tcW w:w="0" w:type="auto"/>
            <w:vAlign w:val="bottom"/>
          </w:tcPr>
          <w:p w:rsidR="00DE0633" w:rsidRPr="00DE0633" w:rsidP="008B552F" w14:paraId="1EFFD5B0"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r w:rsidRPr="00DE0633">
              <w:rPr>
                <w:rFonts w:ascii="Times New Roman" w:eastAsia="Times New Roman" w:hAnsi="Times New Roman" w:cs="Times New Roman"/>
                <w:sz w:val="20"/>
                <w:szCs w:val="20"/>
                <w:lang w:val="en-US" w:eastAsia="en-US" w:bidi="ar-SA"/>
              </w:rPr>
              <w:t>Two or More Races</w:t>
            </w:r>
          </w:p>
        </w:tc>
        <w:tc>
          <w:tcPr>
            <w:tcW w:w="0" w:type="auto"/>
            <w:vAlign w:val="bottom"/>
          </w:tcPr>
          <w:p w:rsidR="00DE0633" w:rsidRPr="00DE0633" w:rsidP="008B552F" w14:paraId="57B5729D"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66FADB48" w14:textId="6B86FC2E">
            <w:pPr>
              <w:keepNext/>
              <w:widowControl/>
              <w:tabs>
                <w:tab w:val="decimal" w:pos="253"/>
              </w:tabs>
              <w:kinsoku w:val="0"/>
              <w:autoSpaceDE/>
              <w:autoSpaceDN/>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2.4</w:t>
            </w:r>
          </w:p>
        </w:tc>
        <w:tc>
          <w:tcPr>
            <w:tcW w:w="216" w:type="dxa"/>
            <w:vAlign w:val="bottom"/>
          </w:tcPr>
          <w:p w:rsidR="00DE0633" w:rsidRPr="00DE0633" w:rsidP="008B552F" w14:paraId="40BB48BA"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6BE1CCCD"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507ACE61"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c>
          <w:tcPr>
            <w:tcW w:w="0" w:type="auto"/>
            <w:vAlign w:val="bottom"/>
          </w:tcPr>
          <w:p w:rsidR="00DE0633" w:rsidRPr="00DE0633" w:rsidP="008B552F" w14:paraId="124C4D76" w14:textId="77777777">
            <w:pPr>
              <w:keepNext/>
              <w:widowControl/>
              <w:kinsoku w:val="0"/>
              <w:autoSpaceDE/>
              <w:autoSpaceDN/>
              <w:rPr>
                <w:rStyle w:val="DefaultParagraphFont"/>
                <w:rFonts w:ascii="Times New Roman" w:eastAsia="Times New Roman" w:hAnsi="Times New Roman" w:cs="Times New Roman"/>
                <w:sz w:val="20"/>
                <w:szCs w:val="20"/>
                <w:lang w:val="en-US" w:eastAsia="en-US" w:bidi="ar-SA"/>
              </w:rPr>
            </w:pPr>
          </w:p>
        </w:tc>
      </w:tr>
    </w:tbl>
    <w:p w:rsidR="00DE0633" w:rsidP="009162B4" w14:paraId="3AD33025" w14:textId="1A039483">
      <w:pPr>
        <w:keepNext/>
        <w:spacing w:before="60"/>
        <w:ind w:left="907"/>
        <w:rPr>
          <w:i/>
          <w:sz w:val="18"/>
          <w:szCs w:val="20"/>
        </w:rPr>
      </w:pPr>
      <w:r w:rsidRPr="00DE0633">
        <w:rPr>
          <w:i/>
          <w:sz w:val="18"/>
          <w:szCs w:val="20"/>
        </w:rPr>
        <w:t>Source: MDE Report Card</w:t>
      </w:r>
      <w:r w:rsidR="006550EA">
        <w:rPr>
          <w:i/>
          <w:sz w:val="18"/>
          <w:szCs w:val="20"/>
        </w:rPr>
        <w:t>.</w:t>
      </w:r>
    </w:p>
    <w:p w:rsidR="009162B4" w:rsidP="001E5FFC" w14:paraId="166530AC" w14:textId="61CE001E">
      <w:pPr>
        <w:rPr>
          <w:sz w:val="20"/>
          <w:szCs w:val="20"/>
        </w:rPr>
      </w:pPr>
    </w:p>
    <w:p w:rsidR="00886E40" w:rsidP="001E5FFC" w14:paraId="36E75EBC" w14:textId="0153C6FF">
      <w:pPr>
        <w:rPr>
          <w:sz w:val="20"/>
          <w:szCs w:val="20"/>
        </w:rPr>
      </w:pPr>
    </w:p>
    <w:p w:rsidR="00886E40" w:rsidP="001E5FFC" w14:paraId="0605E7DB" w14:textId="3ED711EA">
      <w:pPr>
        <w:rPr>
          <w:sz w:val="20"/>
          <w:szCs w:val="20"/>
        </w:rPr>
      </w:pPr>
    </w:p>
    <w:p w:rsidR="00886E40" w:rsidP="001E5FFC" w14:paraId="5BD70809" w14:textId="59CA036A">
      <w:pPr>
        <w:rPr>
          <w:sz w:val="20"/>
          <w:szCs w:val="20"/>
        </w:rPr>
      </w:pPr>
    </w:p>
    <w:p w:rsidR="00886E40" w:rsidP="001E5FFC" w14:paraId="35F1D91E" w14:textId="28EBB386">
      <w:pPr>
        <w:rPr>
          <w:sz w:val="20"/>
          <w:szCs w:val="20"/>
        </w:rPr>
      </w:pPr>
    </w:p>
    <w:p w:rsidR="00886E40" w:rsidP="001E5FFC" w14:paraId="7552DB4A" w14:textId="005CA03A">
      <w:pPr>
        <w:rPr>
          <w:sz w:val="20"/>
          <w:szCs w:val="20"/>
        </w:rPr>
      </w:pPr>
    </w:p>
    <w:p w:rsidR="00886E40" w:rsidP="00886E40" w14:paraId="7C7B8D3C" w14:textId="4245D430">
      <w:pPr>
        <w:jc w:val="center"/>
        <w:rPr>
          <w:sz w:val="20"/>
          <w:szCs w:val="20"/>
        </w:rPr>
      </w:pPr>
      <w:r>
        <w:rPr>
          <w:sz w:val="20"/>
          <w:szCs w:val="20"/>
        </w:rPr>
        <w:t xml:space="preserve">(The remainder of this page is intentionally left blank.) </w:t>
      </w:r>
    </w:p>
    <w:p w:rsidR="003134DD" w:rsidP="00D22777" w14:paraId="6876DC44" w14:textId="6E59A961">
      <w:pPr>
        <w:pStyle w:val="Heading2"/>
      </w:pPr>
      <w:bookmarkStart w:id="92" w:name="_Toc142039808"/>
      <w:r>
        <w:t>Student Retention</w:t>
      </w:r>
      <w:bookmarkEnd w:id="92"/>
    </w:p>
    <w:p w:rsidR="00672F17" w:rsidRPr="005B6A55" w:rsidP="009162B4" w14:paraId="056E2EE6" w14:textId="31CE9A8B">
      <w:pPr>
        <w:pStyle w:val="BodyText"/>
        <w:keepNext/>
        <w:widowControl/>
        <w:spacing w:after="200"/>
        <w:ind w:left="0" w:firstLine="720"/>
        <w:jc w:val="both"/>
        <w:rPr>
          <w:sz w:val="20"/>
          <w:szCs w:val="20"/>
        </w:rPr>
      </w:pPr>
      <w:r w:rsidRPr="005B6A55">
        <w:rPr>
          <w:sz w:val="20"/>
          <w:szCs w:val="20"/>
        </w:rPr>
        <w:t xml:space="preserve">The following chart shows the </w:t>
      </w:r>
      <w:r w:rsidRPr="005B6A55" w:rsidR="006E5F1C">
        <w:rPr>
          <w:sz w:val="20"/>
          <w:szCs w:val="20"/>
        </w:rPr>
        <w:t>historical enrollment retention</w:t>
      </w:r>
      <w:r w:rsidRPr="005B6A55">
        <w:rPr>
          <w:sz w:val="20"/>
          <w:szCs w:val="20"/>
        </w:rPr>
        <w:t xml:space="preserve"> at </w:t>
      </w:r>
      <w:r w:rsidR="00DE0633">
        <w:rPr>
          <w:sz w:val="20"/>
          <w:szCs w:val="20"/>
        </w:rPr>
        <w:t>the Charter School</w:t>
      </w:r>
      <w:r w:rsidRPr="005B6A55">
        <w:rPr>
          <w:sz w:val="20"/>
          <w:szCs w:val="20"/>
        </w:rPr>
        <w:t xml:space="preserve">. </w:t>
      </w:r>
    </w:p>
    <w:p w:rsidR="00672F17" w:rsidRPr="005B6A55" w:rsidP="009162B4" w14:paraId="6F09D843" w14:textId="51A8ABB0">
      <w:pPr>
        <w:pStyle w:val="BodyText"/>
        <w:keepNext/>
        <w:widowControl/>
        <w:spacing w:after="200"/>
        <w:ind w:left="0"/>
        <w:jc w:val="center"/>
        <w:rPr>
          <w:b/>
          <w:sz w:val="20"/>
          <w:szCs w:val="20"/>
        </w:rPr>
      </w:pPr>
      <w:r w:rsidRPr="005B6A55">
        <w:rPr>
          <w:b/>
          <w:sz w:val="20"/>
          <w:szCs w:val="20"/>
        </w:rPr>
        <w:t>Student Retention Rates</w:t>
      </w:r>
    </w:p>
    <w:tbl>
      <w:tblPr>
        <w:tblW w:w="0" w:type="auto"/>
        <w:jc w:val="center"/>
        <w:tblInd w:w="0" w:type="dxa"/>
        <w:tblLayout w:type="fixed"/>
        <w:tblCellMar>
          <w:top w:w="0" w:type="dxa"/>
          <w:left w:w="0" w:type="dxa"/>
          <w:bottom w:w="0" w:type="dxa"/>
          <w:right w:w="0" w:type="dxa"/>
        </w:tblCellMar>
        <w:tblLook w:val="01E0"/>
      </w:tblPr>
      <w:tblGrid>
        <w:gridCol w:w="1728"/>
        <w:gridCol w:w="216"/>
        <w:gridCol w:w="1746"/>
      </w:tblGrid>
      <w:tr w14:paraId="52C2E58F" w14:textId="77777777" w:rsidTr="006550EA">
        <w:tblPrEx>
          <w:tblW w:w="0" w:type="auto"/>
          <w:jc w:val="center"/>
          <w:tblInd w:w="0" w:type="dxa"/>
          <w:tblLayout w:type="fixed"/>
          <w:tblCellMar>
            <w:top w:w="0" w:type="dxa"/>
            <w:left w:w="0" w:type="dxa"/>
            <w:bottom w:w="0" w:type="dxa"/>
            <w:right w:w="0" w:type="dxa"/>
          </w:tblCellMar>
          <w:tblLook w:val="01E0"/>
        </w:tblPrEx>
        <w:trPr>
          <w:jc w:val="center"/>
        </w:trPr>
        <w:tc>
          <w:tcPr>
            <w:tcW w:w="1728" w:type="dxa"/>
            <w:tcBorders>
              <w:bottom w:val="single" w:sz="4" w:space="0" w:color="auto"/>
            </w:tcBorders>
            <w:vAlign w:val="bottom"/>
          </w:tcPr>
          <w:p w:rsidR="00672F17" w:rsidRPr="005B6A55" w:rsidP="009162B4" w14:paraId="7682BF05" w14:textId="77777777">
            <w:pPr>
              <w:pStyle w:val="TableParagraph"/>
              <w:keepNext/>
              <w:widowControl/>
              <w:autoSpaceDE w:val="0"/>
              <w:autoSpaceDN w:val="0"/>
              <w:spacing w:before="1" w:line="240" w:lineRule="auto"/>
              <w:ind w:left="123" w:right="123"/>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School Year</w:t>
            </w:r>
          </w:p>
        </w:tc>
        <w:tc>
          <w:tcPr>
            <w:tcW w:w="216" w:type="dxa"/>
            <w:vAlign w:val="bottom"/>
          </w:tcPr>
          <w:p w:rsidR="00672F17" w:rsidRPr="005B6A55" w:rsidP="009162B4" w14:paraId="10E718E8" w14:textId="77777777">
            <w:pPr>
              <w:pStyle w:val="TableParagraph"/>
              <w:keepNext/>
              <w:widowControl/>
              <w:autoSpaceDE w:val="0"/>
              <w:autoSpaceDN w:val="0"/>
              <w:spacing w:before="1" w:line="240" w:lineRule="auto"/>
              <w:ind w:left="95" w:right="96"/>
              <w:jc w:val="center"/>
              <w:rPr>
                <w:rStyle w:val="DefaultParagraphFont"/>
                <w:rFonts w:ascii="Times New Roman" w:eastAsia="Times New Roman" w:hAnsi="Times New Roman" w:cs="Times New Roman"/>
                <w:b/>
                <w:sz w:val="20"/>
                <w:szCs w:val="20"/>
                <w:lang w:val="en-US" w:eastAsia="en-US" w:bidi="ar-SA"/>
              </w:rPr>
            </w:pPr>
          </w:p>
        </w:tc>
        <w:tc>
          <w:tcPr>
            <w:tcW w:w="1746" w:type="dxa"/>
            <w:tcBorders>
              <w:bottom w:val="single" w:sz="4" w:space="0" w:color="auto"/>
            </w:tcBorders>
            <w:vAlign w:val="bottom"/>
          </w:tcPr>
          <w:p w:rsidR="00672F17" w:rsidP="009162B4" w14:paraId="398E687A" w14:textId="77777777">
            <w:pPr>
              <w:pStyle w:val="TableParagraph"/>
              <w:keepNext/>
              <w:widowControl/>
              <w:autoSpaceDE w:val="0"/>
              <w:autoSpaceDN w:val="0"/>
              <w:spacing w:before="1" w:line="240" w:lineRule="auto"/>
              <w:ind w:left="95" w:right="96"/>
              <w:jc w:val="center"/>
              <w:rPr>
                <w:rStyle w:val="DefaultParagraphFont"/>
                <w:rFonts w:ascii="Times New Roman" w:eastAsia="Times New Roman" w:hAnsi="Times New Roman" w:cs="Times New Roman"/>
                <w:b/>
                <w:sz w:val="20"/>
                <w:szCs w:val="20"/>
                <w:lang w:val="en-US" w:eastAsia="en-US" w:bidi="ar-SA"/>
              </w:rPr>
            </w:pPr>
            <w:r w:rsidRPr="005B6A55">
              <w:rPr>
                <w:rFonts w:ascii="Times New Roman" w:eastAsia="Times New Roman" w:hAnsi="Times New Roman" w:cs="Times New Roman"/>
                <w:b/>
                <w:sz w:val="20"/>
                <w:szCs w:val="20"/>
                <w:lang w:val="en-US" w:eastAsia="en-US" w:bidi="ar-SA"/>
              </w:rPr>
              <w:t>% Retained</w:t>
            </w:r>
          </w:p>
          <w:p w:rsidR="00DE0633" w:rsidRPr="005B6A55" w:rsidP="009162B4" w14:paraId="0CB339F3" w14:textId="507D0706">
            <w:pPr>
              <w:pStyle w:val="TableParagraph"/>
              <w:keepNext/>
              <w:widowControl/>
              <w:autoSpaceDE w:val="0"/>
              <w:autoSpaceDN w:val="0"/>
              <w:spacing w:before="1" w:line="240" w:lineRule="auto"/>
              <w:ind w:left="95" w:right="96"/>
              <w:jc w:val="center"/>
              <w:rPr>
                <w:rStyle w:val="DefaultParagraphFont"/>
                <w:rFonts w:ascii="Times New Roman" w:eastAsia="Times New Roman" w:hAnsi="Times New Roman" w:cs="Times New Roman"/>
                <w:b/>
                <w:sz w:val="20"/>
                <w:szCs w:val="20"/>
                <w:lang w:val="en-US" w:eastAsia="en-US" w:bidi="ar-SA"/>
              </w:rPr>
            </w:pPr>
            <w:r>
              <w:rPr>
                <w:rFonts w:ascii="Times New Roman" w:eastAsia="Times New Roman" w:hAnsi="Times New Roman" w:cs="Times New Roman"/>
                <w:b/>
                <w:sz w:val="20"/>
                <w:szCs w:val="20"/>
                <w:lang w:val="en-US" w:eastAsia="en-US" w:bidi="ar-SA"/>
              </w:rPr>
              <w:t>From Prior Year</w:t>
            </w:r>
          </w:p>
        </w:tc>
      </w:tr>
      <w:tr w14:paraId="3C419B13" w14:textId="77777777" w:rsidTr="00A24195">
        <w:tblPrEx>
          <w:tblW w:w="0" w:type="auto"/>
          <w:jc w:val="center"/>
          <w:tblInd w:w="0" w:type="dxa"/>
          <w:tblLayout w:type="fixed"/>
          <w:tblCellMar>
            <w:top w:w="0" w:type="dxa"/>
            <w:left w:w="0" w:type="dxa"/>
            <w:bottom w:w="0" w:type="dxa"/>
            <w:right w:w="0" w:type="dxa"/>
          </w:tblCellMar>
          <w:tblLook w:val="01E0"/>
        </w:tblPrEx>
        <w:trPr>
          <w:jc w:val="center"/>
        </w:trPr>
        <w:tc>
          <w:tcPr>
            <w:tcW w:w="1728" w:type="dxa"/>
            <w:vAlign w:val="center"/>
          </w:tcPr>
          <w:p w:rsidR="00DE0633" w:rsidRPr="005B6A55" w:rsidP="009162B4" w14:paraId="72C3F787" w14:textId="1356C387">
            <w:pPr>
              <w:pStyle w:val="TableParagraph"/>
              <w:keepNext/>
              <w:widowControl/>
              <w:autoSpaceDE w:val="0"/>
              <w:autoSpaceDN w:val="0"/>
              <w:spacing w:line="240" w:lineRule="auto"/>
              <w:ind w:left="360" w:right="123"/>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2023-2024</w:t>
            </w:r>
            <w:r w:rsidRPr="00DE0633">
              <w:rPr>
                <w:rFonts w:ascii="Times New Roman" w:eastAsia="Times New Roman" w:hAnsi="Times New Roman" w:cs="Times New Roman"/>
                <w:sz w:val="20"/>
                <w:szCs w:val="20"/>
                <w:vertAlign w:val="superscript"/>
                <w:lang w:val="en-US" w:eastAsia="en-US" w:bidi="ar-SA"/>
              </w:rPr>
              <w:t>(1)</w:t>
            </w:r>
          </w:p>
        </w:tc>
        <w:tc>
          <w:tcPr>
            <w:tcW w:w="216" w:type="dxa"/>
            <w:vAlign w:val="center"/>
          </w:tcPr>
          <w:p w:rsidR="00DE0633" w:rsidRPr="005B6A55" w:rsidP="009162B4" w14:paraId="62FBDDAB"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c>
          <w:tcPr>
            <w:tcW w:w="1746" w:type="dxa"/>
            <w:shd w:val="clear" w:color="auto" w:fill="66FFFF"/>
            <w:vAlign w:val="center"/>
          </w:tcPr>
          <w:p w:rsidR="00DE0633" w:rsidRPr="005B6A55" w:rsidP="009162B4" w14:paraId="7373CB0D" w14:textId="2E6FBC3A">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w:t>
            </w:r>
          </w:p>
        </w:tc>
      </w:tr>
      <w:tr w14:paraId="6DC22609" w14:textId="77777777" w:rsidTr="00A24195">
        <w:tblPrEx>
          <w:tblW w:w="0" w:type="auto"/>
          <w:jc w:val="center"/>
          <w:tblInd w:w="0" w:type="dxa"/>
          <w:tblLayout w:type="fixed"/>
          <w:tblCellMar>
            <w:top w:w="0" w:type="dxa"/>
            <w:left w:w="0" w:type="dxa"/>
            <w:bottom w:w="0" w:type="dxa"/>
            <w:right w:w="0" w:type="dxa"/>
          </w:tblCellMar>
          <w:tblLook w:val="01E0"/>
        </w:tblPrEx>
        <w:trPr>
          <w:jc w:val="center"/>
        </w:trPr>
        <w:tc>
          <w:tcPr>
            <w:tcW w:w="1728" w:type="dxa"/>
            <w:vAlign w:val="center"/>
          </w:tcPr>
          <w:p w:rsidR="00DE0633" w:rsidRPr="005B6A55" w:rsidP="009162B4" w14:paraId="694985A6" w14:textId="1C573274">
            <w:pPr>
              <w:pStyle w:val="TableParagraph"/>
              <w:keepNext/>
              <w:widowControl/>
              <w:autoSpaceDE w:val="0"/>
              <w:autoSpaceDN w:val="0"/>
              <w:spacing w:line="240" w:lineRule="auto"/>
              <w:ind w:left="360" w:right="123"/>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2022-2023</w:t>
            </w:r>
          </w:p>
        </w:tc>
        <w:tc>
          <w:tcPr>
            <w:tcW w:w="216" w:type="dxa"/>
            <w:vAlign w:val="center"/>
          </w:tcPr>
          <w:p w:rsidR="00DE0633" w:rsidRPr="005B6A55" w:rsidP="009162B4" w14:paraId="449914A9"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c>
          <w:tcPr>
            <w:tcW w:w="1746" w:type="dxa"/>
            <w:shd w:val="clear" w:color="auto" w:fill="66FFFF"/>
            <w:vAlign w:val="center"/>
          </w:tcPr>
          <w:p w:rsidR="00DE0633" w:rsidRPr="005B6A55" w:rsidP="009162B4" w14:paraId="3FBA6BB0"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r>
      <w:tr w14:paraId="7A5D2089" w14:textId="77777777" w:rsidTr="00A24195">
        <w:tblPrEx>
          <w:tblW w:w="0" w:type="auto"/>
          <w:jc w:val="center"/>
          <w:tblInd w:w="0" w:type="dxa"/>
          <w:tblLayout w:type="fixed"/>
          <w:tblCellMar>
            <w:top w:w="0" w:type="dxa"/>
            <w:left w:w="0" w:type="dxa"/>
            <w:bottom w:w="0" w:type="dxa"/>
            <w:right w:w="0" w:type="dxa"/>
          </w:tblCellMar>
          <w:tblLook w:val="01E0"/>
        </w:tblPrEx>
        <w:trPr>
          <w:jc w:val="center"/>
        </w:trPr>
        <w:tc>
          <w:tcPr>
            <w:tcW w:w="1728" w:type="dxa"/>
            <w:vAlign w:val="center"/>
          </w:tcPr>
          <w:p w:rsidR="00DE0633" w:rsidRPr="005B6A55" w:rsidP="009162B4" w14:paraId="15D0E871" w14:textId="337C21C1">
            <w:pPr>
              <w:pStyle w:val="TableParagraph"/>
              <w:keepNext/>
              <w:widowControl/>
              <w:autoSpaceDE w:val="0"/>
              <w:autoSpaceDN w:val="0"/>
              <w:spacing w:line="240" w:lineRule="auto"/>
              <w:ind w:left="360" w:right="123"/>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2021-2022</w:t>
            </w:r>
          </w:p>
        </w:tc>
        <w:tc>
          <w:tcPr>
            <w:tcW w:w="216" w:type="dxa"/>
            <w:vAlign w:val="center"/>
          </w:tcPr>
          <w:p w:rsidR="00DE0633" w:rsidRPr="005B6A55" w:rsidP="009162B4" w14:paraId="0A71E5F6"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c>
          <w:tcPr>
            <w:tcW w:w="1746" w:type="dxa"/>
            <w:shd w:val="clear" w:color="auto" w:fill="66FFFF"/>
            <w:vAlign w:val="center"/>
          </w:tcPr>
          <w:p w:rsidR="00DE0633" w:rsidRPr="005B6A55" w:rsidP="009162B4" w14:paraId="4E8FB69A"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r>
      <w:tr w14:paraId="7C947D4F" w14:textId="77777777" w:rsidTr="00A24195">
        <w:tblPrEx>
          <w:tblW w:w="0" w:type="auto"/>
          <w:jc w:val="center"/>
          <w:tblInd w:w="0" w:type="dxa"/>
          <w:tblLayout w:type="fixed"/>
          <w:tblCellMar>
            <w:top w:w="0" w:type="dxa"/>
            <w:left w:w="0" w:type="dxa"/>
            <w:bottom w:w="0" w:type="dxa"/>
            <w:right w:w="0" w:type="dxa"/>
          </w:tblCellMar>
          <w:tblLook w:val="01E0"/>
        </w:tblPrEx>
        <w:trPr>
          <w:jc w:val="center"/>
        </w:trPr>
        <w:tc>
          <w:tcPr>
            <w:tcW w:w="1728" w:type="dxa"/>
            <w:vAlign w:val="center"/>
          </w:tcPr>
          <w:p w:rsidR="00DE0633" w:rsidRPr="005B6A55" w:rsidP="009162B4" w14:paraId="039CDBA3" w14:textId="49B5842E">
            <w:pPr>
              <w:pStyle w:val="TableParagraph"/>
              <w:keepNext/>
              <w:widowControl/>
              <w:autoSpaceDE w:val="0"/>
              <w:autoSpaceDN w:val="0"/>
              <w:spacing w:line="240" w:lineRule="auto"/>
              <w:ind w:left="360" w:right="123"/>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2020-2021</w:t>
            </w:r>
          </w:p>
        </w:tc>
        <w:tc>
          <w:tcPr>
            <w:tcW w:w="216" w:type="dxa"/>
            <w:vAlign w:val="center"/>
          </w:tcPr>
          <w:p w:rsidR="00DE0633" w:rsidRPr="005B6A55" w:rsidP="009162B4" w14:paraId="33A2ABF2"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c>
          <w:tcPr>
            <w:tcW w:w="1746" w:type="dxa"/>
            <w:shd w:val="clear" w:color="auto" w:fill="66FFFF"/>
            <w:vAlign w:val="center"/>
          </w:tcPr>
          <w:p w:rsidR="00DE0633" w:rsidRPr="005B6A55" w:rsidP="009162B4" w14:paraId="02AB3171"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r>
      <w:tr w14:paraId="5F93C618" w14:textId="77777777" w:rsidTr="00A24195">
        <w:tblPrEx>
          <w:tblW w:w="0" w:type="auto"/>
          <w:jc w:val="center"/>
          <w:tblInd w:w="0" w:type="dxa"/>
          <w:tblLayout w:type="fixed"/>
          <w:tblCellMar>
            <w:top w:w="0" w:type="dxa"/>
            <w:left w:w="0" w:type="dxa"/>
            <w:bottom w:w="0" w:type="dxa"/>
            <w:right w:w="0" w:type="dxa"/>
          </w:tblCellMar>
          <w:tblLook w:val="01E0"/>
        </w:tblPrEx>
        <w:trPr>
          <w:jc w:val="center"/>
        </w:trPr>
        <w:tc>
          <w:tcPr>
            <w:tcW w:w="1728" w:type="dxa"/>
            <w:vAlign w:val="center"/>
          </w:tcPr>
          <w:p w:rsidR="00672F17" w:rsidRPr="005B6A55" w:rsidP="009162B4" w14:paraId="04EE503F" w14:textId="53F6D3EB">
            <w:pPr>
              <w:pStyle w:val="TableParagraph"/>
              <w:keepNext/>
              <w:widowControl/>
              <w:autoSpaceDE w:val="0"/>
              <w:autoSpaceDN w:val="0"/>
              <w:spacing w:line="240" w:lineRule="auto"/>
              <w:ind w:left="360" w:right="123"/>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2019-2020</w:t>
            </w:r>
          </w:p>
        </w:tc>
        <w:tc>
          <w:tcPr>
            <w:tcW w:w="216" w:type="dxa"/>
            <w:vAlign w:val="center"/>
          </w:tcPr>
          <w:p w:rsidR="00672F17" w:rsidRPr="005B6A55" w:rsidP="009162B4" w14:paraId="4589338A"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c>
          <w:tcPr>
            <w:tcW w:w="1746" w:type="dxa"/>
            <w:shd w:val="clear" w:color="auto" w:fill="66FFFF"/>
            <w:vAlign w:val="center"/>
          </w:tcPr>
          <w:p w:rsidR="00672F17" w:rsidRPr="005B6A55" w:rsidP="009162B4" w14:paraId="3B8B06E1" w14:textId="485CE7DC">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r>
      <w:tr w14:paraId="773173A0" w14:textId="77777777" w:rsidTr="00A24195">
        <w:tblPrEx>
          <w:tblW w:w="0" w:type="auto"/>
          <w:jc w:val="center"/>
          <w:tblInd w:w="0" w:type="dxa"/>
          <w:tblLayout w:type="fixed"/>
          <w:tblCellMar>
            <w:top w:w="0" w:type="dxa"/>
            <w:left w:w="0" w:type="dxa"/>
            <w:bottom w:w="0" w:type="dxa"/>
            <w:right w:w="0" w:type="dxa"/>
          </w:tblCellMar>
          <w:tblLook w:val="01E0"/>
        </w:tblPrEx>
        <w:trPr>
          <w:jc w:val="center"/>
        </w:trPr>
        <w:tc>
          <w:tcPr>
            <w:tcW w:w="1728" w:type="dxa"/>
            <w:vAlign w:val="center"/>
          </w:tcPr>
          <w:p w:rsidR="00DE0633" w:rsidRPr="005B6A55" w:rsidP="009162B4" w14:paraId="43237730" w14:textId="7B5A4DB9">
            <w:pPr>
              <w:pStyle w:val="TableParagraph"/>
              <w:keepNext/>
              <w:widowControl/>
              <w:autoSpaceDE w:val="0"/>
              <w:autoSpaceDN w:val="0"/>
              <w:spacing w:line="240" w:lineRule="auto"/>
              <w:ind w:left="360" w:right="123"/>
              <w:rPr>
                <w:rStyle w:val="DefaultParagraphFont"/>
                <w:rFonts w:ascii="Times New Roman" w:eastAsia="Times New Roman" w:hAnsi="Times New Roman" w:cs="Times New Roman"/>
                <w:sz w:val="20"/>
                <w:szCs w:val="20"/>
                <w:lang w:val="en-US" w:eastAsia="en-US" w:bidi="ar-SA"/>
              </w:rPr>
            </w:pPr>
            <w:r w:rsidRPr="005B6A55">
              <w:rPr>
                <w:rFonts w:ascii="Times New Roman" w:eastAsia="Times New Roman" w:hAnsi="Times New Roman" w:cs="Times New Roman"/>
                <w:sz w:val="20"/>
                <w:szCs w:val="20"/>
                <w:lang w:val="en-US" w:eastAsia="en-US" w:bidi="ar-SA"/>
              </w:rPr>
              <w:t>2018-</w:t>
            </w:r>
            <w:r>
              <w:rPr>
                <w:rFonts w:ascii="Times New Roman" w:eastAsia="Times New Roman" w:hAnsi="Times New Roman" w:cs="Times New Roman"/>
                <w:sz w:val="20"/>
                <w:szCs w:val="20"/>
                <w:lang w:val="en-US" w:eastAsia="en-US" w:bidi="ar-SA"/>
              </w:rPr>
              <w:t>20</w:t>
            </w:r>
            <w:r w:rsidRPr="005B6A55">
              <w:rPr>
                <w:rFonts w:ascii="Times New Roman" w:eastAsia="Times New Roman" w:hAnsi="Times New Roman" w:cs="Times New Roman"/>
                <w:sz w:val="20"/>
                <w:szCs w:val="20"/>
                <w:lang w:val="en-US" w:eastAsia="en-US" w:bidi="ar-SA"/>
              </w:rPr>
              <w:t>19</w:t>
            </w:r>
          </w:p>
        </w:tc>
        <w:tc>
          <w:tcPr>
            <w:tcW w:w="216" w:type="dxa"/>
            <w:vAlign w:val="center"/>
          </w:tcPr>
          <w:p w:rsidR="00DE0633" w:rsidRPr="005B6A55" w:rsidP="009162B4" w14:paraId="42A03891" w14:textId="77777777">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c>
          <w:tcPr>
            <w:tcW w:w="1746" w:type="dxa"/>
            <w:shd w:val="clear" w:color="auto" w:fill="66FFFF"/>
            <w:vAlign w:val="center"/>
          </w:tcPr>
          <w:p w:rsidR="00DE0633" w:rsidRPr="005B6A55" w:rsidP="009162B4" w14:paraId="17A6DB22" w14:textId="2A7F4F70">
            <w:pPr>
              <w:pStyle w:val="TableParagraph"/>
              <w:keepNext/>
              <w:widowControl/>
              <w:autoSpaceDE w:val="0"/>
              <w:autoSpaceDN w:val="0"/>
              <w:spacing w:line="240" w:lineRule="auto"/>
              <w:ind w:left="95" w:right="95"/>
              <w:jc w:val="center"/>
              <w:rPr>
                <w:rStyle w:val="DefaultParagraphFont"/>
                <w:rFonts w:ascii="Times New Roman" w:eastAsia="Times New Roman" w:hAnsi="Times New Roman" w:cs="Times New Roman"/>
                <w:sz w:val="20"/>
                <w:szCs w:val="20"/>
                <w:lang w:val="en-US" w:eastAsia="en-US" w:bidi="ar-SA"/>
              </w:rPr>
            </w:pPr>
          </w:p>
        </w:tc>
      </w:tr>
    </w:tbl>
    <w:p w:rsidR="00DE0633" w:rsidP="009162B4" w14:paraId="646B4AE2" w14:textId="4A0F5647">
      <w:pPr>
        <w:keepNext/>
        <w:spacing w:before="60"/>
        <w:ind w:left="2966"/>
        <w:rPr>
          <w:i/>
          <w:color w:val="000000"/>
          <w:sz w:val="18"/>
          <w:szCs w:val="18"/>
        </w:rPr>
      </w:pPr>
      <w:r w:rsidRPr="006550EA">
        <w:rPr>
          <w:i/>
          <w:color w:val="000000"/>
          <w:sz w:val="18"/>
          <w:szCs w:val="18"/>
          <w:vertAlign w:val="superscript"/>
        </w:rPr>
        <w:t>(1)</w:t>
      </w:r>
      <w:r>
        <w:rPr>
          <w:i/>
          <w:color w:val="000000"/>
          <w:sz w:val="18"/>
          <w:szCs w:val="18"/>
        </w:rPr>
        <w:t xml:space="preserve">As of </w:t>
      </w:r>
      <w:r w:rsidR="0071513A">
        <w:rPr>
          <w:i/>
          <w:color w:val="000000"/>
          <w:sz w:val="18"/>
          <w:szCs w:val="18"/>
        </w:rPr>
        <w:t>August 1</w:t>
      </w:r>
      <w:r>
        <w:rPr>
          <w:i/>
          <w:color w:val="000000"/>
          <w:sz w:val="18"/>
          <w:szCs w:val="18"/>
        </w:rPr>
        <w:t>, 2023.</w:t>
      </w:r>
    </w:p>
    <w:p w:rsidR="00652AFA" w:rsidP="006550EA" w14:paraId="2F760EC4" w14:textId="7A3D01D4">
      <w:pPr>
        <w:keepNext/>
        <w:ind w:left="2966"/>
        <w:rPr>
          <w:i/>
          <w:color w:val="000000"/>
          <w:sz w:val="18"/>
          <w:szCs w:val="18"/>
        </w:rPr>
      </w:pPr>
      <w:r w:rsidRPr="005B6A55">
        <w:rPr>
          <w:i/>
          <w:color w:val="000000"/>
          <w:sz w:val="18"/>
          <w:szCs w:val="18"/>
        </w:rPr>
        <w:t xml:space="preserve">Source: </w:t>
      </w:r>
      <w:r w:rsidR="00DE0633">
        <w:rPr>
          <w:i/>
          <w:color w:val="000000"/>
          <w:sz w:val="18"/>
          <w:szCs w:val="18"/>
        </w:rPr>
        <w:t>The Charter School.</w:t>
      </w:r>
    </w:p>
    <w:p w:rsidR="006550EA" w:rsidRPr="005B6A55" w:rsidP="006550EA" w14:paraId="117C261E" w14:textId="77777777">
      <w:pPr>
        <w:ind w:left="2966"/>
        <w:rPr>
          <w:i/>
          <w:color w:val="000000"/>
          <w:sz w:val="18"/>
          <w:szCs w:val="18"/>
        </w:rPr>
      </w:pPr>
    </w:p>
    <w:p w:rsidR="00672F17" w:rsidRPr="005B6A55" w:rsidP="00D22777" w14:paraId="245D8D82" w14:textId="21ED08E8">
      <w:pPr>
        <w:pStyle w:val="Heading2"/>
      </w:pPr>
      <w:bookmarkStart w:id="93" w:name="_Toc142039809"/>
      <w:r w:rsidRPr="005B6A55">
        <w:t>Transportation</w:t>
      </w:r>
      <w:bookmarkEnd w:id="93"/>
    </w:p>
    <w:p w:rsidR="00672F17" w:rsidP="00167639" w14:paraId="340A7198" w14:textId="18C19CE5">
      <w:pPr>
        <w:pStyle w:val="BodyText"/>
        <w:keepNext/>
        <w:widowControl/>
        <w:ind w:left="0" w:firstLine="720"/>
        <w:jc w:val="both"/>
        <w:rPr>
          <w:color w:val="000000"/>
          <w:sz w:val="20"/>
          <w:szCs w:val="20"/>
        </w:rPr>
      </w:pPr>
      <w:r w:rsidRPr="005B6A55">
        <w:rPr>
          <w:color w:val="000000"/>
          <w:sz w:val="20"/>
          <w:szCs w:val="20"/>
        </w:rPr>
        <w:t xml:space="preserve">St. Cloud </w:t>
      </w:r>
      <w:r w:rsidR="00C60276">
        <w:rPr>
          <w:color w:val="000000"/>
          <w:sz w:val="20"/>
          <w:szCs w:val="20"/>
        </w:rPr>
        <w:t>P</w:t>
      </w:r>
      <w:r w:rsidRPr="005B6A55">
        <w:rPr>
          <w:color w:val="000000"/>
          <w:sz w:val="20"/>
          <w:szCs w:val="20"/>
        </w:rPr>
        <w:t xml:space="preserve">ublic </w:t>
      </w:r>
      <w:r w:rsidR="00C60276">
        <w:rPr>
          <w:color w:val="000000"/>
          <w:sz w:val="20"/>
          <w:szCs w:val="20"/>
        </w:rPr>
        <w:t>S</w:t>
      </w:r>
      <w:r w:rsidRPr="005B6A55">
        <w:rPr>
          <w:color w:val="000000"/>
          <w:sz w:val="20"/>
          <w:szCs w:val="20"/>
        </w:rPr>
        <w:t xml:space="preserve">chool </w:t>
      </w:r>
      <w:r w:rsidR="00C60276">
        <w:rPr>
          <w:color w:val="000000"/>
          <w:sz w:val="20"/>
          <w:szCs w:val="20"/>
        </w:rPr>
        <w:t>D</w:t>
      </w:r>
      <w:r w:rsidRPr="005B6A55">
        <w:rPr>
          <w:color w:val="000000"/>
          <w:sz w:val="20"/>
          <w:szCs w:val="20"/>
        </w:rPr>
        <w:t xml:space="preserve">istrict </w:t>
      </w:r>
      <w:r w:rsidR="00C60276">
        <w:rPr>
          <w:color w:val="000000"/>
          <w:sz w:val="20"/>
          <w:szCs w:val="20"/>
        </w:rPr>
        <w:t xml:space="preserve">No. 742 </w:t>
      </w:r>
      <w:r w:rsidRPr="005B6A55">
        <w:rPr>
          <w:color w:val="000000"/>
          <w:sz w:val="20"/>
          <w:szCs w:val="20"/>
        </w:rPr>
        <w:t>(</w:t>
      </w:r>
      <w:r w:rsidR="00C60276">
        <w:rPr>
          <w:color w:val="000000"/>
          <w:sz w:val="20"/>
          <w:szCs w:val="20"/>
        </w:rPr>
        <w:t>the “School District”</w:t>
      </w:r>
      <w:r w:rsidRPr="005B6A55">
        <w:rPr>
          <w:color w:val="000000"/>
          <w:sz w:val="20"/>
          <w:szCs w:val="20"/>
        </w:rPr>
        <w:t xml:space="preserve">) </w:t>
      </w:r>
      <w:r w:rsidR="00C60276">
        <w:rPr>
          <w:color w:val="000000"/>
          <w:sz w:val="20"/>
          <w:szCs w:val="20"/>
        </w:rPr>
        <w:t xml:space="preserve">provides transportation for Charter School students who reside within </w:t>
      </w:r>
      <w:r w:rsidR="00720964">
        <w:rPr>
          <w:color w:val="000000"/>
          <w:sz w:val="20"/>
          <w:szCs w:val="20"/>
        </w:rPr>
        <w:t xml:space="preserve">the School District boundaries </w:t>
      </w:r>
      <w:r w:rsidRPr="005B6A55">
        <w:rPr>
          <w:color w:val="000000"/>
          <w:sz w:val="20"/>
          <w:szCs w:val="20"/>
        </w:rPr>
        <w:t xml:space="preserve">while the </w:t>
      </w:r>
      <w:r w:rsidR="00720964">
        <w:rPr>
          <w:color w:val="000000"/>
          <w:sz w:val="20"/>
          <w:szCs w:val="20"/>
        </w:rPr>
        <w:t>S</w:t>
      </w:r>
      <w:r w:rsidRPr="005B6A55">
        <w:rPr>
          <w:color w:val="000000"/>
          <w:sz w:val="20"/>
          <w:szCs w:val="20"/>
        </w:rPr>
        <w:t xml:space="preserve">chool </w:t>
      </w:r>
      <w:r w:rsidR="00720964">
        <w:rPr>
          <w:color w:val="000000"/>
          <w:sz w:val="20"/>
          <w:szCs w:val="20"/>
        </w:rPr>
        <w:t>D</w:t>
      </w:r>
      <w:r w:rsidRPr="005B6A55">
        <w:rPr>
          <w:color w:val="000000"/>
          <w:sz w:val="20"/>
          <w:szCs w:val="20"/>
        </w:rPr>
        <w:t xml:space="preserve">istrict is in session for the months of September through June. </w:t>
      </w:r>
      <w:r w:rsidRPr="0071513A" w:rsidR="00720964">
        <w:rPr>
          <w:color w:val="000000"/>
          <w:sz w:val="20"/>
          <w:szCs w:val="20"/>
          <w:highlight w:val="cyan"/>
        </w:rPr>
        <w:t xml:space="preserve">___% of students at the Charter School ride the school bus.  </w:t>
      </w:r>
      <w:r w:rsidRPr="0071513A">
        <w:rPr>
          <w:color w:val="000000"/>
          <w:sz w:val="20"/>
          <w:szCs w:val="20"/>
          <w:highlight w:val="cyan"/>
        </w:rPr>
        <w:t xml:space="preserve">In addition, </w:t>
      </w:r>
      <w:r w:rsidRPr="0071513A" w:rsidR="00720964">
        <w:rPr>
          <w:color w:val="000000"/>
          <w:sz w:val="20"/>
          <w:szCs w:val="20"/>
          <w:highlight w:val="cyan"/>
        </w:rPr>
        <w:t xml:space="preserve">for the 2023-2024 school year, the Charter School has </w:t>
      </w:r>
      <w:r w:rsidRPr="0071513A">
        <w:rPr>
          <w:color w:val="000000"/>
          <w:sz w:val="20"/>
          <w:szCs w:val="20"/>
          <w:highlight w:val="cyan"/>
        </w:rPr>
        <w:t>contract</w:t>
      </w:r>
      <w:r w:rsidRPr="0071513A" w:rsidR="00720964">
        <w:rPr>
          <w:color w:val="000000"/>
          <w:sz w:val="20"/>
          <w:szCs w:val="20"/>
          <w:highlight w:val="cyan"/>
        </w:rPr>
        <w:t>ed</w:t>
      </w:r>
      <w:r w:rsidRPr="0071513A">
        <w:rPr>
          <w:color w:val="000000"/>
          <w:sz w:val="20"/>
          <w:szCs w:val="20"/>
          <w:highlight w:val="cyan"/>
        </w:rPr>
        <w:t xml:space="preserve"> with </w:t>
      </w:r>
      <w:r w:rsidRPr="0071513A" w:rsidR="00720964">
        <w:rPr>
          <w:color w:val="000000"/>
          <w:sz w:val="20"/>
          <w:szCs w:val="20"/>
          <w:highlight w:val="cyan"/>
        </w:rPr>
        <w:t>____________</w:t>
      </w:r>
      <w:r w:rsidRPr="0071513A">
        <w:rPr>
          <w:color w:val="000000"/>
          <w:sz w:val="20"/>
          <w:szCs w:val="20"/>
          <w:highlight w:val="cyan"/>
        </w:rPr>
        <w:t xml:space="preserve"> for the days </w:t>
      </w:r>
      <w:r w:rsidRPr="0071513A" w:rsidR="00720964">
        <w:rPr>
          <w:color w:val="000000"/>
          <w:sz w:val="20"/>
          <w:szCs w:val="20"/>
          <w:highlight w:val="cyan"/>
        </w:rPr>
        <w:t xml:space="preserve">the Charter School </w:t>
      </w:r>
      <w:r w:rsidRPr="0071513A">
        <w:rPr>
          <w:color w:val="000000"/>
          <w:sz w:val="20"/>
          <w:szCs w:val="20"/>
          <w:highlight w:val="cyan"/>
        </w:rPr>
        <w:t xml:space="preserve">is in session beyond the </w:t>
      </w:r>
      <w:r w:rsidRPr="0071513A" w:rsidR="00720964">
        <w:rPr>
          <w:color w:val="000000"/>
          <w:sz w:val="20"/>
          <w:szCs w:val="20"/>
          <w:highlight w:val="cyan"/>
        </w:rPr>
        <w:t>S</w:t>
      </w:r>
      <w:r w:rsidRPr="0071513A">
        <w:rPr>
          <w:color w:val="000000"/>
          <w:sz w:val="20"/>
          <w:szCs w:val="20"/>
          <w:highlight w:val="cyan"/>
        </w:rPr>
        <w:t xml:space="preserve">chool </w:t>
      </w:r>
      <w:r w:rsidRPr="0071513A" w:rsidR="00720964">
        <w:rPr>
          <w:color w:val="000000"/>
          <w:sz w:val="20"/>
          <w:szCs w:val="20"/>
          <w:highlight w:val="cyan"/>
        </w:rPr>
        <w:t>D</w:t>
      </w:r>
      <w:r w:rsidRPr="0071513A">
        <w:rPr>
          <w:color w:val="000000"/>
          <w:sz w:val="20"/>
          <w:szCs w:val="20"/>
          <w:highlight w:val="cyan"/>
        </w:rPr>
        <w:t xml:space="preserve">istrict calendar and for students who live in </w:t>
      </w:r>
      <w:r w:rsidRPr="0071513A" w:rsidR="00720964">
        <w:rPr>
          <w:color w:val="000000"/>
          <w:sz w:val="20"/>
          <w:szCs w:val="20"/>
          <w:highlight w:val="cyan"/>
        </w:rPr>
        <w:t>[</w:t>
      </w:r>
      <w:r w:rsidRPr="0071513A">
        <w:rPr>
          <w:color w:val="000000"/>
          <w:sz w:val="20"/>
          <w:szCs w:val="20"/>
          <w:highlight w:val="cyan"/>
        </w:rPr>
        <w:t>Sauk Rapids and Sartell</w:t>
      </w:r>
      <w:r w:rsidRPr="0071513A" w:rsidR="00720964">
        <w:rPr>
          <w:color w:val="000000"/>
          <w:sz w:val="20"/>
          <w:szCs w:val="20"/>
          <w:highlight w:val="cyan"/>
        </w:rPr>
        <w:t>]</w:t>
      </w:r>
      <w:r w:rsidRPr="0071513A">
        <w:rPr>
          <w:color w:val="000000"/>
          <w:sz w:val="20"/>
          <w:szCs w:val="20"/>
          <w:highlight w:val="cyan"/>
        </w:rPr>
        <w:t xml:space="preserve">. Currently, </w:t>
      </w:r>
      <w:r w:rsidRPr="0071513A" w:rsidR="00720964">
        <w:rPr>
          <w:color w:val="000000"/>
          <w:sz w:val="20"/>
          <w:szCs w:val="20"/>
          <w:highlight w:val="cyan"/>
        </w:rPr>
        <w:t xml:space="preserve">the Charter School </w:t>
      </w:r>
      <w:r w:rsidRPr="0071513A">
        <w:rPr>
          <w:color w:val="000000"/>
          <w:sz w:val="20"/>
          <w:szCs w:val="20"/>
          <w:highlight w:val="cyan"/>
        </w:rPr>
        <w:t xml:space="preserve">runs </w:t>
      </w:r>
      <w:r w:rsidRPr="0071513A" w:rsidR="00720964">
        <w:rPr>
          <w:color w:val="000000"/>
          <w:sz w:val="20"/>
          <w:szCs w:val="20"/>
          <w:highlight w:val="cyan"/>
        </w:rPr>
        <w:t>___</w:t>
      </w:r>
      <w:r w:rsidRPr="005B6A55">
        <w:rPr>
          <w:color w:val="000000"/>
          <w:sz w:val="20"/>
          <w:szCs w:val="20"/>
        </w:rPr>
        <w:t xml:space="preserve"> bus routes to and from the </w:t>
      </w:r>
      <w:r w:rsidR="00720964">
        <w:rPr>
          <w:color w:val="000000"/>
          <w:sz w:val="20"/>
          <w:szCs w:val="20"/>
        </w:rPr>
        <w:t xml:space="preserve">Charter </w:t>
      </w:r>
      <w:r w:rsidRPr="005B6A55">
        <w:rPr>
          <w:color w:val="000000"/>
          <w:sz w:val="20"/>
          <w:szCs w:val="20"/>
        </w:rPr>
        <w:t>School.</w:t>
      </w:r>
    </w:p>
    <w:p w:rsidR="00167639" w:rsidP="00167639" w14:paraId="56ACB875" w14:textId="23E06670">
      <w:pPr>
        <w:pStyle w:val="BodyText"/>
        <w:widowControl/>
        <w:ind w:left="0" w:firstLine="720"/>
        <w:jc w:val="both"/>
        <w:rPr>
          <w:color w:val="000000"/>
          <w:sz w:val="20"/>
          <w:szCs w:val="20"/>
        </w:rPr>
      </w:pPr>
    </w:p>
    <w:p w:rsidR="00720964" w:rsidRPr="00720964" w:rsidP="00D22777" w14:paraId="1489964C" w14:textId="19CD5A1A">
      <w:pPr>
        <w:pStyle w:val="Heading1"/>
      </w:pPr>
      <w:bookmarkStart w:id="94" w:name="_Toc67409167"/>
      <w:bookmarkStart w:id="95" w:name="_Toc70077619"/>
      <w:bookmarkStart w:id="96" w:name="_Toc70091571"/>
      <w:bookmarkStart w:id="97" w:name="_Toc70337855"/>
      <w:bookmarkStart w:id="98" w:name="_Toc70339179"/>
      <w:bookmarkStart w:id="99" w:name="_Toc70339236"/>
      <w:bookmarkStart w:id="100" w:name="_Toc81919107"/>
      <w:bookmarkStart w:id="101" w:name="_Toc82009194"/>
      <w:bookmarkStart w:id="102" w:name="_Toc142039810"/>
      <w:r w:rsidRPr="00720964">
        <w:t>SERVICE AREA</w:t>
      </w:r>
      <w:bookmarkEnd w:id="94"/>
      <w:bookmarkEnd w:id="95"/>
      <w:bookmarkEnd w:id="96"/>
      <w:bookmarkEnd w:id="97"/>
      <w:bookmarkEnd w:id="98"/>
      <w:bookmarkEnd w:id="99"/>
      <w:bookmarkEnd w:id="100"/>
      <w:bookmarkEnd w:id="101"/>
      <w:bookmarkEnd w:id="102"/>
      <w:r w:rsidRPr="00720964">
        <w:t xml:space="preserve"> </w:t>
      </w:r>
    </w:p>
    <w:p w:rsidR="00720964" w:rsidP="00167639" w14:paraId="7D57AE7B" w14:textId="1CCAC2CA">
      <w:pPr>
        <w:ind w:firstLine="720"/>
        <w:jc w:val="both"/>
        <w:rPr>
          <w:rFonts w:eastAsia="Calibri"/>
          <w:sz w:val="20"/>
          <w:szCs w:val="20"/>
        </w:rPr>
      </w:pPr>
      <w:r w:rsidRPr="00720964">
        <w:rPr>
          <w:rFonts w:eastAsia="Calibri"/>
          <w:sz w:val="20"/>
          <w:szCs w:val="20"/>
        </w:rPr>
        <w:t xml:space="preserve">The </w:t>
      </w:r>
      <w:r w:rsidR="00167639">
        <w:rPr>
          <w:rFonts w:eastAsia="Calibri"/>
          <w:sz w:val="20"/>
          <w:szCs w:val="20"/>
        </w:rPr>
        <w:t>Facilities are</w:t>
      </w:r>
      <w:r w:rsidRPr="00720964">
        <w:rPr>
          <w:rFonts w:eastAsia="Calibri"/>
          <w:sz w:val="20"/>
          <w:szCs w:val="20"/>
        </w:rPr>
        <w:t xml:space="preserve"> located at </w:t>
      </w:r>
      <w:r w:rsidRPr="005B6A55" w:rsidR="00167639">
        <w:rPr>
          <w:color w:val="000000"/>
          <w:sz w:val="20"/>
          <w:szCs w:val="20"/>
        </w:rPr>
        <w:t>3241 Oakham Lane in</w:t>
      </w:r>
      <w:r w:rsidR="00167639">
        <w:rPr>
          <w:rFonts w:eastAsia="Calibri"/>
          <w:sz w:val="20"/>
          <w:szCs w:val="20"/>
        </w:rPr>
        <w:t xml:space="preserve"> the City and is in the School District</w:t>
      </w:r>
      <w:r w:rsidRPr="00720964">
        <w:rPr>
          <w:rFonts w:eastAsia="Calibri"/>
          <w:sz w:val="20"/>
          <w:szCs w:val="20"/>
        </w:rPr>
        <w:t xml:space="preserve">. </w:t>
      </w:r>
      <w:r w:rsidR="00167639">
        <w:rPr>
          <w:rFonts w:eastAsia="Calibri"/>
          <w:sz w:val="20"/>
          <w:szCs w:val="20"/>
        </w:rPr>
        <w:t xml:space="preserve"> The Charter School serves students in the City, as well as the surrounding communities of Sartell, Sauk Rapids, St. Joseph, Waite Park, Foley, Rice, Richmond, South Haven, and St. Augusta.  T</w:t>
      </w:r>
      <w:r w:rsidRPr="00720964">
        <w:rPr>
          <w:rFonts w:eastAsia="Calibri"/>
          <w:sz w:val="20"/>
          <w:szCs w:val="20"/>
        </w:rPr>
        <w:t xml:space="preserve">he Charter School is </w:t>
      </w:r>
      <w:r w:rsidR="00167639">
        <w:rPr>
          <w:rFonts w:eastAsia="Calibri"/>
          <w:sz w:val="20"/>
          <w:szCs w:val="20"/>
        </w:rPr>
        <w:t>approximately 67 miles northwest of the Minneapolis-Saint Paul metropolitan area</w:t>
      </w:r>
      <w:r w:rsidRPr="00720964">
        <w:rPr>
          <w:rFonts w:eastAsia="Calibri"/>
          <w:sz w:val="20"/>
          <w:szCs w:val="20"/>
        </w:rPr>
        <w:t>.</w:t>
      </w:r>
    </w:p>
    <w:p w:rsidR="00167639" w:rsidP="00167639" w14:paraId="299F745C" w14:textId="20844524">
      <w:pPr>
        <w:ind w:firstLine="720"/>
        <w:jc w:val="both"/>
        <w:rPr>
          <w:rFonts w:eastAsia="Calibri"/>
          <w:sz w:val="20"/>
          <w:szCs w:val="20"/>
        </w:rPr>
      </w:pPr>
    </w:p>
    <w:p w:rsidR="00167639" w:rsidRPr="00167639" w:rsidP="00D22777" w14:paraId="6B18D3FB" w14:textId="114C8451">
      <w:pPr>
        <w:pStyle w:val="Heading1"/>
      </w:pPr>
      <w:bookmarkStart w:id="103" w:name="_Toc94267526"/>
      <w:bookmarkStart w:id="104" w:name="_Toc95322424"/>
      <w:bookmarkStart w:id="105" w:name="_Toc95322517"/>
      <w:bookmarkStart w:id="106" w:name="_Toc95323172"/>
      <w:bookmarkStart w:id="107" w:name="_Toc101532523"/>
      <w:bookmarkStart w:id="108" w:name="_Toc142039811"/>
      <w:r w:rsidRPr="00167639">
        <w:t>COMPETING SCHOOLS</w:t>
      </w:r>
      <w:bookmarkEnd w:id="103"/>
      <w:bookmarkEnd w:id="104"/>
      <w:bookmarkEnd w:id="105"/>
      <w:bookmarkEnd w:id="106"/>
      <w:bookmarkEnd w:id="107"/>
      <w:bookmarkEnd w:id="108"/>
    </w:p>
    <w:p w:rsidR="00167639" w:rsidRPr="00167639" w:rsidP="00167639" w14:paraId="32893F24" w14:textId="7392D721">
      <w:pPr>
        <w:spacing w:after="200"/>
        <w:ind w:firstLine="720"/>
        <w:jc w:val="both"/>
        <w:rPr>
          <w:rFonts w:eastAsia="Calibri"/>
          <w:sz w:val="20"/>
        </w:rPr>
      </w:pPr>
      <w:r w:rsidRPr="00167639">
        <w:rPr>
          <w:rFonts w:eastAsia="Calibri"/>
          <w:sz w:val="20"/>
        </w:rPr>
        <w:t xml:space="preserve">The following competing traditional public schools are located within </w:t>
      </w:r>
      <w:r w:rsidRPr="0071513A">
        <w:rPr>
          <w:rFonts w:eastAsia="Calibri"/>
          <w:sz w:val="20"/>
        </w:rPr>
        <w:t>8</w:t>
      </w:r>
      <w:r w:rsidRPr="00167639">
        <w:rPr>
          <w:rFonts w:eastAsia="Calibri"/>
          <w:sz w:val="20"/>
        </w:rPr>
        <w:t xml:space="preserve"> miles of the Charter School.</w:t>
      </w:r>
    </w:p>
    <w:p w:rsidR="00167639" w:rsidRPr="00167639" w:rsidP="00167639" w14:paraId="564824C3" w14:textId="77777777">
      <w:pPr>
        <w:keepNext/>
        <w:spacing w:after="120"/>
        <w:jc w:val="center"/>
        <w:rPr>
          <w:rFonts w:eastAsia="Calibri"/>
          <w:b/>
          <w:sz w:val="20"/>
        </w:rPr>
      </w:pPr>
      <w:r w:rsidRPr="00167639">
        <w:rPr>
          <w:rFonts w:eastAsia="Calibri"/>
          <w:b/>
          <w:sz w:val="20"/>
        </w:rPr>
        <w:t>Traditional Public Schools</w:t>
      </w:r>
    </w:p>
    <w:tbl>
      <w:tblPr>
        <w:tblW w:w="8136" w:type="dxa"/>
        <w:jc w:val="center"/>
        <w:tblInd w:w="0" w:type="dxa"/>
        <w:tblLayout w:type="fixed"/>
        <w:tblCellMar>
          <w:top w:w="0" w:type="dxa"/>
          <w:left w:w="0" w:type="dxa"/>
          <w:bottom w:w="0" w:type="dxa"/>
          <w:right w:w="0" w:type="dxa"/>
        </w:tblCellMar>
        <w:tblLook w:val="01E0"/>
      </w:tblPr>
      <w:tblGrid>
        <w:gridCol w:w="3168"/>
        <w:gridCol w:w="216"/>
        <w:gridCol w:w="1440"/>
        <w:gridCol w:w="216"/>
        <w:gridCol w:w="1440"/>
        <w:gridCol w:w="216"/>
        <w:gridCol w:w="1440"/>
      </w:tblGrid>
      <w:tr w14:paraId="2E73C690" w14:textId="77777777" w:rsidTr="00B93366">
        <w:tblPrEx>
          <w:tblW w:w="8136" w:type="dxa"/>
          <w:jc w:val="center"/>
          <w:tblInd w:w="0" w:type="dxa"/>
          <w:tblLayout w:type="fixed"/>
          <w:tblCellMar>
            <w:top w:w="0" w:type="dxa"/>
            <w:left w:w="0" w:type="dxa"/>
            <w:bottom w:w="0" w:type="dxa"/>
            <w:right w:w="0" w:type="dxa"/>
          </w:tblCellMar>
          <w:tblLook w:val="01E0"/>
        </w:tblPrEx>
        <w:trPr>
          <w:jc w:val="center"/>
        </w:trPr>
        <w:tc>
          <w:tcPr>
            <w:tcW w:w="3168" w:type="dxa"/>
            <w:tcBorders>
              <w:bottom w:val="single" w:sz="4" w:space="0" w:color="auto"/>
            </w:tcBorders>
            <w:vAlign w:val="bottom"/>
          </w:tcPr>
          <w:p w:rsidR="00167639" w:rsidRPr="00167639" w:rsidP="00167639" w14:paraId="28B74121" w14:textId="77777777">
            <w:pPr>
              <w:keepNext/>
              <w:widowControl/>
              <w:autoSpaceDE w:val="0"/>
              <w:autoSpaceDN w:val="0"/>
              <w:ind w:left="1123"/>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School Name</w:t>
            </w:r>
          </w:p>
        </w:tc>
        <w:tc>
          <w:tcPr>
            <w:tcW w:w="216" w:type="dxa"/>
          </w:tcPr>
          <w:p w:rsidR="00167639" w:rsidRPr="00167639" w:rsidP="00167639" w14:paraId="194A653C"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167639" w14:paraId="561A64E5"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p w:rsidR="00167639" w:rsidRPr="00167639" w:rsidP="00167639" w14:paraId="4D9D8493" w14:textId="77777777">
            <w:pPr>
              <w:keepNext/>
              <w:widowControl/>
              <w:autoSpaceDE w:val="0"/>
              <w:autoSpaceDN w:val="0"/>
              <w:ind w:left="141" w:right="144"/>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Grades Served</w:t>
            </w:r>
          </w:p>
        </w:tc>
        <w:tc>
          <w:tcPr>
            <w:tcW w:w="216" w:type="dxa"/>
            <w:vAlign w:val="bottom"/>
          </w:tcPr>
          <w:p w:rsidR="00167639" w:rsidRPr="00167639" w:rsidP="00167639" w14:paraId="2EF3DE02"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167639" w14:paraId="5C98CE10" w14:textId="647D1D79">
            <w:pPr>
              <w:keepNext/>
              <w:widowControl/>
              <w:autoSpaceDE w:val="0"/>
              <w:autoSpaceDN w:val="0"/>
              <w:ind w:left="141" w:right="144"/>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Enrollment</w:t>
            </w:r>
            <w:r w:rsidRPr="00167639">
              <w:rPr>
                <w:rFonts w:ascii="Times New Roman" w:eastAsia="Times New Roman" w:hAnsi="Times New Roman" w:cs="Times New Roman"/>
                <w:b/>
                <w:sz w:val="20"/>
                <w:szCs w:val="20"/>
                <w:vertAlign w:val="superscript"/>
                <w:lang w:val="en-US" w:eastAsia="en-US" w:bidi="ar-SA"/>
              </w:rPr>
              <w:t>(1)</w:t>
            </w:r>
          </w:p>
        </w:tc>
        <w:tc>
          <w:tcPr>
            <w:tcW w:w="216" w:type="dxa"/>
            <w:vAlign w:val="bottom"/>
          </w:tcPr>
          <w:p w:rsidR="00167639" w:rsidRPr="00167639" w:rsidP="00167639" w14:paraId="6D2625C2"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167639" w14:paraId="6B837D88" w14:textId="77777777">
            <w:pPr>
              <w:keepNext/>
              <w:widowControl/>
              <w:autoSpaceDE w:val="0"/>
              <w:autoSpaceDN w:val="0"/>
              <w:spacing w:before="1" w:line="244" w:lineRule="auto"/>
              <w:ind w:left="122" w:firstLine="117"/>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Miles from the Charter School</w:t>
            </w:r>
          </w:p>
        </w:tc>
      </w:tr>
      <w:tr w14:paraId="56F95C8A"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tcBorders>
              <w:top w:val="single" w:sz="4" w:space="0" w:color="auto"/>
            </w:tcBorders>
            <w:vAlign w:val="bottom"/>
          </w:tcPr>
          <w:p w:rsidR="00167639" w:rsidRPr="00167639" w:rsidP="00167639" w14:paraId="2A955B67" w14:textId="77777777">
            <w:pPr>
              <w:keepNext/>
              <w:widowControl/>
              <w:autoSpaceDE w:val="0"/>
              <w:autoSpaceDN w:val="0"/>
              <w:spacing w:line="247"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Oak Hill Community Elementary</w:t>
            </w:r>
          </w:p>
        </w:tc>
        <w:tc>
          <w:tcPr>
            <w:tcW w:w="216" w:type="dxa"/>
          </w:tcPr>
          <w:p w:rsidR="00167639" w:rsidRPr="00167639" w:rsidP="00167639" w14:paraId="3EE05722" w14:textId="77777777">
            <w:pPr>
              <w:keepNext/>
              <w:widowControl/>
              <w:autoSpaceDE w:val="0"/>
              <w:autoSpaceDN w:val="0"/>
              <w:spacing w:line="247"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Borders>
              <w:top w:val="single" w:sz="4" w:space="0" w:color="auto"/>
            </w:tcBorders>
          </w:tcPr>
          <w:p w:rsidR="00167639" w:rsidRPr="00167639" w:rsidP="00167639" w14:paraId="3F7B8F97" w14:textId="77777777">
            <w:pPr>
              <w:keepNext/>
              <w:widowControl/>
              <w:autoSpaceDE w:val="0"/>
              <w:autoSpaceDN w:val="0"/>
              <w:spacing w:line="247"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Pk-5</w:t>
            </w:r>
          </w:p>
        </w:tc>
        <w:tc>
          <w:tcPr>
            <w:tcW w:w="216" w:type="dxa"/>
            <w:vAlign w:val="bottom"/>
          </w:tcPr>
          <w:p w:rsidR="00167639" w:rsidRPr="00167639" w:rsidP="00167639" w14:paraId="02405E57" w14:textId="77777777">
            <w:pPr>
              <w:keepNext/>
              <w:widowControl/>
              <w:autoSpaceDE w:val="0"/>
              <w:autoSpaceDN w:val="0"/>
              <w:spacing w:line="247"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Borders>
              <w:top w:val="single" w:sz="4" w:space="0" w:color="auto"/>
            </w:tcBorders>
            <w:shd w:val="clear" w:color="auto" w:fill="auto"/>
            <w:vAlign w:val="bottom"/>
          </w:tcPr>
          <w:p w:rsidR="00167639" w:rsidRPr="00167639" w:rsidP="00167639" w14:paraId="7A6FD1D8" w14:textId="4274558A">
            <w:pPr>
              <w:keepNext/>
              <w:widowControl/>
              <w:autoSpaceDE w:val="0"/>
              <w:autoSpaceDN w:val="0"/>
              <w:spacing w:line="247"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814</w:t>
            </w:r>
          </w:p>
        </w:tc>
        <w:tc>
          <w:tcPr>
            <w:tcW w:w="216" w:type="dxa"/>
            <w:vAlign w:val="bottom"/>
          </w:tcPr>
          <w:p w:rsidR="00167639" w:rsidRPr="00167639" w:rsidP="00167639" w14:paraId="2ED24C0D" w14:textId="77777777">
            <w:pPr>
              <w:keepNext/>
              <w:widowControl/>
              <w:autoSpaceDE w:val="0"/>
              <w:autoSpaceDN w:val="0"/>
              <w:spacing w:line="247"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tcBorders>
              <w:top w:val="single" w:sz="4" w:space="0" w:color="auto"/>
            </w:tcBorders>
            <w:vAlign w:val="bottom"/>
          </w:tcPr>
          <w:p w:rsidR="00167639" w:rsidRPr="00167639" w:rsidP="00167639" w14:paraId="54BC4D96" w14:textId="77777777">
            <w:pPr>
              <w:keepNext/>
              <w:widowControl/>
              <w:autoSpaceDE/>
              <w:autoSpaceDN/>
              <w:spacing w:line="247" w:lineRule="exact"/>
              <w:ind w:left="643"/>
              <w:rPr>
                <w:rStyle w:val="DefaultParagraphFont"/>
                <w:rFonts w:ascii="Times New Roman" w:eastAsia="Calibri" w:hAnsi="Times New Roman" w:cs="Times New Roman"/>
                <w:sz w:val="20"/>
                <w:szCs w:val="20"/>
                <w:lang w:val="en-US" w:eastAsia="en-US" w:bidi="ar-SA"/>
              </w:rPr>
            </w:pPr>
            <w:r w:rsidRPr="00167639">
              <w:rPr>
                <w:rFonts w:ascii="Times New Roman" w:eastAsia="Calibri" w:hAnsi="Times New Roman" w:cs="Times New Roman"/>
                <w:sz w:val="20"/>
                <w:szCs w:val="20"/>
                <w:lang w:val="en-US" w:eastAsia="en-US" w:bidi="ar-SA"/>
              </w:rPr>
              <w:t>2.2</w:t>
            </w:r>
          </w:p>
        </w:tc>
      </w:tr>
      <w:tr w14:paraId="5C7902FD"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167639" w:rsidRPr="00167639" w:rsidP="00167639" w14:paraId="37600D4C" w14:textId="77777777">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South Junior High</w:t>
            </w:r>
          </w:p>
        </w:tc>
        <w:tc>
          <w:tcPr>
            <w:tcW w:w="216" w:type="dxa"/>
          </w:tcPr>
          <w:p w:rsidR="00167639" w:rsidRPr="00167639" w:rsidP="00167639" w14:paraId="7AEAFD6A"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Pr>
          <w:p w:rsidR="00167639" w:rsidRPr="00167639" w:rsidP="00167639" w14:paraId="2408BF6D"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6-8</w:t>
            </w:r>
          </w:p>
        </w:tc>
        <w:tc>
          <w:tcPr>
            <w:tcW w:w="216" w:type="dxa"/>
            <w:vAlign w:val="bottom"/>
          </w:tcPr>
          <w:p w:rsidR="00167639" w:rsidRPr="00167639" w:rsidP="00167639" w14:paraId="7EA46C12"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167639" w14:paraId="04D2E694" w14:textId="340B1024">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867</w:t>
            </w:r>
          </w:p>
        </w:tc>
        <w:tc>
          <w:tcPr>
            <w:tcW w:w="216" w:type="dxa"/>
            <w:vAlign w:val="bottom"/>
          </w:tcPr>
          <w:p w:rsidR="00167639" w:rsidRPr="00167639" w:rsidP="00167639" w14:paraId="29E46EF1"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3B80EFB7" w14:textId="27FCCBF9">
            <w:pPr>
              <w:keepNext/>
              <w:widowControl/>
              <w:autoSpaceDE/>
              <w:autoSpaceDN/>
              <w:spacing w:line="261" w:lineRule="exact"/>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4.7</w:t>
            </w:r>
          </w:p>
        </w:tc>
      </w:tr>
      <w:tr w14:paraId="30310FFB"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167639" w:rsidRPr="00167639" w:rsidP="00167639" w14:paraId="29749700" w14:textId="77777777">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Madison Elementary</w:t>
            </w:r>
          </w:p>
        </w:tc>
        <w:tc>
          <w:tcPr>
            <w:tcW w:w="216" w:type="dxa"/>
          </w:tcPr>
          <w:p w:rsidR="00167639" w:rsidRPr="00167639" w:rsidP="00167639" w14:paraId="78D1B4D6"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Pr>
          <w:p w:rsidR="00167639" w:rsidRPr="00167639" w:rsidP="00167639" w14:paraId="20136DC8"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K-5</w:t>
            </w:r>
          </w:p>
        </w:tc>
        <w:tc>
          <w:tcPr>
            <w:tcW w:w="216" w:type="dxa"/>
            <w:vAlign w:val="bottom"/>
          </w:tcPr>
          <w:p w:rsidR="00167639" w:rsidRPr="00167639" w:rsidP="00167639" w14:paraId="246744D6"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167639" w14:paraId="28C87B8B" w14:textId="4118490B">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649</w:t>
            </w:r>
          </w:p>
        </w:tc>
        <w:tc>
          <w:tcPr>
            <w:tcW w:w="216" w:type="dxa"/>
            <w:vAlign w:val="bottom"/>
          </w:tcPr>
          <w:p w:rsidR="00167639" w:rsidRPr="00167639" w:rsidP="00167639" w14:paraId="2E384702"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4008E474" w14:textId="0826CD51">
            <w:pPr>
              <w:keepNext/>
              <w:widowControl/>
              <w:autoSpaceDE/>
              <w:autoSpaceDN/>
              <w:spacing w:line="261" w:lineRule="exact"/>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5.3</w:t>
            </w:r>
          </w:p>
        </w:tc>
      </w:tr>
      <w:tr w14:paraId="15A49948"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167639" w:rsidRPr="00167639" w:rsidP="00167639" w14:paraId="653EE1DA" w14:textId="77777777">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North Junior High</w:t>
            </w:r>
          </w:p>
        </w:tc>
        <w:tc>
          <w:tcPr>
            <w:tcW w:w="216" w:type="dxa"/>
          </w:tcPr>
          <w:p w:rsidR="00167639" w:rsidRPr="00167639" w:rsidP="00167639" w14:paraId="386B67F3"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Pr>
          <w:p w:rsidR="00167639" w:rsidRPr="00167639" w:rsidP="00167639" w14:paraId="0B7FA382"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6-8</w:t>
            </w:r>
          </w:p>
        </w:tc>
        <w:tc>
          <w:tcPr>
            <w:tcW w:w="216" w:type="dxa"/>
            <w:vAlign w:val="bottom"/>
          </w:tcPr>
          <w:p w:rsidR="00167639" w:rsidRPr="00167639" w:rsidP="00167639" w14:paraId="3AB0579E"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167639" w14:paraId="1A1E1461" w14:textId="7D8138F1">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708</w:t>
            </w:r>
          </w:p>
        </w:tc>
        <w:tc>
          <w:tcPr>
            <w:tcW w:w="216" w:type="dxa"/>
            <w:vAlign w:val="bottom"/>
          </w:tcPr>
          <w:p w:rsidR="00167639" w:rsidRPr="00167639" w:rsidP="00167639" w14:paraId="0F0087C3"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2264F1FF" w14:textId="7415D075">
            <w:pPr>
              <w:keepNext/>
              <w:widowControl/>
              <w:autoSpaceDE/>
              <w:autoSpaceDN/>
              <w:spacing w:line="261" w:lineRule="exact"/>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5.6</w:t>
            </w:r>
          </w:p>
        </w:tc>
      </w:tr>
      <w:tr w14:paraId="7C240F8C"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B93366" w:rsidRPr="00167639" w:rsidP="008B552F" w14:paraId="38FD2E19" w14:textId="77777777">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Lincoln Elementary</w:t>
            </w:r>
          </w:p>
        </w:tc>
        <w:tc>
          <w:tcPr>
            <w:tcW w:w="216" w:type="dxa"/>
          </w:tcPr>
          <w:p w:rsidR="00B93366" w:rsidRPr="00167639" w:rsidP="008B552F" w14:paraId="63DE4375"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Pr>
          <w:p w:rsidR="00B93366" w:rsidRPr="00167639" w:rsidP="008B552F" w14:paraId="60CEB931"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3-5</w:t>
            </w:r>
          </w:p>
        </w:tc>
        <w:tc>
          <w:tcPr>
            <w:tcW w:w="216" w:type="dxa"/>
            <w:vAlign w:val="bottom"/>
          </w:tcPr>
          <w:p w:rsidR="00B93366" w:rsidRPr="00167639" w:rsidP="008B552F" w14:paraId="75A376E5"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B93366" w:rsidRPr="00167639" w:rsidP="008B552F" w14:paraId="1B153730" w14:textId="044FE39A">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396</w:t>
            </w:r>
          </w:p>
        </w:tc>
        <w:tc>
          <w:tcPr>
            <w:tcW w:w="216" w:type="dxa"/>
            <w:vAlign w:val="bottom"/>
          </w:tcPr>
          <w:p w:rsidR="00B93366" w:rsidRPr="00167639" w:rsidP="008B552F" w14:paraId="17F2F9FE"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B93366" w:rsidRPr="00167639" w:rsidP="008B552F" w14:paraId="5F6D38AC" w14:textId="77777777">
            <w:pPr>
              <w:keepNext/>
              <w:widowControl/>
              <w:autoSpaceDE/>
              <w:autoSpaceDN/>
              <w:spacing w:line="261" w:lineRule="exact"/>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5.9</w:t>
            </w:r>
          </w:p>
        </w:tc>
      </w:tr>
      <w:tr w14:paraId="7D182D1F"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167639" w:rsidRPr="00167639" w:rsidP="00167639" w14:paraId="66992A3B" w14:textId="77777777">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Westwood Elementary</w:t>
            </w:r>
          </w:p>
        </w:tc>
        <w:tc>
          <w:tcPr>
            <w:tcW w:w="216" w:type="dxa"/>
          </w:tcPr>
          <w:p w:rsidR="00167639" w:rsidRPr="00167639" w:rsidP="00167639" w14:paraId="1CF619CA"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Pr>
          <w:p w:rsidR="00167639" w:rsidRPr="00167639" w:rsidP="00167639" w14:paraId="284813A1"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K-5</w:t>
            </w:r>
          </w:p>
        </w:tc>
        <w:tc>
          <w:tcPr>
            <w:tcW w:w="216" w:type="dxa"/>
            <w:vAlign w:val="bottom"/>
          </w:tcPr>
          <w:p w:rsidR="00167639" w:rsidRPr="00167639" w:rsidP="00167639" w14:paraId="7025D8A2"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167639" w14:paraId="76F4B430" w14:textId="29DF7A84">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387</w:t>
            </w:r>
          </w:p>
        </w:tc>
        <w:tc>
          <w:tcPr>
            <w:tcW w:w="216" w:type="dxa"/>
            <w:vAlign w:val="bottom"/>
          </w:tcPr>
          <w:p w:rsidR="00167639" w:rsidRPr="00167639" w:rsidP="00167639" w14:paraId="24B180A9"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48A1AA89" w14:textId="0C1E6296">
            <w:pPr>
              <w:keepNext/>
              <w:widowControl/>
              <w:autoSpaceDE/>
              <w:autoSpaceDN/>
              <w:spacing w:line="261" w:lineRule="exact"/>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5.9</w:t>
            </w:r>
          </w:p>
        </w:tc>
      </w:tr>
      <w:tr w14:paraId="51F7DA37"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167639" w:rsidRPr="00167639" w:rsidP="00167639" w14:paraId="2387F8EC" w14:textId="77777777">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Talahi Community Elementary</w:t>
            </w:r>
          </w:p>
        </w:tc>
        <w:tc>
          <w:tcPr>
            <w:tcW w:w="216" w:type="dxa"/>
          </w:tcPr>
          <w:p w:rsidR="00167639" w:rsidRPr="00167639" w:rsidP="00167639" w14:paraId="3265368C"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Pr>
          <w:p w:rsidR="00167639" w:rsidRPr="00167639" w:rsidP="00167639" w14:paraId="6FEA7744"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Pk-5</w:t>
            </w:r>
          </w:p>
        </w:tc>
        <w:tc>
          <w:tcPr>
            <w:tcW w:w="216" w:type="dxa"/>
            <w:vAlign w:val="bottom"/>
          </w:tcPr>
          <w:p w:rsidR="00167639" w:rsidRPr="00167639" w:rsidP="00167639" w14:paraId="10EE66D0"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167639" w14:paraId="24EAFDD3" w14:textId="545728F6">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563</w:t>
            </w:r>
          </w:p>
        </w:tc>
        <w:tc>
          <w:tcPr>
            <w:tcW w:w="216" w:type="dxa"/>
            <w:vAlign w:val="bottom"/>
          </w:tcPr>
          <w:p w:rsidR="00167639" w:rsidRPr="00167639" w:rsidP="00167639" w14:paraId="66184D55"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4D5BB33C" w14:textId="765433F5">
            <w:pPr>
              <w:keepNext/>
              <w:widowControl/>
              <w:autoSpaceDE/>
              <w:autoSpaceDN/>
              <w:spacing w:line="261" w:lineRule="exact"/>
              <w:ind w:left="643"/>
              <w:rPr>
                <w:rStyle w:val="DefaultParagraphFont"/>
                <w:rFonts w:ascii="Times New Roman" w:eastAsia="Calibri" w:hAnsi="Times New Roman" w:cs="Times New Roman"/>
                <w:sz w:val="20"/>
                <w:szCs w:val="20"/>
                <w:lang w:val="en-US" w:eastAsia="en-US" w:bidi="ar-SA"/>
              </w:rPr>
            </w:pPr>
            <w:r w:rsidRPr="00167639">
              <w:rPr>
                <w:rFonts w:ascii="Times New Roman" w:eastAsia="Calibri" w:hAnsi="Times New Roman" w:cs="Times New Roman"/>
                <w:sz w:val="20"/>
                <w:szCs w:val="20"/>
                <w:lang w:val="en-US" w:eastAsia="en-US" w:bidi="ar-SA"/>
              </w:rPr>
              <w:t>6.</w:t>
            </w:r>
            <w:r w:rsidR="00B93366">
              <w:rPr>
                <w:rFonts w:ascii="Times New Roman" w:eastAsia="Calibri" w:hAnsi="Times New Roman" w:cs="Times New Roman"/>
                <w:sz w:val="20"/>
                <w:szCs w:val="20"/>
                <w:lang w:val="en-US" w:eastAsia="en-US" w:bidi="ar-SA"/>
              </w:rPr>
              <w:t>2</w:t>
            </w:r>
          </w:p>
        </w:tc>
      </w:tr>
    </w:tbl>
    <w:p w:rsidR="00167639" w:rsidP="00167639" w14:paraId="57C4058C" w14:textId="52F5A28E">
      <w:pPr>
        <w:keepNext/>
        <w:spacing w:before="60"/>
        <w:ind w:left="634"/>
        <w:rPr>
          <w:rFonts w:eastAsia="Calibri"/>
          <w:i/>
          <w:color w:val="000000"/>
          <w:sz w:val="18"/>
          <w:szCs w:val="18"/>
        </w:rPr>
      </w:pPr>
      <w:r w:rsidRPr="00167639">
        <w:rPr>
          <w:rFonts w:eastAsia="Calibri"/>
          <w:i/>
          <w:color w:val="000000"/>
          <w:sz w:val="18"/>
          <w:szCs w:val="18"/>
          <w:vertAlign w:val="superscript"/>
        </w:rPr>
        <w:t>(1)</w:t>
      </w:r>
      <w:r>
        <w:rPr>
          <w:rFonts w:eastAsia="Calibri"/>
          <w:i/>
          <w:color w:val="000000"/>
          <w:sz w:val="18"/>
          <w:szCs w:val="18"/>
        </w:rPr>
        <w:t>Estimated enrollment for the 2022-2023 school year.</w:t>
      </w:r>
    </w:p>
    <w:p w:rsidR="00167639" w:rsidP="009162B4" w14:paraId="72EFB237" w14:textId="6F8BA02C">
      <w:pPr>
        <w:keepNext/>
        <w:ind w:left="634"/>
        <w:rPr>
          <w:rFonts w:eastAsia="Calibri"/>
          <w:i/>
          <w:color w:val="000000"/>
          <w:sz w:val="18"/>
          <w:szCs w:val="18"/>
        </w:rPr>
      </w:pPr>
      <w:r w:rsidRPr="00167639">
        <w:rPr>
          <w:rFonts w:eastAsia="Calibri"/>
          <w:i/>
          <w:color w:val="000000"/>
          <w:sz w:val="18"/>
          <w:szCs w:val="18"/>
        </w:rPr>
        <w:t>Source: The Charter School.</w:t>
      </w:r>
    </w:p>
    <w:p w:rsidR="009162B4" w:rsidRPr="00167639" w:rsidP="009162B4" w14:paraId="5A8CBC15" w14:textId="77777777">
      <w:pPr>
        <w:ind w:left="634"/>
        <w:rPr>
          <w:rFonts w:eastAsia="Calibri"/>
          <w:i/>
          <w:color w:val="000000"/>
          <w:sz w:val="18"/>
          <w:szCs w:val="18"/>
        </w:rPr>
      </w:pPr>
    </w:p>
    <w:p w:rsidR="00167639" w:rsidRPr="00167639" w:rsidP="009162B4" w14:paraId="7094D154" w14:textId="77777777">
      <w:pPr>
        <w:keepNext/>
        <w:spacing w:after="200"/>
        <w:ind w:firstLine="720"/>
        <w:jc w:val="both"/>
        <w:rPr>
          <w:rFonts w:eastAsia="Calibri"/>
          <w:sz w:val="20"/>
        </w:rPr>
      </w:pPr>
      <w:r w:rsidRPr="00167639">
        <w:rPr>
          <w:rFonts w:eastAsia="Calibri"/>
          <w:sz w:val="20"/>
        </w:rPr>
        <w:t>The following competing public Charter Schools are located within 5 miles of the Charter School.</w:t>
      </w:r>
    </w:p>
    <w:p w:rsidR="00167639" w:rsidRPr="00167639" w:rsidP="009162B4" w14:paraId="182F6C58" w14:textId="77777777">
      <w:pPr>
        <w:keepNext/>
        <w:spacing w:after="120"/>
        <w:jc w:val="center"/>
        <w:rPr>
          <w:rFonts w:eastAsia="Calibri"/>
          <w:b/>
          <w:sz w:val="20"/>
        </w:rPr>
      </w:pPr>
      <w:r w:rsidRPr="00167639">
        <w:rPr>
          <w:rFonts w:eastAsia="Calibri"/>
          <w:b/>
          <w:sz w:val="20"/>
        </w:rPr>
        <w:t>Public Charter Schools</w:t>
      </w:r>
    </w:p>
    <w:tbl>
      <w:tblPr>
        <w:tblW w:w="8136" w:type="dxa"/>
        <w:jc w:val="center"/>
        <w:tblInd w:w="0" w:type="dxa"/>
        <w:tblLayout w:type="fixed"/>
        <w:tblCellMar>
          <w:top w:w="0" w:type="dxa"/>
          <w:left w:w="0" w:type="dxa"/>
          <w:bottom w:w="0" w:type="dxa"/>
          <w:right w:w="0" w:type="dxa"/>
        </w:tblCellMar>
        <w:tblLook w:val="01E0"/>
      </w:tblPr>
      <w:tblGrid>
        <w:gridCol w:w="3168"/>
        <w:gridCol w:w="216"/>
        <w:gridCol w:w="1440"/>
        <w:gridCol w:w="216"/>
        <w:gridCol w:w="1440"/>
        <w:gridCol w:w="216"/>
        <w:gridCol w:w="1440"/>
      </w:tblGrid>
      <w:tr w14:paraId="7C60677F" w14:textId="77777777" w:rsidTr="00B93366">
        <w:tblPrEx>
          <w:tblW w:w="8136" w:type="dxa"/>
          <w:jc w:val="center"/>
          <w:tblInd w:w="0" w:type="dxa"/>
          <w:tblLayout w:type="fixed"/>
          <w:tblCellMar>
            <w:top w:w="0" w:type="dxa"/>
            <w:left w:w="0" w:type="dxa"/>
            <w:bottom w:w="0" w:type="dxa"/>
            <w:right w:w="0" w:type="dxa"/>
          </w:tblCellMar>
          <w:tblLook w:val="01E0"/>
        </w:tblPrEx>
        <w:trPr>
          <w:jc w:val="center"/>
        </w:trPr>
        <w:tc>
          <w:tcPr>
            <w:tcW w:w="3168" w:type="dxa"/>
            <w:tcBorders>
              <w:bottom w:val="single" w:sz="4" w:space="0" w:color="auto"/>
            </w:tcBorders>
            <w:vAlign w:val="bottom"/>
          </w:tcPr>
          <w:p w:rsidR="00167639" w:rsidRPr="00167639" w:rsidP="009162B4" w14:paraId="6E5C23F0" w14:textId="77777777">
            <w:pPr>
              <w:keepNext/>
              <w:widowControl/>
              <w:autoSpaceDE w:val="0"/>
              <w:autoSpaceDN w:val="0"/>
              <w:ind w:left="1123"/>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School Name</w:t>
            </w:r>
          </w:p>
        </w:tc>
        <w:tc>
          <w:tcPr>
            <w:tcW w:w="216" w:type="dxa"/>
            <w:vAlign w:val="bottom"/>
          </w:tcPr>
          <w:p w:rsidR="00167639" w:rsidRPr="00167639" w:rsidP="009162B4" w14:paraId="5FDBA253"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9162B4" w14:paraId="07EF38FA"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p w:rsidR="00167639" w:rsidRPr="00167639" w:rsidP="009162B4" w14:paraId="7F6974BB" w14:textId="77777777">
            <w:pPr>
              <w:keepNext/>
              <w:widowControl/>
              <w:autoSpaceDE w:val="0"/>
              <w:autoSpaceDN w:val="0"/>
              <w:ind w:left="141" w:right="144"/>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Grades Served</w:t>
            </w:r>
          </w:p>
        </w:tc>
        <w:tc>
          <w:tcPr>
            <w:tcW w:w="216" w:type="dxa"/>
            <w:vAlign w:val="bottom"/>
          </w:tcPr>
          <w:p w:rsidR="00167639" w:rsidRPr="00167639" w:rsidP="009162B4" w14:paraId="0BB026B1"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9162B4" w14:paraId="7FC91868" w14:textId="692FC2BA">
            <w:pPr>
              <w:keepNext/>
              <w:widowControl/>
              <w:autoSpaceDE w:val="0"/>
              <w:autoSpaceDN w:val="0"/>
              <w:ind w:left="141" w:right="144"/>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Enrollment</w:t>
            </w:r>
            <w:r w:rsidRPr="00B93366" w:rsidR="00B93366">
              <w:rPr>
                <w:rFonts w:ascii="Times New Roman" w:eastAsia="Times New Roman" w:hAnsi="Times New Roman" w:cs="Times New Roman"/>
                <w:b/>
                <w:sz w:val="20"/>
                <w:szCs w:val="20"/>
                <w:vertAlign w:val="superscript"/>
                <w:lang w:val="en-US" w:eastAsia="en-US" w:bidi="ar-SA"/>
              </w:rPr>
              <w:t>(2)</w:t>
            </w:r>
          </w:p>
        </w:tc>
        <w:tc>
          <w:tcPr>
            <w:tcW w:w="216" w:type="dxa"/>
            <w:vAlign w:val="bottom"/>
          </w:tcPr>
          <w:p w:rsidR="00167639" w:rsidRPr="00167639" w:rsidP="009162B4" w14:paraId="60BA5241"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9162B4" w14:paraId="66F266D8" w14:textId="77777777">
            <w:pPr>
              <w:keepNext/>
              <w:widowControl/>
              <w:autoSpaceDE w:val="0"/>
              <w:autoSpaceDN w:val="0"/>
              <w:spacing w:before="1" w:line="244" w:lineRule="auto"/>
              <w:ind w:left="122" w:firstLine="117"/>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Miles from the Charter School</w:t>
            </w:r>
          </w:p>
        </w:tc>
      </w:tr>
      <w:tr w14:paraId="08370CB4"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167639" w:rsidRPr="00167639" w:rsidP="00B93366" w14:paraId="196F7D15" w14:textId="0478AC4A">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 xml:space="preserve">Athlos </w:t>
            </w:r>
            <w:r w:rsidRPr="00167639">
              <w:rPr>
                <w:rFonts w:ascii="Times New Roman" w:eastAsia="Times New Roman" w:hAnsi="Times New Roman" w:cs="Times New Roman"/>
                <w:sz w:val="20"/>
                <w:szCs w:val="20"/>
                <w:lang w:val="en-US" w:eastAsia="en-US" w:bidi="ar-SA"/>
              </w:rPr>
              <w:t xml:space="preserve">Academy </w:t>
            </w:r>
            <w:r>
              <w:rPr>
                <w:rFonts w:ascii="Times New Roman" w:eastAsia="Times New Roman" w:hAnsi="Times New Roman" w:cs="Times New Roman"/>
                <w:sz w:val="20"/>
                <w:szCs w:val="20"/>
                <w:lang w:val="en-US" w:eastAsia="en-US" w:bidi="ar-SA"/>
              </w:rPr>
              <w:t>of St. Cloud</w:t>
            </w:r>
            <w:r>
              <w:rPr>
                <w:rFonts w:ascii="Times New Roman" w:eastAsia="Times New Roman" w:hAnsi="Times New Roman" w:cs="Times New Roman"/>
                <w:sz w:val="20"/>
                <w:szCs w:val="20"/>
                <w:vertAlign w:val="superscript"/>
                <w:lang w:val="en-US" w:eastAsia="en-US" w:bidi="ar-SA"/>
              </w:rPr>
              <w:t>(1)</w:t>
            </w:r>
          </w:p>
        </w:tc>
        <w:tc>
          <w:tcPr>
            <w:tcW w:w="216" w:type="dxa"/>
            <w:vAlign w:val="bottom"/>
          </w:tcPr>
          <w:p w:rsidR="00167639" w:rsidRPr="00167639" w:rsidP="00167639" w14:paraId="651E518A"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572AFCD7" w14:textId="4B59209C">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K-8</w:t>
            </w:r>
          </w:p>
        </w:tc>
        <w:tc>
          <w:tcPr>
            <w:tcW w:w="216" w:type="dxa"/>
            <w:vAlign w:val="bottom"/>
          </w:tcPr>
          <w:p w:rsidR="00167639" w:rsidRPr="00167639" w:rsidP="00167639" w14:paraId="2732988D"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167639" w14:paraId="5B1327E5" w14:textId="6A7F4A01">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446</w:t>
            </w:r>
          </w:p>
        </w:tc>
        <w:tc>
          <w:tcPr>
            <w:tcW w:w="216" w:type="dxa"/>
            <w:vAlign w:val="bottom"/>
          </w:tcPr>
          <w:p w:rsidR="00167639" w:rsidRPr="00167639" w:rsidP="00167639" w14:paraId="08EE71C2"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3E8ED2BA" w14:textId="2B1F1C0D">
            <w:pPr>
              <w:keepNext/>
              <w:widowControl/>
              <w:autoSpaceDE w:val="0"/>
              <w:autoSpaceDN w:val="0"/>
              <w:spacing w:line="261" w:lineRule="exact"/>
              <w:ind w:left="643"/>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0.9</w:t>
            </w:r>
          </w:p>
        </w:tc>
      </w:tr>
      <w:tr w14:paraId="3704D064" w14:textId="77777777" w:rsidTr="007E288F">
        <w:tblPrEx>
          <w:tblW w:w="8136" w:type="dxa"/>
          <w:jc w:val="center"/>
          <w:tblInd w:w="0" w:type="dxa"/>
          <w:tblLayout w:type="fixed"/>
          <w:tblCellMar>
            <w:top w:w="0" w:type="dxa"/>
            <w:left w:w="0" w:type="dxa"/>
            <w:bottom w:w="0" w:type="dxa"/>
            <w:right w:w="0" w:type="dxa"/>
          </w:tblCellMar>
          <w:tblLook w:val="01E0"/>
        </w:tblPrEx>
        <w:trPr>
          <w:jc w:val="center"/>
        </w:trPr>
        <w:tc>
          <w:tcPr>
            <w:tcW w:w="3168" w:type="dxa"/>
            <w:vAlign w:val="bottom"/>
          </w:tcPr>
          <w:p w:rsidR="00167639" w:rsidRPr="00167639" w:rsidP="00167639" w14:paraId="42EF14C8" w14:textId="77777777">
            <w:pPr>
              <w:keepNext/>
              <w:widowControl/>
              <w:autoSpaceDE w:val="0"/>
              <w:autoSpaceDN w:val="0"/>
              <w:spacing w:line="261" w:lineRule="exact"/>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St. Cloud Math and Science Academy Charter School</w:t>
            </w:r>
          </w:p>
        </w:tc>
        <w:tc>
          <w:tcPr>
            <w:tcW w:w="216" w:type="dxa"/>
            <w:vAlign w:val="bottom"/>
          </w:tcPr>
          <w:p w:rsidR="00167639" w:rsidRPr="00167639" w:rsidP="00167639" w14:paraId="68FD09C1"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4E6C2DCB"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K-6</w:t>
            </w:r>
          </w:p>
        </w:tc>
        <w:tc>
          <w:tcPr>
            <w:tcW w:w="216" w:type="dxa"/>
            <w:vAlign w:val="bottom"/>
          </w:tcPr>
          <w:p w:rsidR="00167639" w:rsidRPr="00167639" w:rsidP="00167639" w14:paraId="2725A82E" w14:textId="77777777">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167639" w14:paraId="6AB1A19C" w14:textId="458FBAC6">
            <w:pPr>
              <w:keepNext/>
              <w:widowControl/>
              <w:autoSpaceDE w:val="0"/>
              <w:autoSpaceDN w:val="0"/>
              <w:spacing w:line="261" w:lineRule="exact"/>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241</w:t>
            </w:r>
          </w:p>
        </w:tc>
        <w:tc>
          <w:tcPr>
            <w:tcW w:w="216" w:type="dxa"/>
            <w:vAlign w:val="bottom"/>
          </w:tcPr>
          <w:p w:rsidR="00167639" w:rsidRPr="00167639" w:rsidP="00167639" w14:paraId="3B91C0A7" w14:textId="77777777">
            <w:pPr>
              <w:keepNext/>
              <w:widowControl/>
              <w:autoSpaceDE w:val="0"/>
              <w:autoSpaceDN w:val="0"/>
              <w:spacing w:line="261" w:lineRule="exact"/>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167639" w14:paraId="61989E7B" w14:textId="139EC8B1">
            <w:pPr>
              <w:keepNext/>
              <w:widowControl/>
              <w:autoSpaceDE w:val="0"/>
              <w:autoSpaceDN w:val="0"/>
              <w:spacing w:line="261" w:lineRule="exact"/>
              <w:ind w:left="643"/>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4.2</w:t>
            </w:r>
          </w:p>
        </w:tc>
      </w:tr>
    </w:tbl>
    <w:p w:rsidR="00B93366" w:rsidP="00B93366" w14:paraId="3D531A5F" w14:textId="2695A4FA">
      <w:pPr>
        <w:keepNext/>
        <w:spacing w:before="60"/>
        <w:ind w:left="634"/>
        <w:rPr>
          <w:rFonts w:eastAsia="Calibri"/>
          <w:i/>
          <w:color w:val="000000"/>
          <w:sz w:val="18"/>
          <w:szCs w:val="18"/>
        </w:rPr>
      </w:pPr>
      <w:r w:rsidRPr="00B93366">
        <w:rPr>
          <w:rFonts w:eastAsia="Calibri"/>
          <w:i/>
          <w:color w:val="000000"/>
          <w:sz w:val="18"/>
          <w:szCs w:val="18"/>
          <w:vertAlign w:val="superscript"/>
        </w:rPr>
        <w:t>(1)</w:t>
      </w:r>
      <w:r>
        <w:rPr>
          <w:rFonts w:eastAsia="Calibri"/>
          <w:i/>
          <w:color w:val="000000"/>
          <w:sz w:val="18"/>
          <w:szCs w:val="18"/>
        </w:rPr>
        <w:t>Athlos Academy of St. Cloud is located directly east of the Facilities on 33</w:t>
      </w:r>
      <w:r w:rsidRPr="00B93366">
        <w:rPr>
          <w:rFonts w:eastAsia="Calibri"/>
          <w:i/>
          <w:color w:val="000000"/>
          <w:sz w:val="18"/>
          <w:szCs w:val="18"/>
          <w:vertAlign w:val="superscript"/>
        </w:rPr>
        <w:t>rd</w:t>
      </w:r>
      <w:r>
        <w:rPr>
          <w:rFonts w:eastAsia="Calibri"/>
          <w:i/>
          <w:color w:val="000000"/>
          <w:sz w:val="18"/>
          <w:szCs w:val="18"/>
        </w:rPr>
        <w:t xml:space="preserve"> Street South.</w:t>
      </w:r>
      <w:r w:rsidR="001054CE">
        <w:rPr>
          <w:rFonts w:eastAsia="Calibri"/>
          <w:i/>
          <w:color w:val="000000"/>
          <w:sz w:val="18"/>
          <w:szCs w:val="18"/>
        </w:rPr>
        <w:t xml:space="preserve">  For the 2023-2024 school year, Athlos Academy of St. Cloud reduced its grade levels to serve K-4.</w:t>
      </w:r>
    </w:p>
    <w:p w:rsidR="00B93366" w:rsidP="00B93366" w14:paraId="07567AFA" w14:textId="6292F138">
      <w:pPr>
        <w:keepNext/>
        <w:ind w:left="634"/>
        <w:rPr>
          <w:rFonts w:eastAsia="Calibri"/>
          <w:i/>
          <w:color w:val="000000"/>
          <w:sz w:val="18"/>
          <w:szCs w:val="18"/>
        </w:rPr>
      </w:pPr>
      <w:r w:rsidRPr="00B93366">
        <w:rPr>
          <w:rFonts w:eastAsia="Calibri"/>
          <w:i/>
          <w:color w:val="000000"/>
          <w:sz w:val="18"/>
          <w:szCs w:val="18"/>
          <w:vertAlign w:val="superscript"/>
        </w:rPr>
        <w:t>(2)</w:t>
      </w:r>
      <w:r>
        <w:rPr>
          <w:rFonts w:eastAsia="Calibri"/>
          <w:i/>
          <w:color w:val="000000"/>
          <w:sz w:val="18"/>
          <w:szCs w:val="18"/>
        </w:rPr>
        <w:t>Estimated enrollment for the 2022-2023 school year.</w:t>
      </w:r>
    </w:p>
    <w:p w:rsidR="00167639" w:rsidP="00B93366" w14:paraId="4EBB61E5" w14:textId="6EA3E5BE">
      <w:pPr>
        <w:keepNext/>
        <w:ind w:left="630"/>
        <w:rPr>
          <w:rFonts w:eastAsia="Calibri"/>
          <w:i/>
          <w:color w:val="000000"/>
          <w:sz w:val="18"/>
          <w:szCs w:val="18"/>
        </w:rPr>
      </w:pPr>
      <w:r w:rsidRPr="00167639">
        <w:rPr>
          <w:rFonts w:eastAsia="Calibri"/>
          <w:i/>
          <w:color w:val="000000"/>
          <w:sz w:val="18"/>
          <w:szCs w:val="18"/>
        </w:rPr>
        <w:t>Source: The Charter School.</w:t>
      </w:r>
    </w:p>
    <w:p w:rsidR="00B93366" w:rsidRPr="00167639" w:rsidP="00B93366" w14:paraId="20B19061" w14:textId="77777777">
      <w:pPr>
        <w:ind w:left="634"/>
        <w:rPr>
          <w:rFonts w:eastAsia="Calibri"/>
          <w:i/>
          <w:color w:val="000000"/>
          <w:sz w:val="18"/>
          <w:szCs w:val="18"/>
        </w:rPr>
      </w:pPr>
    </w:p>
    <w:p w:rsidR="00167639" w:rsidRPr="00167639" w:rsidP="00B93366" w14:paraId="05A778AB" w14:textId="3B7B809D">
      <w:pPr>
        <w:keepNext/>
        <w:spacing w:after="200"/>
        <w:ind w:firstLine="720"/>
        <w:jc w:val="both"/>
        <w:rPr>
          <w:rFonts w:eastAsia="Calibri"/>
          <w:sz w:val="20"/>
        </w:rPr>
      </w:pPr>
      <w:r w:rsidRPr="00167639">
        <w:rPr>
          <w:rFonts w:eastAsia="Calibri"/>
          <w:sz w:val="20"/>
        </w:rPr>
        <w:t xml:space="preserve">The following competing private schools are located </w:t>
      </w:r>
      <w:r w:rsidRPr="0071513A">
        <w:rPr>
          <w:rFonts w:eastAsia="Calibri"/>
          <w:sz w:val="20"/>
        </w:rPr>
        <w:t>within 8 miles</w:t>
      </w:r>
      <w:r w:rsidRPr="00167639">
        <w:rPr>
          <w:rFonts w:eastAsia="Calibri"/>
          <w:sz w:val="20"/>
        </w:rPr>
        <w:t xml:space="preserve"> of the Charter School.</w:t>
      </w:r>
    </w:p>
    <w:p w:rsidR="00167639" w:rsidRPr="00167639" w:rsidP="00B93366" w14:paraId="04CCEFDF" w14:textId="77777777">
      <w:pPr>
        <w:keepNext/>
        <w:spacing w:after="120"/>
        <w:jc w:val="center"/>
        <w:rPr>
          <w:rFonts w:eastAsia="Calibri"/>
          <w:b/>
          <w:sz w:val="20"/>
        </w:rPr>
      </w:pPr>
      <w:r w:rsidRPr="00167639">
        <w:rPr>
          <w:rFonts w:eastAsia="Calibri"/>
          <w:b/>
          <w:sz w:val="20"/>
        </w:rPr>
        <w:t>Private Schools</w:t>
      </w:r>
    </w:p>
    <w:tbl>
      <w:tblPr>
        <w:tblW w:w="8406" w:type="dxa"/>
        <w:jc w:val="center"/>
        <w:tblInd w:w="0" w:type="dxa"/>
        <w:tblLayout w:type="fixed"/>
        <w:tblCellMar>
          <w:top w:w="0" w:type="dxa"/>
          <w:left w:w="0" w:type="dxa"/>
          <w:bottom w:w="0" w:type="dxa"/>
          <w:right w:w="0" w:type="dxa"/>
        </w:tblCellMar>
        <w:tblLook w:val="01E0"/>
      </w:tblPr>
      <w:tblGrid>
        <w:gridCol w:w="3438"/>
        <w:gridCol w:w="216"/>
        <w:gridCol w:w="1440"/>
        <w:gridCol w:w="216"/>
        <w:gridCol w:w="1440"/>
        <w:gridCol w:w="216"/>
        <w:gridCol w:w="1440"/>
      </w:tblGrid>
      <w:tr w14:paraId="1153BD7C" w14:textId="77777777" w:rsidTr="00B93366">
        <w:tblPrEx>
          <w:tblW w:w="8406" w:type="dxa"/>
          <w:jc w:val="center"/>
          <w:tblInd w:w="0" w:type="dxa"/>
          <w:tblLayout w:type="fixed"/>
          <w:tblCellMar>
            <w:top w:w="0" w:type="dxa"/>
            <w:left w:w="0" w:type="dxa"/>
            <w:bottom w:w="0" w:type="dxa"/>
            <w:right w:w="0" w:type="dxa"/>
          </w:tblCellMar>
          <w:tblLook w:val="01E0"/>
        </w:tblPrEx>
        <w:trPr>
          <w:jc w:val="center"/>
        </w:trPr>
        <w:tc>
          <w:tcPr>
            <w:tcW w:w="3438" w:type="dxa"/>
            <w:tcBorders>
              <w:bottom w:val="single" w:sz="4" w:space="0" w:color="auto"/>
            </w:tcBorders>
            <w:vAlign w:val="bottom"/>
          </w:tcPr>
          <w:p w:rsidR="00167639" w:rsidRPr="00167639" w:rsidP="00B93366" w14:paraId="451AF6E2" w14:textId="77777777">
            <w:pPr>
              <w:keepNext/>
              <w:widowControl/>
              <w:autoSpaceDE w:val="0"/>
              <w:autoSpaceDN w:val="0"/>
              <w:ind w:left="1123"/>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School Name</w:t>
            </w:r>
          </w:p>
        </w:tc>
        <w:tc>
          <w:tcPr>
            <w:tcW w:w="216" w:type="dxa"/>
            <w:vAlign w:val="bottom"/>
          </w:tcPr>
          <w:p w:rsidR="00167639" w:rsidRPr="00167639" w:rsidP="00B93366" w14:paraId="367E10C5"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B93366" w14:paraId="1D563926"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p w:rsidR="00167639" w:rsidRPr="00167639" w:rsidP="00B93366" w14:paraId="0FDB29A5" w14:textId="77777777">
            <w:pPr>
              <w:keepNext/>
              <w:widowControl/>
              <w:autoSpaceDE w:val="0"/>
              <w:autoSpaceDN w:val="0"/>
              <w:ind w:left="141" w:right="144"/>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Grades Served</w:t>
            </w:r>
          </w:p>
        </w:tc>
        <w:tc>
          <w:tcPr>
            <w:tcW w:w="216" w:type="dxa"/>
            <w:vAlign w:val="bottom"/>
          </w:tcPr>
          <w:p w:rsidR="00167639" w:rsidRPr="00167639" w:rsidP="00B93366" w14:paraId="65D95350"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B93366" w14:paraId="5D5E22FD" w14:textId="639429CB">
            <w:pPr>
              <w:keepNext/>
              <w:widowControl/>
              <w:autoSpaceDE w:val="0"/>
              <w:autoSpaceDN w:val="0"/>
              <w:ind w:left="141" w:right="144"/>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Enrollment</w:t>
            </w:r>
            <w:r w:rsidRPr="008B552F" w:rsidR="008B552F">
              <w:rPr>
                <w:rFonts w:ascii="Times New Roman" w:eastAsia="Times New Roman" w:hAnsi="Times New Roman" w:cs="Times New Roman"/>
                <w:b/>
                <w:sz w:val="20"/>
                <w:szCs w:val="20"/>
                <w:vertAlign w:val="superscript"/>
                <w:lang w:val="en-US" w:eastAsia="en-US" w:bidi="ar-SA"/>
              </w:rPr>
              <w:t>(1)</w:t>
            </w:r>
          </w:p>
        </w:tc>
        <w:tc>
          <w:tcPr>
            <w:tcW w:w="216" w:type="dxa"/>
            <w:vAlign w:val="bottom"/>
          </w:tcPr>
          <w:p w:rsidR="00167639" w:rsidRPr="00167639" w:rsidP="00B93366" w14:paraId="7F713892" w14:textId="77777777">
            <w:pPr>
              <w:keepNext/>
              <w:widowControl/>
              <w:autoSpaceDE w:val="0"/>
              <w:autoSpaceDN w:val="0"/>
              <w:spacing w:before="5"/>
              <w:rPr>
                <w:rStyle w:val="DefaultParagraphFont"/>
                <w:rFonts w:ascii="Times New Roman" w:eastAsia="Times New Roman" w:hAnsi="Times New Roman" w:cs="Times New Roman"/>
                <w:sz w:val="20"/>
                <w:szCs w:val="20"/>
                <w:lang w:val="en-US" w:eastAsia="en-US" w:bidi="ar-SA"/>
              </w:rPr>
            </w:pPr>
          </w:p>
        </w:tc>
        <w:tc>
          <w:tcPr>
            <w:tcW w:w="1440" w:type="dxa"/>
            <w:tcBorders>
              <w:bottom w:val="single" w:sz="4" w:space="0" w:color="auto"/>
            </w:tcBorders>
            <w:vAlign w:val="bottom"/>
          </w:tcPr>
          <w:p w:rsidR="00167639" w:rsidRPr="00167639" w:rsidP="00B93366" w14:paraId="35943220" w14:textId="77777777">
            <w:pPr>
              <w:keepNext/>
              <w:widowControl/>
              <w:autoSpaceDE w:val="0"/>
              <w:autoSpaceDN w:val="0"/>
              <w:spacing w:before="1"/>
              <w:ind w:left="122" w:firstLine="117"/>
              <w:jc w:val="center"/>
              <w:rPr>
                <w:rStyle w:val="DefaultParagraphFont"/>
                <w:rFonts w:ascii="Times New Roman" w:eastAsia="Times New Roman" w:hAnsi="Times New Roman" w:cs="Times New Roman"/>
                <w:b/>
                <w:sz w:val="20"/>
                <w:szCs w:val="20"/>
                <w:lang w:val="en-US" w:eastAsia="en-US" w:bidi="ar-SA"/>
              </w:rPr>
            </w:pPr>
            <w:r w:rsidRPr="00167639">
              <w:rPr>
                <w:rFonts w:ascii="Times New Roman" w:eastAsia="Times New Roman" w:hAnsi="Times New Roman" w:cs="Times New Roman"/>
                <w:b/>
                <w:sz w:val="20"/>
                <w:szCs w:val="20"/>
                <w:lang w:val="en-US" w:eastAsia="en-US" w:bidi="ar-SA"/>
              </w:rPr>
              <w:t>Miles from the Charter School</w:t>
            </w:r>
          </w:p>
        </w:tc>
      </w:tr>
      <w:tr w14:paraId="3D1436C9" w14:textId="77777777" w:rsidTr="007E288F">
        <w:tblPrEx>
          <w:tblW w:w="8406" w:type="dxa"/>
          <w:jc w:val="center"/>
          <w:tblInd w:w="0" w:type="dxa"/>
          <w:tblLayout w:type="fixed"/>
          <w:tblCellMar>
            <w:top w:w="0" w:type="dxa"/>
            <w:left w:w="0" w:type="dxa"/>
            <w:bottom w:w="0" w:type="dxa"/>
            <w:right w:w="0" w:type="dxa"/>
          </w:tblCellMar>
          <w:tblLook w:val="01E0"/>
        </w:tblPrEx>
        <w:trPr>
          <w:jc w:val="center"/>
        </w:trPr>
        <w:tc>
          <w:tcPr>
            <w:tcW w:w="3438" w:type="dxa"/>
            <w:tcBorders>
              <w:top w:val="single" w:sz="4" w:space="0" w:color="auto"/>
            </w:tcBorders>
            <w:vAlign w:val="bottom"/>
          </w:tcPr>
          <w:p w:rsidR="00167639" w:rsidRPr="00167639" w:rsidP="00B93366" w14:paraId="5498F8F1" w14:textId="77777777">
            <w:pPr>
              <w:keepNext/>
              <w:widowControl/>
              <w:autoSpaceDE w:val="0"/>
              <w:autoSpaceDN w:val="0"/>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Calvary Classical Academy</w:t>
            </w:r>
          </w:p>
        </w:tc>
        <w:tc>
          <w:tcPr>
            <w:tcW w:w="216" w:type="dxa"/>
            <w:vAlign w:val="bottom"/>
          </w:tcPr>
          <w:p w:rsidR="00167639" w:rsidRPr="00167639" w:rsidP="00B93366" w14:paraId="0B93068D"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Borders>
              <w:top w:val="single" w:sz="4" w:space="0" w:color="auto"/>
            </w:tcBorders>
            <w:vAlign w:val="bottom"/>
          </w:tcPr>
          <w:p w:rsidR="00167639" w:rsidRPr="00167639" w:rsidP="00B93366" w14:paraId="226F1043"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K-10</w:t>
            </w:r>
          </w:p>
        </w:tc>
        <w:tc>
          <w:tcPr>
            <w:tcW w:w="216" w:type="dxa"/>
            <w:vAlign w:val="bottom"/>
          </w:tcPr>
          <w:p w:rsidR="00167639" w:rsidRPr="00167639" w:rsidP="00B93366" w14:paraId="19CFA74B"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tcBorders>
              <w:top w:val="single" w:sz="4" w:space="0" w:color="auto"/>
            </w:tcBorders>
            <w:shd w:val="clear" w:color="auto" w:fill="auto"/>
            <w:vAlign w:val="bottom"/>
          </w:tcPr>
          <w:p w:rsidR="00167639" w:rsidRPr="00167639" w:rsidP="00B93366" w14:paraId="4E51B0A0" w14:textId="4E4693A8">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51</w:t>
            </w:r>
          </w:p>
        </w:tc>
        <w:tc>
          <w:tcPr>
            <w:tcW w:w="216" w:type="dxa"/>
            <w:vAlign w:val="bottom"/>
          </w:tcPr>
          <w:p w:rsidR="00167639" w:rsidRPr="00167639" w:rsidP="00B93366" w14:paraId="2EF1D5CC" w14:textId="77777777">
            <w:pPr>
              <w:keepNext/>
              <w:widowControl/>
              <w:autoSpaceDE w:val="0"/>
              <w:autoSpaceDN w:val="0"/>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tcBorders>
              <w:top w:val="single" w:sz="4" w:space="0" w:color="auto"/>
            </w:tcBorders>
            <w:vAlign w:val="bottom"/>
          </w:tcPr>
          <w:p w:rsidR="00167639" w:rsidRPr="00167639" w:rsidP="00B93366" w14:paraId="0EA3CDA0" w14:textId="7A40B835">
            <w:pPr>
              <w:keepNext/>
              <w:widowControl/>
              <w:autoSpaceDE/>
              <w:autoSpaceDN/>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4.5</w:t>
            </w:r>
          </w:p>
        </w:tc>
      </w:tr>
      <w:tr w14:paraId="7834DF9B" w14:textId="77777777" w:rsidTr="007E288F">
        <w:tblPrEx>
          <w:tblW w:w="8406" w:type="dxa"/>
          <w:jc w:val="center"/>
          <w:tblInd w:w="0" w:type="dxa"/>
          <w:tblLayout w:type="fixed"/>
          <w:tblCellMar>
            <w:top w:w="0" w:type="dxa"/>
            <w:left w:w="0" w:type="dxa"/>
            <w:bottom w:w="0" w:type="dxa"/>
            <w:right w:w="0" w:type="dxa"/>
          </w:tblCellMar>
          <w:tblLook w:val="01E0"/>
        </w:tblPrEx>
        <w:trPr>
          <w:jc w:val="center"/>
        </w:trPr>
        <w:tc>
          <w:tcPr>
            <w:tcW w:w="3438" w:type="dxa"/>
            <w:vAlign w:val="bottom"/>
          </w:tcPr>
          <w:p w:rsidR="00167639" w:rsidRPr="00167639" w:rsidP="00B93366" w14:paraId="4B8697AF" w14:textId="77777777">
            <w:pPr>
              <w:keepNext/>
              <w:widowControl/>
              <w:autoSpaceDE w:val="0"/>
              <w:autoSpaceDN w:val="0"/>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St. Elizabeth Ann Seton School</w:t>
            </w:r>
          </w:p>
        </w:tc>
        <w:tc>
          <w:tcPr>
            <w:tcW w:w="216" w:type="dxa"/>
            <w:vAlign w:val="bottom"/>
          </w:tcPr>
          <w:p w:rsidR="00167639" w:rsidRPr="00167639" w:rsidP="00B93366" w14:paraId="0575E62D"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170BF869"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Pk-6</w:t>
            </w:r>
          </w:p>
        </w:tc>
        <w:tc>
          <w:tcPr>
            <w:tcW w:w="216" w:type="dxa"/>
            <w:vAlign w:val="bottom"/>
          </w:tcPr>
          <w:p w:rsidR="00167639" w:rsidRPr="00167639" w:rsidP="00B93366" w14:paraId="41458021"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B93366" w14:paraId="22513D5E" w14:textId="23AEC80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83</w:t>
            </w:r>
          </w:p>
        </w:tc>
        <w:tc>
          <w:tcPr>
            <w:tcW w:w="216" w:type="dxa"/>
            <w:vAlign w:val="bottom"/>
          </w:tcPr>
          <w:p w:rsidR="00167639" w:rsidRPr="00167639" w:rsidP="00B93366" w14:paraId="21AC0EA6" w14:textId="77777777">
            <w:pPr>
              <w:keepNext/>
              <w:widowControl/>
              <w:autoSpaceDE w:val="0"/>
              <w:autoSpaceDN w:val="0"/>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60BAC56D" w14:textId="3317DE7E">
            <w:pPr>
              <w:keepNext/>
              <w:widowControl/>
              <w:autoSpaceDE/>
              <w:autoSpaceDN/>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4.9</w:t>
            </w:r>
          </w:p>
        </w:tc>
      </w:tr>
      <w:tr w14:paraId="0DA53712" w14:textId="77777777" w:rsidTr="007E288F">
        <w:tblPrEx>
          <w:tblW w:w="8406" w:type="dxa"/>
          <w:jc w:val="center"/>
          <w:tblInd w:w="0" w:type="dxa"/>
          <w:tblLayout w:type="fixed"/>
          <w:tblCellMar>
            <w:top w:w="0" w:type="dxa"/>
            <w:left w:w="0" w:type="dxa"/>
            <w:bottom w:w="0" w:type="dxa"/>
            <w:right w:w="0" w:type="dxa"/>
          </w:tblCellMar>
          <w:tblLook w:val="01E0"/>
        </w:tblPrEx>
        <w:trPr>
          <w:jc w:val="center"/>
        </w:trPr>
        <w:tc>
          <w:tcPr>
            <w:tcW w:w="3438" w:type="dxa"/>
            <w:vAlign w:val="bottom"/>
          </w:tcPr>
          <w:p w:rsidR="00167639" w:rsidRPr="00167639" w:rsidP="00B93366" w14:paraId="1F732490" w14:textId="208DB8B0">
            <w:pPr>
              <w:keepNext/>
              <w:widowControl/>
              <w:autoSpaceDE w:val="0"/>
              <w:autoSpaceDN w:val="0"/>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Cathedral</w:t>
            </w:r>
            <w:r w:rsidR="008B552F">
              <w:rPr>
                <w:rFonts w:ascii="Times New Roman" w:eastAsia="Times New Roman" w:hAnsi="Times New Roman" w:cs="Times New Roman"/>
                <w:sz w:val="20"/>
                <w:szCs w:val="20"/>
                <w:lang w:val="en-US" w:eastAsia="en-US" w:bidi="ar-SA"/>
              </w:rPr>
              <w:t xml:space="preserve"> High School</w:t>
            </w:r>
          </w:p>
        </w:tc>
        <w:tc>
          <w:tcPr>
            <w:tcW w:w="216" w:type="dxa"/>
            <w:vAlign w:val="bottom"/>
          </w:tcPr>
          <w:p w:rsidR="00167639" w:rsidRPr="00167639" w:rsidP="00B93366" w14:paraId="1F4E677B"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1DE491E2"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7-12</w:t>
            </w:r>
          </w:p>
        </w:tc>
        <w:tc>
          <w:tcPr>
            <w:tcW w:w="216" w:type="dxa"/>
            <w:vAlign w:val="bottom"/>
          </w:tcPr>
          <w:p w:rsidR="00167639" w:rsidRPr="00167639" w:rsidP="00B93366" w14:paraId="64BD476B"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B93366" w14:paraId="4C69B62D" w14:textId="56FA0381">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613</w:t>
            </w:r>
          </w:p>
        </w:tc>
        <w:tc>
          <w:tcPr>
            <w:tcW w:w="216" w:type="dxa"/>
            <w:vAlign w:val="bottom"/>
          </w:tcPr>
          <w:p w:rsidR="00167639" w:rsidRPr="00167639" w:rsidP="00B93366" w14:paraId="0E7EC22E" w14:textId="77777777">
            <w:pPr>
              <w:keepNext/>
              <w:widowControl/>
              <w:autoSpaceDE w:val="0"/>
              <w:autoSpaceDN w:val="0"/>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2FEC0C6B" w14:textId="76EF5358">
            <w:pPr>
              <w:keepNext/>
              <w:widowControl/>
              <w:autoSpaceDE/>
              <w:autoSpaceDN/>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6.2</w:t>
            </w:r>
          </w:p>
        </w:tc>
      </w:tr>
      <w:tr w14:paraId="1F64E43F" w14:textId="77777777" w:rsidTr="007E288F">
        <w:tblPrEx>
          <w:tblW w:w="8406" w:type="dxa"/>
          <w:jc w:val="center"/>
          <w:tblInd w:w="0" w:type="dxa"/>
          <w:tblLayout w:type="fixed"/>
          <w:tblCellMar>
            <w:top w:w="0" w:type="dxa"/>
            <w:left w:w="0" w:type="dxa"/>
            <w:bottom w:w="0" w:type="dxa"/>
            <w:right w:w="0" w:type="dxa"/>
          </w:tblCellMar>
          <w:tblLook w:val="01E0"/>
        </w:tblPrEx>
        <w:trPr>
          <w:jc w:val="center"/>
        </w:trPr>
        <w:tc>
          <w:tcPr>
            <w:tcW w:w="3438" w:type="dxa"/>
            <w:vAlign w:val="bottom"/>
          </w:tcPr>
          <w:p w:rsidR="00167639" w:rsidRPr="00167639" w:rsidP="00B93366" w14:paraId="163E6AFC" w14:textId="77777777">
            <w:pPr>
              <w:keepNext/>
              <w:widowControl/>
              <w:autoSpaceDE w:val="0"/>
              <w:autoSpaceDN w:val="0"/>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All Saints Academy-St. Cloud Campus</w:t>
            </w:r>
          </w:p>
        </w:tc>
        <w:tc>
          <w:tcPr>
            <w:tcW w:w="216" w:type="dxa"/>
            <w:vAlign w:val="bottom"/>
          </w:tcPr>
          <w:p w:rsidR="00167639" w:rsidRPr="00167639" w:rsidP="00B93366" w14:paraId="739AF6EC"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1AFFB07A"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Pk-6</w:t>
            </w:r>
          </w:p>
        </w:tc>
        <w:tc>
          <w:tcPr>
            <w:tcW w:w="216" w:type="dxa"/>
            <w:vAlign w:val="bottom"/>
          </w:tcPr>
          <w:p w:rsidR="00167639" w:rsidRPr="00167639" w:rsidP="00B93366" w14:paraId="5E21EBCB"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B93366" w14:paraId="565FC2C8" w14:textId="3E36DCC8">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159</w:t>
            </w:r>
          </w:p>
        </w:tc>
        <w:tc>
          <w:tcPr>
            <w:tcW w:w="216" w:type="dxa"/>
            <w:vAlign w:val="bottom"/>
          </w:tcPr>
          <w:p w:rsidR="00167639" w:rsidRPr="00167639" w:rsidP="00B93366" w14:paraId="32C04C0C" w14:textId="77777777">
            <w:pPr>
              <w:keepNext/>
              <w:widowControl/>
              <w:autoSpaceDE w:val="0"/>
              <w:autoSpaceDN w:val="0"/>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16323696" w14:textId="69997AA4">
            <w:pPr>
              <w:keepNext/>
              <w:widowControl/>
              <w:autoSpaceDE/>
              <w:autoSpaceDN/>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6.5</w:t>
            </w:r>
          </w:p>
        </w:tc>
      </w:tr>
      <w:tr w14:paraId="4E5A3C50" w14:textId="77777777" w:rsidTr="007E288F">
        <w:tblPrEx>
          <w:tblW w:w="8406" w:type="dxa"/>
          <w:jc w:val="center"/>
          <w:tblInd w:w="0" w:type="dxa"/>
          <w:tblLayout w:type="fixed"/>
          <w:tblCellMar>
            <w:top w:w="0" w:type="dxa"/>
            <w:left w:w="0" w:type="dxa"/>
            <w:bottom w:w="0" w:type="dxa"/>
            <w:right w:w="0" w:type="dxa"/>
          </w:tblCellMar>
          <w:tblLook w:val="01E0"/>
        </w:tblPrEx>
        <w:trPr>
          <w:jc w:val="center"/>
        </w:trPr>
        <w:tc>
          <w:tcPr>
            <w:tcW w:w="3438" w:type="dxa"/>
            <w:vAlign w:val="bottom"/>
          </w:tcPr>
          <w:p w:rsidR="00167639" w:rsidRPr="00167639" w:rsidP="00B93366" w14:paraId="7C9510DC" w14:textId="77777777">
            <w:pPr>
              <w:keepNext/>
              <w:widowControl/>
              <w:autoSpaceDE w:val="0"/>
              <w:autoSpaceDN w:val="0"/>
              <w:ind w:left="100"/>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Prince of Peace Lutheran School</w:t>
            </w:r>
          </w:p>
        </w:tc>
        <w:tc>
          <w:tcPr>
            <w:tcW w:w="216" w:type="dxa"/>
            <w:vAlign w:val="bottom"/>
          </w:tcPr>
          <w:p w:rsidR="00167639" w:rsidRPr="00167639" w:rsidP="00B93366" w14:paraId="7DB4CF2A"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1C7C7938"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sidRPr="00167639">
              <w:rPr>
                <w:rFonts w:ascii="Times New Roman" w:eastAsia="Times New Roman" w:hAnsi="Times New Roman" w:cs="Times New Roman"/>
                <w:sz w:val="20"/>
                <w:szCs w:val="20"/>
                <w:lang w:val="en-US" w:eastAsia="en-US" w:bidi="ar-SA"/>
              </w:rPr>
              <w:t>Pk-8</w:t>
            </w:r>
          </w:p>
        </w:tc>
        <w:tc>
          <w:tcPr>
            <w:tcW w:w="216" w:type="dxa"/>
            <w:vAlign w:val="bottom"/>
          </w:tcPr>
          <w:p w:rsidR="00167639" w:rsidRPr="00167639" w:rsidP="00B93366" w14:paraId="6E430FAA" w14:textId="77777777">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p>
        </w:tc>
        <w:tc>
          <w:tcPr>
            <w:tcW w:w="1440" w:type="dxa"/>
            <w:shd w:val="clear" w:color="auto" w:fill="auto"/>
            <w:vAlign w:val="bottom"/>
          </w:tcPr>
          <w:p w:rsidR="00167639" w:rsidRPr="00167639" w:rsidP="00B93366" w14:paraId="1DBCE10D" w14:textId="4456CA1D">
            <w:pPr>
              <w:keepNext/>
              <w:widowControl/>
              <w:autoSpaceDE w:val="0"/>
              <w:autoSpaceDN w:val="0"/>
              <w:ind w:left="141" w:right="142"/>
              <w:jc w:val="center"/>
              <w:rPr>
                <w:rStyle w:val="DefaultParagraphFont"/>
                <w:rFonts w:ascii="Times New Roman" w:eastAsia="Times New Roman" w:hAnsi="Times New Roman" w:cs="Times New Roman"/>
                <w:sz w:val="20"/>
                <w:szCs w:val="20"/>
                <w:lang w:val="en-US" w:eastAsia="en-US" w:bidi="ar-SA"/>
              </w:rPr>
            </w:pPr>
            <w:r>
              <w:rPr>
                <w:rFonts w:ascii="Times New Roman" w:eastAsia="Times New Roman" w:hAnsi="Times New Roman" w:cs="Times New Roman"/>
                <w:sz w:val="20"/>
                <w:szCs w:val="20"/>
                <w:lang w:val="en-US" w:eastAsia="en-US" w:bidi="ar-SA"/>
              </w:rPr>
              <w:t>137</w:t>
            </w:r>
          </w:p>
        </w:tc>
        <w:tc>
          <w:tcPr>
            <w:tcW w:w="216" w:type="dxa"/>
            <w:vAlign w:val="bottom"/>
          </w:tcPr>
          <w:p w:rsidR="00167639" w:rsidRPr="00167639" w:rsidP="00B93366" w14:paraId="72125F99" w14:textId="77777777">
            <w:pPr>
              <w:keepNext/>
              <w:widowControl/>
              <w:autoSpaceDE w:val="0"/>
              <w:autoSpaceDN w:val="0"/>
              <w:ind w:left="238" w:right="241"/>
              <w:jc w:val="center"/>
              <w:rPr>
                <w:rStyle w:val="DefaultParagraphFont"/>
                <w:rFonts w:ascii="Times New Roman" w:eastAsia="Times New Roman" w:hAnsi="Times New Roman" w:cs="Times New Roman"/>
                <w:sz w:val="20"/>
                <w:szCs w:val="20"/>
                <w:lang w:val="en-US" w:eastAsia="en-US" w:bidi="ar-SA"/>
              </w:rPr>
            </w:pPr>
          </w:p>
        </w:tc>
        <w:tc>
          <w:tcPr>
            <w:tcW w:w="1440" w:type="dxa"/>
            <w:vAlign w:val="bottom"/>
          </w:tcPr>
          <w:p w:rsidR="00167639" w:rsidRPr="00167639" w:rsidP="00B93366" w14:paraId="45EA7368" w14:textId="2EB1A1D0">
            <w:pPr>
              <w:keepNext/>
              <w:widowControl/>
              <w:autoSpaceDE/>
              <w:autoSpaceDN/>
              <w:ind w:left="643"/>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7.1</w:t>
            </w:r>
          </w:p>
        </w:tc>
      </w:tr>
    </w:tbl>
    <w:p w:rsidR="008B552F" w:rsidP="008B552F" w14:paraId="4C06F266" w14:textId="7A649213">
      <w:pPr>
        <w:keepNext/>
        <w:spacing w:before="60"/>
        <w:ind w:left="540"/>
        <w:rPr>
          <w:rFonts w:eastAsia="Calibri"/>
          <w:i/>
          <w:color w:val="000000"/>
          <w:sz w:val="18"/>
          <w:szCs w:val="18"/>
        </w:rPr>
      </w:pPr>
      <w:r>
        <w:rPr>
          <w:rFonts w:eastAsia="Calibri"/>
          <w:i/>
          <w:color w:val="000000"/>
          <w:sz w:val="18"/>
          <w:szCs w:val="18"/>
          <w:vertAlign w:val="superscript"/>
        </w:rPr>
        <w:t>(1</w:t>
      </w:r>
      <w:r w:rsidRPr="00B93366">
        <w:rPr>
          <w:rFonts w:eastAsia="Calibri"/>
          <w:i/>
          <w:color w:val="000000"/>
          <w:sz w:val="18"/>
          <w:szCs w:val="18"/>
          <w:vertAlign w:val="superscript"/>
        </w:rPr>
        <w:t>)</w:t>
      </w:r>
      <w:r>
        <w:rPr>
          <w:rFonts w:eastAsia="Calibri"/>
          <w:i/>
          <w:color w:val="000000"/>
          <w:sz w:val="18"/>
          <w:szCs w:val="18"/>
        </w:rPr>
        <w:t>Estimated enrollment for the 2022-2023 school year.</w:t>
      </w:r>
    </w:p>
    <w:p w:rsidR="008B552F" w:rsidP="008B552F" w14:paraId="418E210D" w14:textId="755F6C1E">
      <w:pPr>
        <w:keepNext/>
        <w:ind w:left="540"/>
        <w:rPr>
          <w:rFonts w:eastAsia="Calibri"/>
          <w:i/>
          <w:color w:val="000000"/>
          <w:sz w:val="18"/>
          <w:szCs w:val="18"/>
        </w:rPr>
      </w:pPr>
      <w:r w:rsidRPr="00167639">
        <w:rPr>
          <w:rFonts w:eastAsia="Calibri"/>
          <w:i/>
          <w:color w:val="000000"/>
          <w:sz w:val="18"/>
          <w:szCs w:val="18"/>
        </w:rPr>
        <w:t>Source: The Charter School.</w:t>
      </w:r>
    </w:p>
    <w:p w:rsidR="008B552F" w:rsidRPr="008B552F" w:rsidP="008B552F" w14:paraId="68C3B7E0" w14:textId="77777777">
      <w:pPr>
        <w:keepNext/>
        <w:ind w:left="630"/>
        <w:rPr>
          <w:rFonts w:eastAsia="Calibri"/>
          <w:color w:val="000000"/>
          <w:sz w:val="20"/>
          <w:szCs w:val="18"/>
        </w:rPr>
      </w:pPr>
    </w:p>
    <w:p w:rsidR="00167639" w:rsidP="008B552F" w14:paraId="0D854268" w14:textId="08942926">
      <w:pPr>
        <w:ind w:firstLine="720"/>
        <w:jc w:val="both"/>
        <w:rPr>
          <w:rFonts w:eastAsia="Calibri"/>
          <w:color w:val="000000"/>
          <w:sz w:val="20"/>
          <w:szCs w:val="20"/>
        </w:rPr>
      </w:pPr>
      <w:r w:rsidRPr="00167639">
        <w:rPr>
          <w:rFonts w:eastAsia="Calibri"/>
          <w:color w:val="000000"/>
          <w:sz w:val="20"/>
          <w:szCs w:val="20"/>
        </w:rPr>
        <w:t>There are also various smaller private schools with enrollment of less than 100 students within the St. Cloud Public School District.</w:t>
      </w:r>
    </w:p>
    <w:p w:rsidR="008B552F" w:rsidP="008B552F" w14:paraId="36FB4F27" w14:textId="23774543">
      <w:pPr>
        <w:ind w:firstLine="720"/>
        <w:jc w:val="both"/>
        <w:rPr>
          <w:rFonts w:eastAsia="Calibri"/>
          <w:color w:val="000000"/>
          <w:sz w:val="20"/>
          <w:szCs w:val="20"/>
        </w:rPr>
      </w:pPr>
    </w:p>
    <w:p w:rsidR="00672F17" w:rsidRPr="005B6A55" w:rsidP="00D22777" w14:paraId="74D91A39" w14:textId="0D7C5915">
      <w:pPr>
        <w:pStyle w:val="Heading1"/>
      </w:pPr>
      <w:bookmarkStart w:id="109" w:name="_Toc142039812"/>
      <w:r w:rsidRPr="005B6A55">
        <w:t>ACADEMIC ACHIEVEMENT INDICATORS</w:t>
      </w:r>
      <w:bookmarkEnd w:id="109"/>
    </w:p>
    <w:p w:rsidR="008B552F" w:rsidRPr="008B552F" w:rsidP="008B552F" w14:paraId="79EFB6C9" w14:textId="77777777">
      <w:pPr>
        <w:spacing w:after="200"/>
        <w:ind w:firstLine="720"/>
        <w:jc w:val="both"/>
        <w:rPr>
          <w:rFonts w:eastAsia="Calibri"/>
          <w:sz w:val="20"/>
          <w:szCs w:val="20"/>
        </w:rPr>
      </w:pPr>
      <w:r w:rsidRPr="008B552F">
        <w:rPr>
          <w:rFonts w:eastAsia="Calibri"/>
          <w:sz w:val="20"/>
          <w:szCs w:val="20"/>
        </w:rPr>
        <w:t>The Minnesota Comprehensive Assessments (MCAs) and alternate assessment, Minnesota Test of Academic Skills (MTAS), are the state tests that help districts measure student progress toward meeting both the State’s academic standards and federal and state legislative requirements.  Students take one test in each subject.  Most students take the MCA, but students who receive special education services and meet eligibility requirements may take the alternate assessment MTAS instead.</w:t>
      </w:r>
    </w:p>
    <w:p w:rsidR="008B552F" w:rsidRPr="008B552F" w:rsidP="008B552F" w14:paraId="7C444589" w14:textId="6A7FFA9F">
      <w:pPr>
        <w:spacing w:after="200"/>
        <w:ind w:firstLine="720"/>
        <w:jc w:val="both"/>
        <w:rPr>
          <w:rFonts w:eastAsia="Calibri"/>
          <w:sz w:val="20"/>
          <w:szCs w:val="20"/>
        </w:rPr>
      </w:pPr>
      <w:r w:rsidRPr="008B552F">
        <w:rPr>
          <w:rFonts w:eastAsia="Calibri"/>
          <w:sz w:val="20"/>
        </w:rPr>
        <w:t xml:space="preserve">The MCA tests help districts measure student progress toward the State’s academic standards in reading and math and also meet the requirements of the Elementary and Secondary Education Act (“ESEA”).  They are given every year to measure student performance against State academic standards that specify what students in a particular grade should be able to do.  The tables on the following page summarize the past four years’ results of the Charter School’s students as compared to statewide proficiency. </w:t>
      </w:r>
      <w:r w:rsidRPr="008B552F">
        <w:rPr>
          <w:rFonts w:eastAsia="Calibri"/>
          <w:sz w:val="20"/>
          <w:szCs w:val="20"/>
        </w:rPr>
        <w:t xml:space="preserve">Due to the COVID-19 </w:t>
      </w:r>
      <w:r w:rsidR="006D333E">
        <w:rPr>
          <w:rFonts w:eastAsia="Calibri"/>
          <w:sz w:val="20"/>
          <w:szCs w:val="20"/>
        </w:rPr>
        <w:t xml:space="preserve">health </w:t>
      </w:r>
      <w:r w:rsidRPr="008B552F">
        <w:rPr>
          <w:rFonts w:eastAsia="Calibri"/>
          <w:sz w:val="20"/>
          <w:szCs w:val="20"/>
        </w:rPr>
        <w:t xml:space="preserve">pandemic, state assessments were not administered in the 2019-2020 school year. State assessments were administered in Spring 2021 for the 2020-2021 school year, but MDE has determined that those results will not be used be used for accountability purposes due to the disruption to learning during that school year resulting from the COVID-19 health pandemic.  According to MDE, student proficiency rates dropped dramatically across all subject areas from 2019, the most recent year results for the 2020-2021 school year are available.  As shown in the tables below, statewide proficiency rates for the 2020-2021 school year fell 6.7% in reading, 19.7% in math, and 7.6% in science from the 2018-2019 school year. </w:t>
      </w:r>
    </w:p>
    <w:p w:rsidR="008B552F" w:rsidRPr="008B552F" w:rsidP="008B552F" w14:paraId="622C972C" w14:textId="77777777">
      <w:pPr>
        <w:spacing w:after="200"/>
        <w:ind w:firstLine="720"/>
        <w:jc w:val="both"/>
        <w:rPr>
          <w:rFonts w:eastAsia="Calibri"/>
          <w:sz w:val="20"/>
          <w:szCs w:val="20"/>
        </w:rPr>
      </w:pPr>
      <w:r w:rsidRPr="008B552F">
        <w:rPr>
          <w:rFonts w:eastAsia="Calibri"/>
          <w:sz w:val="20"/>
          <w:szCs w:val="20"/>
        </w:rPr>
        <w:t xml:space="preserve">The challenge of equating progress or school success with results of the MCAs at the Charter School is the fluctuating percentage of students who take the MCAs and the MTAS.  In order to determine the appropriateness of state testing, each year the Charter School challenges third graders with trying the MCA and then evaluates the success of that measure for future years, moving to the MTAS.  This process follows the guidelines set forth by the MDE for appropriately selecting assessments for students with Individualized Educational Programs (IEPs).  Decisions regarding which test a student will take is determined annually by the IEP team and documented accordingly. </w:t>
      </w:r>
    </w:p>
    <w:p w:rsidR="008B552F" w:rsidRPr="008B552F" w:rsidP="008B552F" w14:paraId="63B05D4E" w14:textId="771253E4">
      <w:pPr>
        <w:spacing w:after="200"/>
        <w:ind w:firstLine="720"/>
        <w:jc w:val="both"/>
        <w:rPr>
          <w:rFonts w:eastAsia="Calibri"/>
          <w:sz w:val="20"/>
          <w:szCs w:val="20"/>
        </w:rPr>
      </w:pPr>
      <w:r w:rsidRPr="008B552F">
        <w:rPr>
          <w:rFonts w:eastAsia="Calibri"/>
          <w:sz w:val="20"/>
          <w:szCs w:val="20"/>
        </w:rPr>
        <w:t>Despite the availability of alternate assessments, the high percentage of the Charter School students whose abilities and achievement are not conveyed well in any of these measures makes this measure less indicative of student learning and school success than in a school with a more typical student demographic.  Due to the low number of students testing in a given grade, each student’s outcomes carry a weight of five percentage points or more. For this reason, caution must be used in interpreting the Charter School’s proficiency results</w:t>
      </w:r>
      <w:r w:rsidR="006D333E">
        <w:rPr>
          <w:rFonts w:eastAsia="Calibri"/>
          <w:sz w:val="20"/>
          <w:szCs w:val="20"/>
        </w:rPr>
        <w:t>, and no assurances can be made the future proficiency results will align with past and present proficiency results</w:t>
      </w:r>
      <w:r w:rsidRPr="008B552F">
        <w:rPr>
          <w:rFonts w:eastAsia="Calibri"/>
          <w:sz w:val="20"/>
          <w:szCs w:val="20"/>
        </w:rPr>
        <w:t>.</w:t>
      </w:r>
    </w:p>
    <w:p w:rsidR="008B552F" w:rsidRPr="008B552F" w:rsidP="00E5237D" w14:paraId="7FF86FDE" w14:textId="299AB3F5">
      <w:pPr>
        <w:keepNext/>
        <w:spacing w:after="200"/>
        <w:jc w:val="center"/>
        <w:rPr>
          <w:rFonts w:eastAsia="Calibri"/>
          <w:sz w:val="20"/>
        </w:rPr>
      </w:pPr>
      <w:r>
        <w:rPr>
          <w:rFonts w:eastAsia="Calibri"/>
          <w:b/>
          <w:sz w:val="20"/>
        </w:rPr>
        <w:t>STRIDE Academy</w:t>
      </w:r>
      <w:r w:rsidRPr="008B552F">
        <w:rPr>
          <w:rFonts w:eastAsia="Calibri"/>
          <w:b/>
          <w:sz w:val="20"/>
        </w:rPr>
        <w:t xml:space="preserve"> MCA Reading Proficiency by Grade</w:t>
      </w:r>
      <w:r w:rsidRPr="008B552F">
        <w:rPr>
          <w:rFonts w:eastAsia="Calibri"/>
          <w:b/>
          <w:sz w:val="20"/>
          <w:vertAlign w:val="superscript"/>
        </w:rPr>
        <w:t>(1)</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100"/>
        <w:gridCol w:w="222"/>
        <w:gridCol w:w="1242"/>
        <w:gridCol w:w="222"/>
        <w:gridCol w:w="1242"/>
        <w:gridCol w:w="222"/>
        <w:gridCol w:w="1242"/>
      </w:tblGrid>
      <w:tr w14:paraId="2E007BC6" w14:textId="23520215" w:rsidTr="00E5237D">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100" w:type="dxa"/>
          </w:tcPr>
          <w:p w:rsidR="0071513A" w:rsidRPr="008B552F" w:rsidP="00E5237D" w14:paraId="78E8A57C"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 </w:t>
            </w:r>
          </w:p>
        </w:tc>
        <w:tc>
          <w:tcPr>
            <w:tcW w:w="222" w:type="dxa"/>
          </w:tcPr>
          <w:p w:rsidR="0071513A" w:rsidRPr="008B552F" w:rsidP="00E5237D" w14:paraId="10218068"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242" w:type="dxa"/>
            <w:tcBorders>
              <w:bottom w:val="single" w:sz="4" w:space="0" w:color="auto"/>
            </w:tcBorders>
          </w:tcPr>
          <w:p w:rsidR="0071513A" w:rsidRPr="008B552F" w:rsidP="00E5237D" w14:paraId="6B7CD4EC"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2018-2019</w:t>
            </w:r>
          </w:p>
        </w:tc>
        <w:tc>
          <w:tcPr>
            <w:tcW w:w="222" w:type="dxa"/>
          </w:tcPr>
          <w:p w:rsidR="0071513A" w:rsidRPr="008B552F" w:rsidP="00E5237D" w14:paraId="2F015A5F"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E5237D" w14:paraId="61F4B312" w14:textId="7654E39F">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2020-2021</w:t>
            </w:r>
          </w:p>
        </w:tc>
        <w:tc>
          <w:tcPr>
            <w:tcW w:w="222" w:type="dxa"/>
          </w:tcPr>
          <w:p w:rsidR="0071513A" w:rsidRPr="008B552F" w:rsidP="00E5237D" w14:paraId="03869B1A"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E5237D" w14:paraId="5DF8D497" w14:textId="5F65AE7B">
            <w:pPr>
              <w:keepNext/>
              <w:widowControl/>
              <w:autoSpaceDE/>
              <w:autoSpaceDN/>
              <w:jc w:val="center"/>
              <w:rPr>
                <w:rStyle w:val="DefaultParagraphFont"/>
                <w:rFonts w:ascii="Times New Roman" w:eastAsia="Calibri" w:hAnsi="Times New Roman" w:cs="Times New Roman"/>
                <w:b/>
                <w:sz w:val="20"/>
                <w:szCs w:val="24"/>
                <w:lang w:val="en-US" w:eastAsia="en-US" w:bidi="ar-SA"/>
              </w:rPr>
            </w:pPr>
            <w:r>
              <w:rPr>
                <w:rFonts w:ascii="Times New Roman" w:eastAsia="Calibri" w:hAnsi="Times New Roman" w:cs="Times New Roman"/>
                <w:b/>
                <w:sz w:val="20"/>
                <w:szCs w:val="24"/>
                <w:lang w:val="en-US" w:eastAsia="en-US" w:bidi="ar-SA"/>
              </w:rPr>
              <w:t>2021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203E127F" w14:textId="12E59672" w:rsidTr="00451776">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451776" w14:paraId="63992961"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3rd Grade</w:t>
            </w:r>
          </w:p>
        </w:tc>
        <w:tc>
          <w:tcPr>
            <w:tcW w:w="222" w:type="dxa"/>
          </w:tcPr>
          <w:p w:rsidR="0071513A" w:rsidRPr="008B552F" w:rsidP="00451776" w14:paraId="05D54EE6" w14:textId="77777777">
            <w:pPr>
              <w:keepNext/>
              <w:widowControl/>
              <w:tabs>
                <w:tab w:val="decimal" w:pos="81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451776" w14:paraId="1843C672" w14:textId="0D5D9EE8">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50.0%</w:t>
            </w:r>
          </w:p>
        </w:tc>
        <w:tc>
          <w:tcPr>
            <w:tcW w:w="222" w:type="dxa"/>
          </w:tcPr>
          <w:p w:rsidR="0071513A" w:rsidRPr="008B552F" w:rsidP="00451776" w14:paraId="7B20C19A" w14:textId="77777777">
            <w:pPr>
              <w:keepNext/>
              <w:widowControl/>
              <w:tabs>
                <w:tab w:val="decimal" w:pos="85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451776" w14:paraId="32B02802" w14:textId="17655DBF">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2AFBA055" w14:textId="77777777">
            <w:pPr>
              <w:keepNext/>
              <w:widowControl/>
              <w:tabs>
                <w:tab w:val="decimal" w:pos="87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451776" w14:paraId="12429AEC" w14:textId="13265F85">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26.2%</w:t>
            </w:r>
          </w:p>
        </w:tc>
      </w:tr>
      <w:tr w14:paraId="3219CB3D" w14:textId="1F3BBB51" w:rsidTr="00451776">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451776" w14:paraId="085865E9"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4th Grade</w:t>
            </w:r>
          </w:p>
        </w:tc>
        <w:tc>
          <w:tcPr>
            <w:tcW w:w="222" w:type="dxa"/>
          </w:tcPr>
          <w:p w:rsidR="0071513A" w:rsidRPr="008B552F" w:rsidP="00451776" w14:paraId="424A51F8"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5751E6E9" w14:textId="0866A290">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37.8</w:t>
            </w:r>
          </w:p>
        </w:tc>
        <w:tc>
          <w:tcPr>
            <w:tcW w:w="222" w:type="dxa"/>
          </w:tcPr>
          <w:p w:rsidR="0071513A" w:rsidRPr="008B552F" w:rsidP="00451776" w14:paraId="7C145806"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3381E726" w14:textId="26CA32B8">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198D7825"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6346E706" w14:textId="0B17DEAF">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10.3</w:t>
            </w:r>
          </w:p>
        </w:tc>
      </w:tr>
      <w:tr w14:paraId="19448350" w14:textId="46A903B2" w:rsidTr="00451776">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451776" w14:paraId="2296B8E1"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5th Grade</w:t>
            </w:r>
          </w:p>
        </w:tc>
        <w:tc>
          <w:tcPr>
            <w:tcW w:w="222" w:type="dxa"/>
          </w:tcPr>
          <w:p w:rsidR="0071513A" w:rsidRPr="008B552F" w:rsidP="00451776" w14:paraId="0B3F61CA"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36E15667" w14:textId="14CF70C0">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57.8</w:t>
            </w:r>
          </w:p>
        </w:tc>
        <w:tc>
          <w:tcPr>
            <w:tcW w:w="222" w:type="dxa"/>
          </w:tcPr>
          <w:p w:rsidR="0071513A" w:rsidRPr="008B552F" w:rsidP="00451776" w14:paraId="7DBC8E26"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45A634C0" w14:textId="36087783">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144287CA"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57600249" w14:textId="208C108B">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42.4</w:t>
            </w:r>
          </w:p>
        </w:tc>
      </w:tr>
      <w:tr w14:paraId="4441B768" w14:textId="52CC0C3F" w:rsidTr="00451776">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451776" w14:paraId="746E50E7"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6th Grade</w:t>
            </w:r>
          </w:p>
        </w:tc>
        <w:tc>
          <w:tcPr>
            <w:tcW w:w="222" w:type="dxa"/>
          </w:tcPr>
          <w:p w:rsidR="0071513A" w:rsidRPr="008B552F" w:rsidP="00451776" w14:paraId="47229AA4"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5E34CF60" w14:textId="2BDC0CC9">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46.2</w:t>
            </w:r>
          </w:p>
        </w:tc>
        <w:tc>
          <w:tcPr>
            <w:tcW w:w="222" w:type="dxa"/>
          </w:tcPr>
          <w:p w:rsidR="0071513A" w:rsidRPr="008B552F" w:rsidP="00451776" w14:paraId="2B048346"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672CCF65" w14:textId="7DDDBF0B">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3D1D5405"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292D2719" w14:textId="0CF3F18A">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37.9</w:t>
            </w:r>
          </w:p>
        </w:tc>
      </w:tr>
      <w:tr w14:paraId="3E369A9C" w14:textId="5B5D8A1B" w:rsidTr="00451776">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451776" w14:paraId="2825FC01"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7th Grade</w:t>
            </w:r>
          </w:p>
        </w:tc>
        <w:tc>
          <w:tcPr>
            <w:tcW w:w="222" w:type="dxa"/>
          </w:tcPr>
          <w:p w:rsidR="0071513A" w:rsidRPr="008B552F" w:rsidP="00451776" w14:paraId="5441896E"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35D2011D" w14:textId="02776620">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5481907F"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0991459C" w14:textId="3EF6FCC3">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2528339C"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1250BB85" w14:textId="600DFBDF">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r>
      <w:tr w14:paraId="5143EAFA" w14:textId="33B13BF1" w:rsidTr="00451776">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451776" w14:paraId="4FD61C7A"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8th Grade</w:t>
            </w:r>
          </w:p>
        </w:tc>
        <w:tc>
          <w:tcPr>
            <w:tcW w:w="222" w:type="dxa"/>
          </w:tcPr>
          <w:p w:rsidR="0071513A" w:rsidRPr="008B552F" w:rsidP="00451776" w14:paraId="640F4AEF"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098351B0" w14:textId="5898CBF5">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0DE1704F"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1C9E2FFD" w14:textId="244B90BF">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451776" w14:paraId="7BA3B39B"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451776" w14:paraId="522E3213" w14:textId="138476B3">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r>
    </w:tbl>
    <w:p w:rsidR="00DA01FC" w:rsidRPr="008B552F" w:rsidP="0071513A" w14:paraId="6D4C1B65" w14:textId="53EF23C5">
      <w:pPr>
        <w:keepNext/>
        <w:spacing w:before="60"/>
        <w:ind w:left="1800"/>
        <w:rPr>
          <w:rFonts w:eastAsia="Calibri"/>
          <w:i/>
          <w:sz w:val="18"/>
          <w:szCs w:val="18"/>
        </w:rPr>
      </w:pPr>
      <w:r w:rsidRPr="008B552F">
        <w:rPr>
          <w:rFonts w:eastAsia="Calibri"/>
          <w:i/>
          <w:sz w:val="18"/>
          <w:szCs w:val="18"/>
          <w:vertAlign w:val="superscript"/>
        </w:rPr>
        <w:t>(1)</w:t>
      </w:r>
      <w:r w:rsidRPr="008B552F">
        <w:rPr>
          <w:rFonts w:eastAsia="Calibri"/>
          <w:i/>
          <w:sz w:val="18"/>
          <w:szCs w:val="18"/>
        </w:rPr>
        <w:t>Due to the COVID-19 pandemic, MCA State Testing was canceled for Spring 2020.</w:t>
      </w:r>
      <w:r w:rsidR="0071513A">
        <w:rPr>
          <w:rFonts w:eastAsia="Calibri"/>
          <w:i/>
          <w:sz w:val="18"/>
          <w:szCs w:val="18"/>
        </w:rPr>
        <w:t xml:space="preserve">  Results for the 2022-2023 school year are expected to be available in early September.</w:t>
      </w:r>
    </w:p>
    <w:p w:rsidR="00DA01FC" w:rsidRPr="006C145A" w:rsidP="0071513A" w14:paraId="1BC3D2E0" w14:textId="0A4289CD">
      <w:pPr>
        <w:keepNext/>
        <w:ind w:left="1800"/>
        <w:rPr>
          <w:rFonts w:eastAsia="Calibri"/>
          <w:b/>
          <w:i/>
          <w:sz w:val="18"/>
          <w:szCs w:val="18"/>
        </w:rPr>
      </w:pPr>
      <w:r w:rsidRPr="008B552F">
        <w:rPr>
          <w:rFonts w:eastAsia="Calibri"/>
          <w:i/>
          <w:sz w:val="18"/>
          <w:szCs w:val="18"/>
        </w:rPr>
        <w:t>Source: Charter School</w:t>
      </w:r>
      <w:r>
        <w:rPr>
          <w:rFonts w:eastAsia="Calibri"/>
          <w:i/>
          <w:sz w:val="18"/>
          <w:szCs w:val="18"/>
        </w:rPr>
        <w:t>.</w:t>
      </w:r>
      <w:r w:rsidR="006C145A">
        <w:rPr>
          <w:rFonts w:eastAsia="Calibri"/>
          <w:i/>
          <w:sz w:val="18"/>
          <w:szCs w:val="18"/>
        </w:rPr>
        <w:t xml:space="preserve">  </w:t>
      </w:r>
    </w:p>
    <w:p w:rsidR="008B552F" w:rsidP="00E5237D" w14:paraId="3C3281D6" w14:textId="79CDA65F">
      <w:pPr>
        <w:spacing w:before="200" w:after="200"/>
        <w:jc w:val="center"/>
        <w:rPr>
          <w:rFonts w:eastAsia="Calibri"/>
          <w:b/>
          <w:sz w:val="20"/>
        </w:rPr>
      </w:pPr>
      <w:r w:rsidRPr="008B552F">
        <w:rPr>
          <w:rFonts w:eastAsia="Calibri"/>
          <w:b/>
          <w:sz w:val="20"/>
        </w:rPr>
        <w:t>Overall School-wide MCA Reading Proficiency</w:t>
      </w:r>
      <w:r w:rsidRPr="00E5237D" w:rsidR="00E5237D">
        <w:rPr>
          <w:rFonts w:eastAsia="Calibri"/>
          <w:b/>
          <w:sz w:val="20"/>
          <w:vertAlign w:val="superscript"/>
        </w:rPr>
        <w:t>(1)</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2360"/>
        <w:gridCol w:w="222"/>
        <w:gridCol w:w="1242"/>
        <w:gridCol w:w="222"/>
        <w:gridCol w:w="1242"/>
        <w:gridCol w:w="222"/>
        <w:gridCol w:w="1242"/>
      </w:tblGrid>
      <w:tr w14:paraId="33D46E31" w14:textId="77777777" w:rsidTr="00E5237D">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2360" w:type="dxa"/>
          </w:tcPr>
          <w:p w:rsidR="0071513A" w:rsidRPr="008B552F" w:rsidP="00424200" w14:paraId="0A43B3B8"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22" w:type="dxa"/>
          </w:tcPr>
          <w:p w:rsidR="0071513A" w:rsidRPr="008B552F" w:rsidP="00424200" w14:paraId="625255C9"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242" w:type="dxa"/>
            <w:tcBorders>
              <w:bottom w:val="single" w:sz="4" w:space="0" w:color="auto"/>
            </w:tcBorders>
          </w:tcPr>
          <w:p w:rsidR="0071513A" w:rsidRPr="008B552F" w:rsidP="00424200" w14:paraId="0BB1E5DA"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2018-2019</w:t>
            </w:r>
          </w:p>
        </w:tc>
        <w:tc>
          <w:tcPr>
            <w:tcW w:w="222" w:type="dxa"/>
          </w:tcPr>
          <w:p w:rsidR="0071513A" w:rsidRPr="008B552F" w:rsidP="00424200" w14:paraId="42CB89E7"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424200" w14:paraId="1576351E"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2020-2021</w:t>
            </w:r>
          </w:p>
        </w:tc>
        <w:tc>
          <w:tcPr>
            <w:tcW w:w="222" w:type="dxa"/>
          </w:tcPr>
          <w:p w:rsidR="0071513A" w:rsidRPr="008B552F" w:rsidP="00424200" w14:paraId="72E07D56"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424200" w14:paraId="29354A59"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Pr>
                <w:rFonts w:ascii="Times New Roman" w:eastAsia="Calibri" w:hAnsi="Times New Roman" w:cs="Times New Roman"/>
                <w:b/>
                <w:sz w:val="20"/>
                <w:szCs w:val="24"/>
                <w:lang w:val="en-US" w:eastAsia="en-US" w:bidi="ar-SA"/>
              </w:rPr>
              <w:t>2021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686B40E1"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77941761" w14:textId="47539A53">
            <w:pPr>
              <w:keepNext/>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22" w:type="dxa"/>
          </w:tcPr>
          <w:p w:rsidR="0071513A" w:rsidRPr="008B552F" w:rsidP="006C145A" w14:paraId="0751CC51" w14:textId="77777777">
            <w:pPr>
              <w:keepNext/>
              <w:widowControl/>
              <w:tabs>
                <w:tab w:val="decimal" w:pos="81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7E477A" w14:paraId="6817FE70" w14:textId="06398D86">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48.3%</w:t>
            </w:r>
          </w:p>
        </w:tc>
        <w:tc>
          <w:tcPr>
            <w:tcW w:w="222" w:type="dxa"/>
          </w:tcPr>
          <w:p w:rsidR="0071513A" w:rsidRPr="008B552F" w:rsidP="006C145A" w14:paraId="7B8905AC" w14:textId="77777777">
            <w:pPr>
              <w:keepNext/>
              <w:widowControl/>
              <w:tabs>
                <w:tab w:val="decimal" w:pos="85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6C145A" w14:paraId="52AB8268" w14:textId="2853056A">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18B6B16A" w14:textId="77777777">
            <w:pPr>
              <w:keepNext/>
              <w:widowControl/>
              <w:tabs>
                <w:tab w:val="decimal" w:pos="87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7E477A" w14:paraId="33C0FCFC" w14:textId="51DDE99D">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29.6%</w:t>
            </w:r>
          </w:p>
        </w:tc>
      </w:tr>
      <w:tr w14:paraId="4F07E88D"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75A4EF79" w14:textId="53D34DD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St. Cloud Public Schools</w:t>
            </w:r>
          </w:p>
        </w:tc>
        <w:tc>
          <w:tcPr>
            <w:tcW w:w="222" w:type="dxa"/>
          </w:tcPr>
          <w:p w:rsidR="0071513A" w:rsidRPr="008B552F" w:rsidP="006C145A" w14:paraId="5383D8D6"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04226888" w14:textId="5752A2E1">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45.7</w:t>
            </w:r>
          </w:p>
        </w:tc>
        <w:tc>
          <w:tcPr>
            <w:tcW w:w="222" w:type="dxa"/>
          </w:tcPr>
          <w:p w:rsidR="0071513A" w:rsidRPr="008B552F" w:rsidP="006C145A" w14:paraId="3710D444"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1BAC0AA6" w14:textId="140370CD">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322142E5"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7E477A" w14:paraId="411014B2" w14:textId="1C6E502F">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39.3</w:t>
            </w:r>
          </w:p>
        </w:tc>
      </w:tr>
      <w:tr w14:paraId="32C7680B"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7D715BC9" w14:textId="71381C2B">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State of Minnesota</w:t>
            </w:r>
          </w:p>
        </w:tc>
        <w:tc>
          <w:tcPr>
            <w:tcW w:w="222" w:type="dxa"/>
          </w:tcPr>
          <w:p w:rsidR="0071513A" w:rsidRPr="008B552F" w:rsidP="006C145A" w14:paraId="00DB23D0"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7E477A" w14:paraId="71F9845A" w14:textId="4BC7D853">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59.2</w:t>
            </w:r>
          </w:p>
        </w:tc>
        <w:tc>
          <w:tcPr>
            <w:tcW w:w="222" w:type="dxa"/>
          </w:tcPr>
          <w:p w:rsidR="0071513A" w:rsidRPr="008B552F" w:rsidP="006C145A" w14:paraId="0C576DD5"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111D2A12" w14:textId="630B3246">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26E3B607"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08CAFAF2" w14:textId="1A0EF2EB">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51.1</w:t>
            </w:r>
          </w:p>
        </w:tc>
      </w:tr>
    </w:tbl>
    <w:p w:rsidR="00E5237D" w:rsidRPr="008B552F" w:rsidP="0071513A" w14:paraId="7A8E2848" w14:textId="1AA66A21">
      <w:pPr>
        <w:keepNext/>
        <w:spacing w:before="60"/>
        <w:ind w:left="1260"/>
        <w:rPr>
          <w:rFonts w:eastAsia="Calibri"/>
          <w:i/>
          <w:sz w:val="18"/>
          <w:szCs w:val="18"/>
        </w:rPr>
      </w:pPr>
      <w:r w:rsidRPr="008B552F">
        <w:rPr>
          <w:rFonts w:eastAsia="Calibri"/>
          <w:i/>
          <w:sz w:val="18"/>
          <w:szCs w:val="18"/>
          <w:vertAlign w:val="superscript"/>
        </w:rPr>
        <w:t>(1)</w:t>
      </w:r>
      <w:r w:rsidRPr="008B552F">
        <w:rPr>
          <w:rFonts w:eastAsia="Calibri"/>
          <w:i/>
          <w:sz w:val="18"/>
          <w:szCs w:val="18"/>
        </w:rPr>
        <w:t>Due to the COVID-19 pandemic, MCA State Testing was canceled for Spring 2020.</w:t>
      </w:r>
      <w:r w:rsidR="0071513A">
        <w:rPr>
          <w:rFonts w:eastAsia="Calibri"/>
          <w:i/>
          <w:sz w:val="18"/>
          <w:szCs w:val="18"/>
        </w:rPr>
        <w:t xml:space="preserve">  Results for the 2022-2023 school year are expected to be available in early September.</w:t>
      </w:r>
    </w:p>
    <w:p w:rsidR="0038782D" w:rsidP="0071513A" w14:paraId="3AC8CF09" w14:textId="77777777">
      <w:pPr>
        <w:keepNext/>
        <w:ind w:left="1260"/>
        <w:rPr>
          <w:rFonts w:eastAsia="Calibri"/>
          <w:i/>
          <w:sz w:val="18"/>
          <w:szCs w:val="18"/>
        </w:rPr>
      </w:pPr>
      <w:r w:rsidRPr="008B552F">
        <w:rPr>
          <w:rFonts w:eastAsia="Calibri"/>
          <w:i/>
          <w:sz w:val="18"/>
          <w:szCs w:val="18"/>
        </w:rPr>
        <w:t>Source: Charter School</w:t>
      </w:r>
      <w:r>
        <w:rPr>
          <w:rFonts w:eastAsia="Calibri"/>
          <w:i/>
          <w:sz w:val="18"/>
          <w:szCs w:val="18"/>
        </w:rPr>
        <w:t xml:space="preserve"> and MDE Report Card.</w:t>
      </w:r>
    </w:p>
    <w:p w:rsidR="0038782D" w:rsidRPr="0038782D" w:rsidP="0038782D" w14:paraId="44BB5C85" w14:textId="77777777">
      <w:pPr>
        <w:ind w:left="547"/>
        <w:rPr>
          <w:rFonts w:eastAsia="Calibri"/>
          <w:sz w:val="20"/>
          <w:szCs w:val="18"/>
        </w:rPr>
      </w:pPr>
    </w:p>
    <w:p w:rsidR="008B552F" w:rsidRPr="008B552F" w:rsidP="009932DB" w14:paraId="20654058" w14:textId="35546F40">
      <w:pPr>
        <w:keepNext/>
        <w:widowControl w:val="0"/>
        <w:spacing w:after="200"/>
        <w:jc w:val="center"/>
        <w:rPr>
          <w:rFonts w:eastAsia="Calibri"/>
          <w:sz w:val="20"/>
        </w:rPr>
      </w:pPr>
      <w:r>
        <w:rPr>
          <w:rFonts w:eastAsia="Calibri"/>
          <w:b/>
          <w:sz w:val="20"/>
        </w:rPr>
        <w:t xml:space="preserve">STRIDE </w:t>
      </w:r>
      <w:r w:rsidRPr="008B552F">
        <w:rPr>
          <w:rFonts w:eastAsia="Calibri"/>
          <w:b/>
          <w:sz w:val="20"/>
        </w:rPr>
        <w:t>Academ</w:t>
      </w:r>
      <w:r>
        <w:rPr>
          <w:rFonts w:eastAsia="Calibri"/>
          <w:b/>
          <w:sz w:val="20"/>
        </w:rPr>
        <w:t>y MCA Math Proficiency By Grade</w:t>
      </w:r>
      <w:r w:rsidRPr="00A87B0F">
        <w:rPr>
          <w:rFonts w:eastAsia="Calibri"/>
          <w:b/>
          <w:sz w:val="20"/>
          <w:vertAlign w:val="superscript"/>
        </w:rPr>
        <w:t>(1)</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100"/>
        <w:gridCol w:w="222"/>
        <w:gridCol w:w="1242"/>
        <w:gridCol w:w="222"/>
        <w:gridCol w:w="1242"/>
        <w:gridCol w:w="222"/>
        <w:gridCol w:w="1242"/>
      </w:tblGrid>
      <w:tr w14:paraId="16C03260" w14:textId="77777777" w:rsidTr="00424200">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100" w:type="dxa"/>
          </w:tcPr>
          <w:p w:rsidR="0071513A" w:rsidRPr="008B552F" w:rsidP="009932DB" w14:paraId="1D61886A"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22" w:type="dxa"/>
          </w:tcPr>
          <w:p w:rsidR="0071513A" w:rsidRPr="008B552F" w:rsidP="009932DB" w14:paraId="41BB0540"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242" w:type="dxa"/>
            <w:tcBorders>
              <w:bottom w:val="single" w:sz="4" w:space="0" w:color="auto"/>
            </w:tcBorders>
          </w:tcPr>
          <w:p w:rsidR="0071513A" w:rsidRPr="008B552F" w:rsidP="009932DB" w14:paraId="3EC551AD"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2018-2019</w:t>
            </w:r>
          </w:p>
        </w:tc>
        <w:tc>
          <w:tcPr>
            <w:tcW w:w="222" w:type="dxa"/>
          </w:tcPr>
          <w:p w:rsidR="0071513A" w:rsidRPr="008B552F" w:rsidP="009932DB" w14:paraId="32DB2321"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9932DB" w14:paraId="1BDF7531"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2020-2021</w:t>
            </w:r>
          </w:p>
        </w:tc>
        <w:tc>
          <w:tcPr>
            <w:tcW w:w="222" w:type="dxa"/>
          </w:tcPr>
          <w:p w:rsidR="0071513A" w:rsidRPr="008B552F" w:rsidP="009932DB" w14:paraId="669FA839"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9932DB" w14:paraId="1605813B"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Pr>
                <w:rFonts w:ascii="Times New Roman" w:eastAsia="Calibri" w:hAnsi="Times New Roman" w:cs="Times New Roman"/>
                <w:b/>
                <w:sz w:val="20"/>
                <w:szCs w:val="24"/>
                <w:lang w:val="en-US" w:eastAsia="en-US" w:bidi="ar-SA"/>
              </w:rPr>
              <w:t>2021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08A0E11A"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9932DB" w14:paraId="665952B5"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3rd Grade</w:t>
            </w:r>
          </w:p>
        </w:tc>
        <w:tc>
          <w:tcPr>
            <w:tcW w:w="222" w:type="dxa"/>
          </w:tcPr>
          <w:p w:rsidR="0071513A" w:rsidRPr="008B552F" w:rsidP="009932DB" w14:paraId="0BC6CEB0" w14:textId="77777777">
            <w:pPr>
              <w:keepNext/>
              <w:widowControl/>
              <w:tabs>
                <w:tab w:val="decimal" w:pos="81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9932DB" w14:paraId="64F3DCC0" w14:textId="33CF2982">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64.5%</w:t>
            </w:r>
          </w:p>
        </w:tc>
        <w:tc>
          <w:tcPr>
            <w:tcW w:w="222" w:type="dxa"/>
          </w:tcPr>
          <w:p w:rsidR="0071513A" w:rsidRPr="008B552F" w:rsidP="009932DB" w14:paraId="7A688F08" w14:textId="77777777">
            <w:pPr>
              <w:keepNext/>
              <w:widowControl/>
              <w:tabs>
                <w:tab w:val="decimal" w:pos="85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9932DB" w14:paraId="18442B95" w14:textId="1911BA59">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0A48A868" w14:textId="77777777">
            <w:pPr>
              <w:keepNext/>
              <w:widowControl/>
              <w:tabs>
                <w:tab w:val="decimal" w:pos="87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9932DB" w14:paraId="207156E1" w14:textId="204A6DC6">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36.0%</w:t>
            </w:r>
          </w:p>
        </w:tc>
      </w:tr>
      <w:tr w14:paraId="54F65F95"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9932DB" w14:paraId="1EE84C42"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4th Grade</w:t>
            </w:r>
          </w:p>
        </w:tc>
        <w:tc>
          <w:tcPr>
            <w:tcW w:w="222" w:type="dxa"/>
          </w:tcPr>
          <w:p w:rsidR="0071513A" w:rsidRPr="008B552F" w:rsidP="009932DB" w14:paraId="50C24117"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4747E346" w14:textId="286F48A7">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40.0</w:t>
            </w:r>
          </w:p>
        </w:tc>
        <w:tc>
          <w:tcPr>
            <w:tcW w:w="222" w:type="dxa"/>
          </w:tcPr>
          <w:p w:rsidR="0071513A" w:rsidRPr="008B552F" w:rsidP="009932DB" w14:paraId="2BE6DF0E"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5307E1C5" w14:textId="58269E0E">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706D198E"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247A585F" w14:textId="483C5DC2">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15.5</w:t>
            </w:r>
          </w:p>
        </w:tc>
      </w:tr>
      <w:tr w14:paraId="519CA274"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9932DB" w14:paraId="0ABDB2D8"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5th Grade</w:t>
            </w:r>
          </w:p>
        </w:tc>
        <w:tc>
          <w:tcPr>
            <w:tcW w:w="222" w:type="dxa"/>
          </w:tcPr>
          <w:p w:rsidR="0071513A" w:rsidRPr="008B552F" w:rsidP="009932DB" w14:paraId="2A82C889"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7653EEDB" w14:textId="56F85CD9">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35.6</w:t>
            </w:r>
          </w:p>
        </w:tc>
        <w:tc>
          <w:tcPr>
            <w:tcW w:w="222" w:type="dxa"/>
          </w:tcPr>
          <w:p w:rsidR="0071513A" w:rsidRPr="008B552F" w:rsidP="009932DB" w14:paraId="0CFF4584"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381A9978" w14:textId="5C8A61FD">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6F7E5321"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5C47FE37" w14:textId="4832FFEC">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19.7</w:t>
            </w:r>
          </w:p>
        </w:tc>
      </w:tr>
      <w:tr w14:paraId="7965C2D0"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9932DB" w14:paraId="01110A12"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6th Grade</w:t>
            </w:r>
          </w:p>
        </w:tc>
        <w:tc>
          <w:tcPr>
            <w:tcW w:w="222" w:type="dxa"/>
          </w:tcPr>
          <w:p w:rsidR="0071513A" w:rsidRPr="008B552F" w:rsidP="009932DB" w14:paraId="05BC046C"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19025956" w14:textId="578BCA30">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43.6</w:t>
            </w:r>
          </w:p>
        </w:tc>
        <w:tc>
          <w:tcPr>
            <w:tcW w:w="222" w:type="dxa"/>
          </w:tcPr>
          <w:p w:rsidR="0071513A" w:rsidRPr="008B552F" w:rsidP="009932DB" w14:paraId="0A29FCC3"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07D2881C" w14:textId="43DE1E1F">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32BC59D8"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7ECF7DED" w14:textId="520A15E1">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17.2</w:t>
            </w:r>
          </w:p>
        </w:tc>
      </w:tr>
      <w:tr w14:paraId="5F4E1DAF"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9932DB" w14:paraId="4FEF9069"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7th Grade</w:t>
            </w:r>
          </w:p>
        </w:tc>
        <w:tc>
          <w:tcPr>
            <w:tcW w:w="222" w:type="dxa"/>
          </w:tcPr>
          <w:p w:rsidR="0071513A" w:rsidRPr="008B552F" w:rsidP="009932DB" w14:paraId="3483E6E2"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433D44AB" w14:textId="77B9F942">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2080226C"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6EB55BF4" w14:textId="3B3664BA">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3E958DDC"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0A701242" w14:textId="2C6D15B9">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r>
      <w:tr w14:paraId="1689F2BB"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9932DB" w14:paraId="52D5ADCC"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8th Grade</w:t>
            </w:r>
          </w:p>
        </w:tc>
        <w:tc>
          <w:tcPr>
            <w:tcW w:w="222" w:type="dxa"/>
          </w:tcPr>
          <w:p w:rsidR="0071513A" w:rsidRPr="008B552F" w:rsidP="009932DB" w14:paraId="6A79422C"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48EC94BC" w14:textId="349C5DE6">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3712C8B7"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66AAD4D8" w14:textId="30C308C4">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9932DB" w14:paraId="42B43D6F"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9932DB" w14:paraId="17A5926F" w14:textId="6FE7335E">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r>
    </w:tbl>
    <w:p w:rsidR="00A87B0F" w:rsidRPr="008B552F" w:rsidP="0071513A" w14:paraId="4531B9BD" w14:textId="17EB81CF">
      <w:pPr>
        <w:keepNext/>
        <w:spacing w:before="60"/>
        <w:ind w:left="1890"/>
        <w:rPr>
          <w:rFonts w:eastAsia="Calibri"/>
          <w:i/>
          <w:sz w:val="18"/>
          <w:szCs w:val="18"/>
        </w:rPr>
      </w:pPr>
      <w:r w:rsidRPr="008B552F">
        <w:rPr>
          <w:rFonts w:eastAsia="Calibri"/>
          <w:i/>
          <w:sz w:val="18"/>
          <w:szCs w:val="18"/>
          <w:vertAlign w:val="superscript"/>
        </w:rPr>
        <w:t>(1)</w:t>
      </w:r>
      <w:r w:rsidRPr="008B552F">
        <w:rPr>
          <w:rFonts w:eastAsia="Calibri"/>
          <w:i/>
          <w:sz w:val="18"/>
          <w:szCs w:val="18"/>
        </w:rPr>
        <w:t>Due to the COVID-19 pandemic, MCA State Testing was canceled for Spring 2020.</w:t>
      </w:r>
      <w:r w:rsidR="0071513A">
        <w:rPr>
          <w:rFonts w:eastAsia="Calibri"/>
          <w:i/>
          <w:sz w:val="18"/>
          <w:szCs w:val="18"/>
        </w:rPr>
        <w:t xml:space="preserve">  Results for the 2022-2023 school year are expected to be available in early September.</w:t>
      </w:r>
    </w:p>
    <w:p w:rsidR="0038782D" w:rsidP="0071513A" w14:paraId="1E64EEBB" w14:textId="77777777">
      <w:pPr>
        <w:keepNext/>
        <w:ind w:left="1890"/>
        <w:rPr>
          <w:rFonts w:eastAsia="Calibri"/>
          <w:i/>
          <w:sz w:val="18"/>
          <w:szCs w:val="18"/>
        </w:rPr>
      </w:pPr>
      <w:r w:rsidRPr="008B552F">
        <w:rPr>
          <w:rFonts w:eastAsia="Calibri"/>
          <w:i/>
          <w:sz w:val="18"/>
          <w:szCs w:val="18"/>
        </w:rPr>
        <w:t>Source: Charter School</w:t>
      </w:r>
      <w:r>
        <w:rPr>
          <w:rFonts w:eastAsia="Calibri"/>
          <w:i/>
          <w:sz w:val="18"/>
          <w:szCs w:val="18"/>
        </w:rPr>
        <w:t xml:space="preserve"> and MDE Report Card.</w:t>
      </w:r>
    </w:p>
    <w:p w:rsidR="0038782D" w:rsidRPr="0038782D" w:rsidP="0038782D" w14:paraId="21272C6A" w14:textId="77777777">
      <w:pPr>
        <w:ind w:left="547"/>
        <w:rPr>
          <w:rFonts w:eastAsia="Calibri"/>
          <w:sz w:val="20"/>
          <w:szCs w:val="18"/>
        </w:rPr>
      </w:pPr>
    </w:p>
    <w:p w:rsidR="008B552F" w:rsidRPr="008B552F" w:rsidP="0038782D" w14:paraId="02CFA90B" w14:textId="633AC14F">
      <w:pPr>
        <w:keepNext/>
        <w:spacing w:after="200"/>
        <w:jc w:val="center"/>
        <w:rPr>
          <w:rFonts w:eastAsia="Calibri"/>
          <w:b/>
          <w:sz w:val="20"/>
        </w:rPr>
      </w:pPr>
      <w:r w:rsidRPr="008B552F">
        <w:rPr>
          <w:rFonts w:eastAsia="Calibri"/>
          <w:b/>
          <w:sz w:val="20"/>
        </w:rPr>
        <w:t>Overall School-wide MCA Math Proficiency</w:t>
      </w:r>
      <w:r w:rsidRPr="0038782D" w:rsidR="0038782D">
        <w:rPr>
          <w:rFonts w:eastAsia="Calibri"/>
          <w:b/>
          <w:sz w:val="20"/>
          <w:vertAlign w:val="superscript"/>
        </w:rPr>
        <w:t>(1)</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2360"/>
        <w:gridCol w:w="222"/>
        <w:gridCol w:w="1242"/>
        <w:gridCol w:w="222"/>
        <w:gridCol w:w="1242"/>
        <w:gridCol w:w="222"/>
        <w:gridCol w:w="1242"/>
      </w:tblGrid>
      <w:tr w14:paraId="3D7FFE60" w14:textId="77777777" w:rsidTr="00424200">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2360" w:type="dxa"/>
          </w:tcPr>
          <w:p w:rsidR="0071513A" w:rsidRPr="008B552F" w:rsidP="00424200" w14:paraId="78B78769"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22" w:type="dxa"/>
          </w:tcPr>
          <w:p w:rsidR="0071513A" w:rsidRPr="008B552F" w:rsidP="00424200" w14:paraId="33D2D090"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242" w:type="dxa"/>
            <w:tcBorders>
              <w:bottom w:val="single" w:sz="4" w:space="0" w:color="auto"/>
            </w:tcBorders>
          </w:tcPr>
          <w:p w:rsidR="0071513A" w:rsidRPr="008B552F" w:rsidP="00424200" w14:paraId="3998033F"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2018-2019</w:t>
            </w:r>
          </w:p>
        </w:tc>
        <w:tc>
          <w:tcPr>
            <w:tcW w:w="222" w:type="dxa"/>
          </w:tcPr>
          <w:p w:rsidR="0071513A" w:rsidRPr="008B552F" w:rsidP="00424200" w14:paraId="17C1670C"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424200" w14:paraId="719B050F"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2020-2021</w:t>
            </w:r>
          </w:p>
        </w:tc>
        <w:tc>
          <w:tcPr>
            <w:tcW w:w="222" w:type="dxa"/>
          </w:tcPr>
          <w:p w:rsidR="0071513A" w:rsidRPr="008B552F" w:rsidP="00424200" w14:paraId="631DF826"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424200" w14:paraId="0FC5B2A2"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Pr>
                <w:rFonts w:ascii="Times New Roman" w:eastAsia="Calibri" w:hAnsi="Times New Roman" w:cs="Times New Roman"/>
                <w:b/>
                <w:sz w:val="20"/>
                <w:szCs w:val="24"/>
                <w:lang w:val="en-US" w:eastAsia="en-US" w:bidi="ar-SA"/>
              </w:rPr>
              <w:t>2021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454D823F"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724E8D34" w14:textId="77777777">
            <w:pPr>
              <w:keepNext/>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22" w:type="dxa"/>
          </w:tcPr>
          <w:p w:rsidR="0071513A" w:rsidRPr="008B552F" w:rsidP="006C145A" w14:paraId="4A8BE60C" w14:textId="77777777">
            <w:pPr>
              <w:keepNext/>
              <w:widowControl/>
              <w:tabs>
                <w:tab w:val="decimal" w:pos="81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6C145A" w14:paraId="74053266" w14:textId="19445DF5">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47.6%</w:t>
            </w:r>
          </w:p>
        </w:tc>
        <w:tc>
          <w:tcPr>
            <w:tcW w:w="222" w:type="dxa"/>
          </w:tcPr>
          <w:p w:rsidR="0071513A" w:rsidRPr="008B552F" w:rsidP="006C145A" w14:paraId="066B5D4F" w14:textId="77777777">
            <w:pPr>
              <w:keepNext/>
              <w:widowControl/>
              <w:tabs>
                <w:tab w:val="decimal" w:pos="85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6C145A" w14:paraId="5FE742B0" w14:textId="4053111C">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45F65379" w14:textId="77777777">
            <w:pPr>
              <w:keepNext/>
              <w:widowControl/>
              <w:tabs>
                <w:tab w:val="decimal" w:pos="87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7E477A" w14:paraId="15ED1443" w14:textId="0D552A48">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20.3%</w:t>
            </w:r>
          </w:p>
        </w:tc>
      </w:tr>
      <w:tr w14:paraId="206BFEEA"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498A95A9"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St. Cloud Public Schools</w:t>
            </w:r>
          </w:p>
        </w:tc>
        <w:tc>
          <w:tcPr>
            <w:tcW w:w="222" w:type="dxa"/>
          </w:tcPr>
          <w:p w:rsidR="0071513A" w:rsidRPr="008B552F" w:rsidP="006C145A" w14:paraId="649C537A"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5C3B5C6A" w14:textId="48404C0A">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38.0</w:t>
            </w:r>
          </w:p>
        </w:tc>
        <w:tc>
          <w:tcPr>
            <w:tcW w:w="222" w:type="dxa"/>
          </w:tcPr>
          <w:p w:rsidR="0071513A" w:rsidRPr="008B552F" w:rsidP="006C145A" w14:paraId="6C553A54"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1CAB90F8" w14:textId="4DC434E4">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7CE535A9"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7E477A" w14:paraId="00487DBF" w14:textId="277CB36F">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28.8</w:t>
            </w:r>
          </w:p>
        </w:tc>
      </w:tr>
      <w:tr w14:paraId="07C9EF1D"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6A1F1EA3"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State of Minnesota</w:t>
            </w:r>
          </w:p>
        </w:tc>
        <w:tc>
          <w:tcPr>
            <w:tcW w:w="222" w:type="dxa"/>
          </w:tcPr>
          <w:p w:rsidR="0071513A" w:rsidRPr="008B552F" w:rsidP="006C145A" w14:paraId="46E745EE"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317298D3" w14:textId="51911EF2">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55.5</w:t>
            </w:r>
          </w:p>
        </w:tc>
        <w:tc>
          <w:tcPr>
            <w:tcW w:w="222" w:type="dxa"/>
          </w:tcPr>
          <w:p w:rsidR="0071513A" w:rsidRPr="008B552F" w:rsidP="006C145A" w14:paraId="145D9692"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65661031" w14:textId="7B2DE0DF">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178807A3"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5899B7E7" w14:textId="1D624688">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45.5</w:t>
            </w:r>
          </w:p>
        </w:tc>
      </w:tr>
    </w:tbl>
    <w:p w:rsidR="0038782D" w:rsidRPr="008B552F" w:rsidP="0071513A" w14:paraId="68E6D259" w14:textId="661DC2C0">
      <w:pPr>
        <w:keepNext/>
        <w:spacing w:before="60"/>
        <w:ind w:left="1260"/>
        <w:rPr>
          <w:rFonts w:eastAsia="Calibri"/>
          <w:i/>
          <w:sz w:val="18"/>
          <w:szCs w:val="18"/>
        </w:rPr>
      </w:pPr>
      <w:r w:rsidRPr="008B552F">
        <w:rPr>
          <w:rFonts w:eastAsia="Calibri"/>
          <w:i/>
          <w:sz w:val="18"/>
          <w:szCs w:val="18"/>
          <w:vertAlign w:val="superscript"/>
        </w:rPr>
        <w:t>(1)</w:t>
      </w:r>
      <w:r w:rsidRPr="008B552F">
        <w:rPr>
          <w:rFonts w:eastAsia="Calibri"/>
          <w:i/>
          <w:sz w:val="18"/>
          <w:szCs w:val="18"/>
        </w:rPr>
        <w:t>Due to the COVID-19 pandemic, MCA State Testing was canceled for Spring 2020.</w:t>
      </w:r>
      <w:r w:rsidR="0071513A">
        <w:rPr>
          <w:rFonts w:eastAsia="Calibri"/>
          <w:i/>
          <w:sz w:val="18"/>
          <w:szCs w:val="18"/>
        </w:rPr>
        <w:t xml:space="preserve">  Results for the 2022-2023 school year are expected to be available in early September.</w:t>
      </w:r>
    </w:p>
    <w:p w:rsidR="0038782D" w:rsidP="0071513A" w14:paraId="7A207D9D" w14:textId="6AB91ABB">
      <w:pPr>
        <w:keepNext/>
        <w:ind w:left="1260"/>
        <w:rPr>
          <w:rFonts w:eastAsia="Calibri"/>
          <w:i/>
          <w:sz w:val="18"/>
          <w:szCs w:val="18"/>
        </w:rPr>
      </w:pPr>
      <w:r w:rsidRPr="008B552F">
        <w:rPr>
          <w:rFonts w:eastAsia="Calibri"/>
          <w:i/>
          <w:sz w:val="18"/>
          <w:szCs w:val="18"/>
        </w:rPr>
        <w:t>Source: Charter School</w:t>
      </w:r>
      <w:r>
        <w:rPr>
          <w:rFonts w:eastAsia="Calibri"/>
          <w:i/>
          <w:sz w:val="18"/>
          <w:szCs w:val="18"/>
        </w:rPr>
        <w:t xml:space="preserve"> and MDE Report Card.</w:t>
      </w:r>
    </w:p>
    <w:p w:rsidR="0038782D" w:rsidRPr="0038782D" w:rsidP="0038782D" w14:paraId="5A4376F0" w14:textId="77777777">
      <w:pPr>
        <w:ind w:left="547"/>
        <w:rPr>
          <w:rFonts w:eastAsia="Calibri"/>
          <w:sz w:val="20"/>
          <w:szCs w:val="18"/>
        </w:rPr>
      </w:pPr>
    </w:p>
    <w:p w:rsidR="0038782D" w:rsidRPr="008B552F" w:rsidP="0038782D" w14:paraId="6DE6F0AF" w14:textId="34B213EA">
      <w:pPr>
        <w:keepNext/>
        <w:widowControl w:val="0"/>
        <w:spacing w:after="200"/>
        <w:jc w:val="center"/>
        <w:rPr>
          <w:rFonts w:eastAsia="Calibri"/>
          <w:sz w:val="20"/>
        </w:rPr>
      </w:pPr>
      <w:r>
        <w:rPr>
          <w:rFonts w:eastAsia="Calibri"/>
          <w:b/>
          <w:sz w:val="20"/>
        </w:rPr>
        <w:t xml:space="preserve">STRIDE </w:t>
      </w:r>
      <w:r w:rsidRPr="008B552F">
        <w:rPr>
          <w:rFonts w:eastAsia="Calibri"/>
          <w:b/>
          <w:sz w:val="20"/>
        </w:rPr>
        <w:t>Academ</w:t>
      </w:r>
      <w:r>
        <w:rPr>
          <w:rFonts w:eastAsia="Calibri"/>
          <w:b/>
          <w:sz w:val="20"/>
        </w:rPr>
        <w:t>y MCA Science Proficiency By Grade</w:t>
      </w:r>
      <w:r w:rsidRPr="00A87B0F">
        <w:rPr>
          <w:rFonts w:eastAsia="Calibri"/>
          <w:b/>
          <w:sz w:val="20"/>
          <w:vertAlign w:val="superscript"/>
        </w:rPr>
        <w:t>(1)</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100"/>
        <w:gridCol w:w="222"/>
        <w:gridCol w:w="1242"/>
        <w:gridCol w:w="222"/>
        <w:gridCol w:w="1242"/>
        <w:gridCol w:w="222"/>
        <w:gridCol w:w="1242"/>
      </w:tblGrid>
      <w:tr w14:paraId="4213ACF2" w14:textId="77777777" w:rsidTr="00424200">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100" w:type="dxa"/>
          </w:tcPr>
          <w:p w:rsidR="0071513A" w:rsidRPr="008B552F" w:rsidP="0038782D" w14:paraId="31DC2B5E"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22" w:type="dxa"/>
          </w:tcPr>
          <w:p w:rsidR="0071513A" w:rsidRPr="008B552F" w:rsidP="0038782D" w14:paraId="667886F8"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242" w:type="dxa"/>
            <w:tcBorders>
              <w:bottom w:val="single" w:sz="4" w:space="0" w:color="auto"/>
            </w:tcBorders>
          </w:tcPr>
          <w:p w:rsidR="0071513A" w:rsidRPr="008B552F" w:rsidP="0038782D" w14:paraId="38DECAEC"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2018-2019</w:t>
            </w:r>
          </w:p>
        </w:tc>
        <w:tc>
          <w:tcPr>
            <w:tcW w:w="222" w:type="dxa"/>
          </w:tcPr>
          <w:p w:rsidR="0071513A" w:rsidRPr="008B552F" w:rsidP="0038782D" w14:paraId="561B9467"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38782D" w14:paraId="7B1916FF"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2020-2021</w:t>
            </w:r>
          </w:p>
        </w:tc>
        <w:tc>
          <w:tcPr>
            <w:tcW w:w="222" w:type="dxa"/>
          </w:tcPr>
          <w:p w:rsidR="0071513A" w:rsidRPr="008B552F" w:rsidP="0038782D" w14:paraId="0C941DD7"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38782D" w14:paraId="2949757B"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Pr>
                <w:rFonts w:ascii="Times New Roman" w:eastAsia="Calibri" w:hAnsi="Times New Roman" w:cs="Times New Roman"/>
                <w:b/>
                <w:sz w:val="20"/>
                <w:szCs w:val="24"/>
                <w:lang w:val="en-US" w:eastAsia="en-US" w:bidi="ar-SA"/>
              </w:rPr>
              <w:t>2021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05975AEC"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6C145A" w14:paraId="164B1111"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5th Grade</w:t>
            </w:r>
          </w:p>
        </w:tc>
        <w:tc>
          <w:tcPr>
            <w:tcW w:w="222" w:type="dxa"/>
          </w:tcPr>
          <w:p w:rsidR="0071513A" w:rsidRPr="008B552F" w:rsidP="006C145A" w14:paraId="58DA6C94"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4E844B79" w14:textId="5BAA7F7D">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50.0%</w:t>
            </w:r>
          </w:p>
        </w:tc>
        <w:tc>
          <w:tcPr>
            <w:tcW w:w="222" w:type="dxa"/>
          </w:tcPr>
          <w:p w:rsidR="0071513A" w:rsidRPr="008B552F" w:rsidP="006C145A" w14:paraId="44503567"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541D7F17" w14:textId="1251CD69">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0AA18AEC"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725B32FC" w14:textId="1C89EDAD">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41.7%</w:t>
            </w:r>
          </w:p>
        </w:tc>
      </w:tr>
      <w:tr w14:paraId="426E94DD" w14:textId="77777777" w:rsidTr="006C145A">
        <w:tblPrEx>
          <w:tblW w:w="0" w:type="auto"/>
          <w:jc w:val="center"/>
          <w:tblInd w:w="0" w:type="dxa"/>
          <w:tblCellMar>
            <w:top w:w="0" w:type="dxa"/>
            <w:left w:w="108" w:type="dxa"/>
            <w:bottom w:w="0" w:type="dxa"/>
            <w:right w:w="108" w:type="dxa"/>
          </w:tblCellMar>
          <w:tblLook w:val="04A0"/>
        </w:tblPrEx>
        <w:trPr>
          <w:jc w:val="center"/>
        </w:trPr>
        <w:tc>
          <w:tcPr>
            <w:tcW w:w="1100" w:type="dxa"/>
          </w:tcPr>
          <w:p w:rsidR="0071513A" w:rsidRPr="008B552F" w:rsidP="006C145A" w14:paraId="1F0A8915"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8th Grade</w:t>
            </w:r>
          </w:p>
        </w:tc>
        <w:tc>
          <w:tcPr>
            <w:tcW w:w="222" w:type="dxa"/>
          </w:tcPr>
          <w:p w:rsidR="0071513A" w:rsidRPr="008B552F" w:rsidP="006C145A" w14:paraId="7239B182"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2A5BC1FD" w14:textId="294E64CD">
            <w:pPr>
              <w:keepNext/>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1D2DC0D5"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7F4B6E83" w14:textId="6741DD9B">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0BDB8E34"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7E477A" w14:paraId="00EB290D" w14:textId="0F116CC2">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26.2</w:t>
            </w:r>
          </w:p>
        </w:tc>
      </w:tr>
    </w:tbl>
    <w:p w:rsidR="0038782D" w:rsidRPr="008B552F" w:rsidP="0071513A" w14:paraId="2751BF7F" w14:textId="3D9DBA52">
      <w:pPr>
        <w:keepNext/>
        <w:spacing w:before="60"/>
        <w:ind w:left="1890"/>
        <w:rPr>
          <w:rFonts w:eastAsia="Calibri"/>
          <w:i/>
          <w:sz w:val="18"/>
          <w:szCs w:val="18"/>
        </w:rPr>
      </w:pPr>
      <w:r w:rsidRPr="008B552F">
        <w:rPr>
          <w:rFonts w:eastAsia="Calibri"/>
          <w:i/>
          <w:sz w:val="18"/>
          <w:szCs w:val="18"/>
          <w:vertAlign w:val="superscript"/>
        </w:rPr>
        <w:t>(1)</w:t>
      </w:r>
      <w:r w:rsidRPr="008B552F">
        <w:rPr>
          <w:rFonts w:eastAsia="Calibri"/>
          <w:i/>
          <w:sz w:val="18"/>
          <w:szCs w:val="18"/>
        </w:rPr>
        <w:t>Due to the COVID-19 pandemic, MCA State Testing was canceled for Spring 2020.</w:t>
      </w:r>
      <w:r w:rsidR="0071513A">
        <w:rPr>
          <w:rFonts w:eastAsia="Calibri"/>
          <w:i/>
          <w:sz w:val="18"/>
          <w:szCs w:val="18"/>
        </w:rPr>
        <w:t xml:space="preserve">  Results for the 2022-2023 school year are expected to be available in early September.</w:t>
      </w:r>
    </w:p>
    <w:p w:rsidR="0038782D" w:rsidP="0071513A" w14:paraId="062C437B" w14:textId="27B8D971">
      <w:pPr>
        <w:keepNext/>
        <w:ind w:left="1890"/>
        <w:rPr>
          <w:rFonts w:eastAsia="Calibri"/>
          <w:i/>
          <w:sz w:val="18"/>
          <w:szCs w:val="18"/>
        </w:rPr>
      </w:pPr>
      <w:r w:rsidRPr="008B552F">
        <w:rPr>
          <w:rFonts w:eastAsia="Calibri"/>
          <w:i/>
          <w:sz w:val="18"/>
          <w:szCs w:val="18"/>
        </w:rPr>
        <w:t>Source: Charter School</w:t>
      </w:r>
      <w:r>
        <w:rPr>
          <w:rFonts w:eastAsia="Calibri"/>
          <w:i/>
          <w:sz w:val="18"/>
          <w:szCs w:val="18"/>
        </w:rPr>
        <w:t>.</w:t>
      </w:r>
    </w:p>
    <w:p w:rsidR="0038782D" w:rsidRPr="0038782D" w:rsidP="0038782D" w14:paraId="797A88D5" w14:textId="77777777">
      <w:pPr>
        <w:ind w:left="1166"/>
        <w:rPr>
          <w:rFonts w:eastAsia="Calibri"/>
          <w:sz w:val="20"/>
          <w:szCs w:val="18"/>
        </w:rPr>
      </w:pPr>
    </w:p>
    <w:p w:rsidR="008B552F" w:rsidRPr="008B552F" w:rsidP="0038782D" w14:paraId="52C5579B" w14:textId="616A3F7A">
      <w:pPr>
        <w:keepNext/>
        <w:spacing w:after="200"/>
        <w:jc w:val="center"/>
        <w:rPr>
          <w:rFonts w:eastAsia="Calibri"/>
          <w:b/>
          <w:sz w:val="20"/>
        </w:rPr>
      </w:pPr>
      <w:r w:rsidRPr="008B552F">
        <w:rPr>
          <w:rFonts w:eastAsia="Calibri"/>
          <w:b/>
          <w:sz w:val="20"/>
        </w:rPr>
        <w:t>Overall School-wide MCA Science Proficiency</w:t>
      </w:r>
      <w:r w:rsidRPr="0038782D" w:rsidR="0038782D">
        <w:rPr>
          <w:rFonts w:eastAsia="Calibri"/>
          <w:b/>
          <w:sz w:val="20"/>
          <w:vertAlign w:val="superscript"/>
        </w:rPr>
        <w:t>(1)</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2360"/>
        <w:gridCol w:w="222"/>
        <w:gridCol w:w="1242"/>
        <w:gridCol w:w="222"/>
        <w:gridCol w:w="1242"/>
        <w:gridCol w:w="222"/>
        <w:gridCol w:w="1242"/>
      </w:tblGrid>
      <w:tr w14:paraId="46A7B863" w14:textId="77777777" w:rsidTr="00424200">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2360" w:type="dxa"/>
          </w:tcPr>
          <w:p w:rsidR="0071513A" w:rsidRPr="008B552F" w:rsidP="00424200" w14:paraId="3E8B5D21"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22" w:type="dxa"/>
          </w:tcPr>
          <w:p w:rsidR="0071513A" w:rsidRPr="008B552F" w:rsidP="00424200" w14:paraId="03808339"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242" w:type="dxa"/>
            <w:tcBorders>
              <w:bottom w:val="single" w:sz="4" w:space="0" w:color="auto"/>
            </w:tcBorders>
          </w:tcPr>
          <w:p w:rsidR="0071513A" w:rsidRPr="008B552F" w:rsidP="00424200" w14:paraId="7436D914"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2018-2019</w:t>
            </w:r>
          </w:p>
        </w:tc>
        <w:tc>
          <w:tcPr>
            <w:tcW w:w="222" w:type="dxa"/>
          </w:tcPr>
          <w:p w:rsidR="0071513A" w:rsidRPr="008B552F" w:rsidP="00424200" w14:paraId="7732B705"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424200" w14:paraId="6FA4243D"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2020-2021</w:t>
            </w:r>
          </w:p>
        </w:tc>
        <w:tc>
          <w:tcPr>
            <w:tcW w:w="222" w:type="dxa"/>
          </w:tcPr>
          <w:p w:rsidR="0071513A" w:rsidRPr="008B552F" w:rsidP="00424200" w14:paraId="070F27E2"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242" w:type="dxa"/>
            <w:tcBorders>
              <w:bottom w:val="single" w:sz="4" w:space="0" w:color="auto"/>
            </w:tcBorders>
          </w:tcPr>
          <w:p w:rsidR="0071513A" w:rsidRPr="008B552F" w:rsidP="00424200" w14:paraId="6B79B5FB"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Pr>
                <w:rFonts w:ascii="Times New Roman" w:eastAsia="Calibri" w:hAnsi="Times New Roman" w:cs="Times New Roman"/>
                <w:b/>
                <w:sz w:val="20"/>
                <w:szCs w:val="24"/>
                <w:lang w:val="en-US" w:eastAsia="en-US" w:bidi="ar-SA"/>
              </w:rPr>
              <w:t>2021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2A8A8C42"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2B599AD6" w14:textId="77777777">
            <w:pPr>
              <w:keepNext/>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22" w:type="dxa"/>
          </w:tcPr>
          <w:p w:rsidR="0071513A" w:rsidRPr="008B552F" w:rsidP="006C145A" w14:paraId="2795DAA9" w14:textId="77777777">
            <w:pPr>
              <w:keepNext/>
              <w:widowControl/>
              <w:tabs>
                <w:tab w:val="decimal" w:pos="81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6C145A" w14:paraId="3AF253D8" w14:textId="1B406C61">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50.0%</w:t>
            </w:r>
          </w:p>
        </w:tc>
        <w:tc>
          <w:tcPr>
            <w:tcW w:w="222" w:type="dxa"/>
          </w:tcPr>
          <w:p w:rsidR="0071513A" w:rsidRPr="008B552F" w:rsidP="006C145A" w14:paraId="7D87661F" w14:textId="77777777">
            <w:pPr>
              <w:keepNext/>
              <w:widowControl/>
              <w:tabs>
                <w:tab w:val="decimal" w:pos="85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6C145A" w14:paraId="4E65BF9A" w14:textId="493D7032">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30745907" w14:textId="77777777">
            <w:pPr>
              <w:keepNext/>
              <w:widowControl/>
              <w:tabs>
                <w:tab w:val="decimal" w:pos="872"/>
              </w:tabs>
              <w:autoSpaceDE/>
              <w:autoSpaceDN/>
              <w:ind w:hanging="83"/>
              <w:rPr>
                <w:rStyle w:val="DefaultParagraphFont"/>
                <w:rFonts w:ascii="Times New Roman" w:eastAsia="Calibri" w:hAnsi="Times New Roman" w:cs="Times New Roman"/>
                <w:sz w:val="20"/>
                <w:szCs w:val="24"/>
                <w:lang w:val="en-US" w:eastAsia="en-US" w:bidi="ar-SA"/>
              </w:rPr>
            </w:pPr>
          </w:p>
        </w:tc>
        <w:tc>
          <w:tcPr>
            <w:tcW w:w="1242" w:type="dxa"/>
            <w:tcBorders>
              <w:top w:val="single" w:sz="4" w:space="0" w:color="auto"/>
            </w:tcBorders>
          </w:tcPr>
          <w:p w:rsidR="0071513A" w:rsidRPr="008B552F" w:rsidP="006C145A" w14:paraId="7A883276" w14:textId="5241DA15">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36.0%</w:t>
            </w:r>
          </w:p>
        </w:tc>
      </w:tr>
      <w:tr w14:paraId="075509D2" w14:textId="77777777" w:rsidTr="006C145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6C145A" w14:paraId="203384B0"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St. Cloud Public Schools</w:t>
            </w:r>
          </w:p>
        </w:tc>
        <w:tc>
          <w:tcPr>
            <w:tcW w:w="222" w:type="dxa"/>
          </w:tcPr>
          <w:p w:rsidR="0071513A" w:rsidRPr="008B552F" w:rsidP="006C145A" w14:paraId="73761D11"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1545F9CF" w14:textId="3DB31E5C">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36.8</w:t>
            </w:r>
          </w:p>
        </w:tc>
        <w:tc>
          <w:tcPr>
            <w:tcW w:w="222" w:type="dxa"/>
          </w:tcPr>
          <w:p w:rsidR="0071513A" w:rsidRPr="008B552F" w:rsidP="006C145A" w14:paraId="388D2B94"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1ACD9B25" w14:textId="55060920">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tcPr>
          <w:p w:rsidR="0071513A" w:rsidRPr="008B552F" w:rsidP="006C145A" w14:paraId="5CC58DC4"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tcPr>
          <w:p w:rsidR="0071513A" w:rsidRPr="008B552F" w:rsidP="006C145A" w14:paraId="21DC824E" w14:textId="0CF27FF5">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26.8</w:t>
            </w:r>
          </w:p>
        </w:tc>
      </w:tr>
      <w:tr w14:paraId="232926F9" w14:textId="77777777" w:rsidTr="007E477A">
        <w:tblPrEx>
          <w:tblW w:w="0" w:type="auto"/>
          <w:jc w:val="center"/>
          <w:tblInd w:w="0" w:type="dxa"/>
          <w:tblCellMar>
            <w:top w:w="0" w:type="dxa"/>
            <w:left w:w="108" w:type="dxa"/>
            <w:bottom w:w="0" w:type="dxa"/>
            <w:right w:w="108" w:type="dxa"/>
          </w:tblCellMar>
          <w:tblLook w:val="04A0"/>
        </w:tblPrEx>
        <w:trPr>
          <w:jc w:val="center"/>
        </w:trPr>
        <w:tc>
          <w:tcPr>
            <w:tcW w:w="2360" w:type="dxa"/>
          </w:tcPr>
          <w:p w:rsidR="0071513A" w:rsidRPr="008B552F" w:rsidP="00424200" w14:paraId="646665D3"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State of Minnesota</w:t>
            </w:r>
          </w:p>
        </w:tc>
        <w:tc>
          <w:tcPr>
            <w:tcW w:w="222" w:type="dxa"/>
          </w:tcPr>
          <w:p w:rsidR="0071513A" w:rsidRPr="008B552F" w:rsidP="00424200" w14:paraId="475D33C2" w14:textId="77777777">
            <w:pPr>
              <w:keepNext/>
              <w:widowControl/>
              <w:tabs>
                <w:tab w:val="decimal" w:pos="812"/>
              </w:tabs>
              <w:autoSpaceDE/>
              <w:autoSpaceDN/>
              <w:rPr>
                <w:rStyle w:val="DefaultParagraphFont"/>
                <w:rFonts w:ascii="Times New Roman" w:eastAsia="Calibri" w:hAnsi="Times New Roman" w:cs="Times New Roman"/>
                <w:sz w:val="20"/>
                <w:szCs w:val="24"/>
                <w:lang w:val="en-US" w:eastAsia="en-US" w:bidi="ar-SA"/>
              </w:rPr>
            </w:pPr>
          </w:p>
        </w:tc>
        <w:tc>
          <w:tcPr>
            <w:tcW w:w="1242" w:type="dxa"/>
            <w:shd w:val="clear" w:color="auto" w:fill="auto"/>
          </w:tcPr>
          <w:p w:rsidR="0071513A" w:rsidRPr="008B552F" w:rsidP="00424200" w14:paraId="5D9766BA" w14:textId="6A615530">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50.7</w:t>
            </w:r>
          </w:p>
        </w:tc>
        <w:tc>
          <w:tcPr>
            <w:tcW w:w="222" w:type="dxa"/>
            <w:shd w:val="clear" w:color="auto" w:fill="auto"/>
          </w:tcPr>
          <w:p w:rsidR="0071513A" w:rsidRPr="008B552F" w:rsidP="00424200" w14:paraId="144CD1D4" w14:textId="77777777">
            <w:pPr>
              <w:keepNext/>
              <w:widowControl/>
              <w:tabs>
                <w:tab w:val="decimal" w:pos="852"/>
              </w:tabs>
              <w:autoSpaceDE/>
              <w:autoSpaceDN/>
              <w:rPr>
                <w:rStyle w:val="DefaultParagraphFont"/>
                <w:rFonts w:ascii="Times New Roman" w:eastAsia="Calibri" w:hAnsi="Times New Roman" w:cs="Times New Roman"/>
                <w:sz w:val="20"/>
                <w:szCs w:val="24"/>
                <w:lang w:val="en-US" w:eastAsia="en-US" w:bidi="ar-SA"/>
              </w:rPr>
            </w:pPr>
          </w:p>
        </w:tc>
        <w:tc>
          <w:tcPr>
            <w:tcW w:w="1242" w:type="dxa"/>
            <w:shd w:val="clear" w:color="auto" w:fill="auto"/>
          </w:tcPr>
          <w:p w:rsidR="0071513A" w:rsidRPr="008B552F" w:rsidP="00424200" w14:paraId="621A66D7" w14:textId="4AE3966F">
            <w:pPr>
              <w:keepNext/>
              <w:widowControl/>
              <w:autoSpaceDE/>
              <w:autoSpaceDN/>
              <w:ind w:hanging="83"/>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N/A</w:t>
            </w:r>
          </w:p>
        </w:tc>
        <w:tc>
          <w:tcPr>
            <w:tcW w:w="222" w:type="dxa"/>
            <w:shd w:val="clear" w:color="auto" w:fill="auto"/>
          </w:tcPr>
          <w:p w:rsidR="0071513A" w:rsidRPr="008B552F" w:rsidP="00424200" w14:paraId="29E8221E" w14:textId="77777777">
            <w:pPr>
              <w:keepNext/>
              <w:widowControl/>
              <w:tabs>
                <w:tab w:val="decimal" w:pos="872"/>
              </w:tabs>
              <w:autoSpaceDE/>
              <w:autoSpaceDN/>
              <w:rPr>
                <w:rStyle w:val="DefaultParagraphFont"/>
                <w:rFonts w:ascii="Times New Roman" w:eastAsia="Calibri" w:hAnsi="Times New Roman" w:cs="Times New Roman"/>
                <w:sz w:val="20"/>
                <w:szCs w:val="24"/>
                <w:lang w:val="en-US" w:eastAsia="en-US" w:bidi="ar-SA"/>
              </w:rPr>
            </w:pPr>
          </w:p>
        </w:tc>
        <w:tc>
          <w:tcPr>
            <w:tcW w:w="1242" w:type="dxa"/>
            <w:shd w:val="clear" w:color="auto" w:fill="auto"/>
          </w:tcPr>
          <w:p w:rsidR="0071513A" w:rsidRPr="008B552F" w:rsidP="00424200" w14:paraId="4971B4D6" w14:textId="522670FF">
            <w:pPr>
              <w:keepNext/>
              <w:widowControl/>
              <w:tabs>
                <w:tab w:val="decimal" w:pos="457"/>
              </w:tabs>
              <w:autoSpaceDE/>
              <w:autoSpaceDN/>
              <w:jc w:val="both"/>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41.3</w:t>
            </w:r>
          </w:p>
        </w:tc>
      </w:tr>
    </w:tbl>
    <w:p w:rsidR="0038782D" w:rsidRPr="008B552F" w:rsidP="0071513A" w14:paraId="7CC8D454" w14:textId="1FC80412">
      <w:pPr>
        <w:keepNext/>
        <w:spacing w:before="60"/>
        <w:ind w:left="1260"/>
        <w:rPr>
          <w:rFonts w:eastAsia="Calibri"/>
          <w:i/>
          <w:sz w:val="18"/>
          <w:szCs w:val="18"/>
        </w:rPr>
      </w:pPr>
      <w:r w:rsidRPr="008B552F">
        <w:rPr>
          <w:rFonts w:eastAsia="Calibri"/>
          <w:i/>
          <w:sz w:val="18"/>
          <w:szCs w:val="18"/>
          <w:vertAlign w:val="superscript"/>
        </w:rPr>
        <w:t>(1)</w:t>
      </w:r>
      <w:r w:rsidRPr="008B552F">
        <w:rPr>
          <w:rFonts w:eastAsia="Calibri"/>
          <w:i/>
          <w:sz w:val="18"/>
          <w:szCs w:val="18"/>
        </w:rPr>
        <w:t>Due to the COVID-19 pandemic, MCA State Testing was canceled for Spring 2020.</w:t>
      </w:r>
      <w:r w:rsidR="0071513A">
        <w:rPr>
          <w:rFonts w:eastAsia="Calibri"/>
          <w:i/>
          <w:sz w:val="18"/>
          <w:szCs w:val="18"/>
        </w:rPr>
        <w:t xml:space="preserve">  Results for the 2022-2023 school year are expected to be available in early September.</w:t>
      </w:r>
    </w:p>
    <w:p w:rsidR="0038782D" w:rsidP="0071513A" w14:paraId="3F868B5C" w14:textId="77777777">
      <w:pPr>
        <w:keepNext/>
        <w:ind w:left="1260"/>
        <w:rPr>
          <w:rFonts w:eastAsia="Calibri"/>
          <w:i/>
          <w:sz w:val="18"/>
          <w:szCs w:val="18"/>
        </w:rPr>
      </w:pPr>
      <w:r w:rsidRPr="008B552F">
        <w:rPr>
          <w:rFonts w:eastAsia="Calibri"/>
          <w:i/>
          <w:sz w:val="18"/>
          <w:szCs w:val="18"/>
        </w:rPr>
        <w:t>Source: Charter School</w:t>
      </w:r>
      <w:r>
        <w:rPr>
          <w:rFonts w:eastAsia="Calibri"/>
          <w:i/>
          <w:sz w:val="18"/>
          <w:szCs w:val="18"/>
        </w:rPr>
        <w:t xml:space="preserve"> and MDE Report Card.</w:t>
      </w:r>
    </w:p>
    <w:p w:rsidR="008B552F" w:rsidRPr="008B552F" w:rsidP="008B552F" w14:paraId="07D48C63" w14:textId="77777777">
      <w:pPr>
        <w:ind w:left="547"/>
        <w:rPr>
          <w:rFonts w:eastAsia="Calibri"/>
          <w:i/>
          <w:sz w:val="18"/>
          <w:szCs w:val="18"/>
        </w:rPr>
      </w:pPr>
    </w:p>
    <w:p w:rsidR="008B552F" w:rsidRPr="008B552F" w:rsidP="00D22777" w14:paraId="1CF83A96" w14:textId="632B1D8E">
      <w:pPr>
        <w:pStyle w:val="Heading2"/>
      </w:pPr>
      <w:bookmarkStart w:id="110" w:name="_Toc95323174"/>
      <w:bookmarkStart w:id="111" w:name="_Toc101532525"/>
      <w:bookmarkStart w:id="112" w:name="_Toc142039813"/>
      <w:r w:rsidRPr="008B552F">
        <w:t>MCA Analysis – Additional Notes</w:t>
      </w:r>
      <w:bookmarkEnd w:id="110"/>
      <w:bookmarkEnd w:id="111"/>
      <w:bookmarkEnd w:id="112"/>
    </w:p>
    <w:p w:rsidR="008B552F" w:rsidRPr="008B552F" w:rsidP="008B552F" w14:paraId="79EC42BD" w14:textId="77777777">
      <w:pPr>
        <w:keepNext/>
        <w:keepLines/>
        <w:spacing w:after="200"/>
        <w:ind w:firstLine="720"/>
        <w:jc w:val="both"/>
        <w:rPr>
          <w:rFonts w:eastAsia="Calibri"/>
          <w:sz w:val="20"/>
        </w:rPr>
      </w:pPr>
      <w:r w:rsidRPr="008B552F">
        <w:rPr>
          <w:rFonts w:eastAsia="Calibri"/>
          <w:sz w:val="20"/>
        </w:rPr>
        <w:t>The following can be noted using the charts above under “ENROLLMENT; DEMOGRAPHICS AND TRANSPORTATION – Demographics – Ethnic and Special Demographics”:</w:t>
      </w:r>
    </w:p>
    <w:p w:rsidR="008B552F" w:rsidRPr="0038782D" w:rsidP="009932DB" w14:paraId="77C939FA" w14:textId="5BD262FB">
      <w:pPr>
        <w:pStyle w:val="ListParagraph"/>
        <w:widowControl/>
        <w:numPr>
          <w:ilvl w:val="0"/>
          <w:numId w:val="14"/>
        </w:numPr>
        <w:spacing w:after="120"/>
        <w:rPr>
          <w:rFonts w:eastAsia="Calibri"/>
          <w:sz w:val="20"/>
        </w:rPr>
      </w:pPr>
      <w:r w:rsidRPr="0038782D">
        <w:rPr>
          <w:rFonts w:eastAsia="Calibri"/>
          <w:sz w:val="20"/>
        </w:rPr>
        <w:t>In the 202</w:t>
      </w:r>
      <w:r w:rsidR="0038782D">
        <w:rPr>
          <w:rFonts w:eastAsia="Calibri"/>
          <w:sz w:val="20"/>
        </w:rPr>
        <w:t>2</w:t>
      </w:r>
      <w:r w:rsidRPr="0038782D">
        <w:rPr>
          <w:rFonts w:eastAsia="Calibri"/>
          <w:sz w:val="20"/>
        </w:rPr>
        <w:t>-202</w:t>
      </w:r>
      <w:r w:rsidR="0038782D">
        <w:rPr>
          <w:rFonts w:eastAsia="Calibri"/>
          <w:sz w:val="20"/>
        </w:rPr>
        <w:t>3</w:t>
      </w:r>
      <w:r w:rsidRPr="0038782D">
        <w:rPr>
          <w:rFonts w:eastAsia="Calibri"/>
          <w:sz w:val="20"/>
        </w:rPr>
        <w:t xml:space="preserve"> school year, the Charter School’s demographics show that the Charter School served a higher percentage of Free and Reduced Price Lunch students than the School District and the State.</w:t>
      </w:r>
    </w:p>
    <w:p w:rsidR="008B552F" w:rsidRPr="0038782D" w:rsidP="0038782D" w14:paraId="7DC22C9E" w14:textId="430DFBB7">
      <w:pPr>
        <w:pStyle w:val="ListParagraph"/>
        <w:numPr>
          <w:ilvl w:val="0"/>
          <w:numId w:val="14"/>
        </w:numPr>
        <w:spacing w:after="240"/>
        <w:rPr>
          <w:rFonts w:eastAsia="Calibri"/>
          <w:sz w:val="20"/>
        </w:rPr>
      </w:pPr>
      <w:r w:rsidRPr="0038782D">
        <w:rPr>
          <w:rFonts w:eastAsia="Calibri"/>
          <w:sz w:val="20"/>
        </w:rPr>
        <w:t>In the 202</w:t>
      </w:r>
      <w:r w:rsidR="0038782D">
        <w:rPr>
          <w:rFonts w:eastAsia="Calibri"/>
          <w:sz w:val="20"/>
        </w:rPr>
        <w:t>2</w:t>
      </w:r>
      <w:r w:rsidRPr="0038782D">
        <w:rPr>
          <w:rFonts w:eastAsia="Calibri"/>
          <w:sz w:val="20"/>
        </w:rPr>
        <w:t>-202</w:t>
      </w:r>
      <w:r w:rsidR="0038782D">
        <w:rPr>
          <w:rFonts w:eastAsia="Calibri"/>
          <w:sz w:val="20"/>
        </w:rPr>
        <w:t>3</w:t>
      </w:r>
      <w:r w:rsidRPr="0038782D">
        <w:rPr>
          <w:rFonts w:eastAsia="Calibri"/>
          <w:sz w:val="20"/>
        </w:rPr>
        <w:t xml:space="preserve"> school year, the Charter School’s demographics show that the Charter School served a higher percentage of English Learner students than the School District and the State.</w:t>
      </w:r>
    </w:p>
    <w:p w:rsidR="008B552F" w:rsidRPr="008B552F" w:rsidP="008B552F" w14:paraId="1D36B2E5" w14:textId="4FB9C444">
      <w:pPr>
        <w:spacing w:after="200"/>
        <w:ind w:firstLine="720"/>
        <w:jc w:val="both"/>
        <w:rPr>
          <w:rFonts w:eastAsia="Calibri"/>
          <w:sz w:val="20"/>
        </w:rPr>
      </w:pPr>
      <w:r w:rsidRPr="008B552F">
        <w:rPr>
          <w:rFonts w:eastAsia="Calibri"/>
          <w:sz w:val="20"/>
        </w:rPr>
        <w:t xml:space="preserve">The Charter School believes that its academic program supports the State’s goal to close the achievement gap. The charts below compare proficiency of the Free-Reduced Priced Lunch and English Learner subgroups among the Charter School students and </w:t>
      </w:r>
      <w:r w:rsidR="0038782D">
        <w:rPr>
          <w:rFonts w:eastAsia="Calibri"/>
          <w:sz w:val="20"/>
        </w:rPr>
        <w:t xml:space="preserve">the </w:t>
      </w:r>
      <w:r w:rsidRPr="008B552F">
        <w:rPr>
          <w:rFonts w:eastAsia="Calibri"/>
          <w:sz w:val="20"/>
        </w:rPr>
        <w:t xml:space="preserve">School District students. </w:t>
      </w:r>
      <w:r w:rsidR="0038782D">
        <w:rPr>
          <w:rFonts w:eastAsia="Calibri"/>
          <w:sz w:val="20"/>
        </w:rPr>
        <w:t xml:space="preserve"> </w:t>
      </w:r>
      <w:r w:rsidRPr="008B552F">
        <w:rPr>
          <w:rFonts w:eastAsia="Calibri"/>
          <w:sz w:val="20"/>
        </w:rPr>
        <w:t>The 2020-2021 student scores at the Charter School are lower than St. Cloud Public School District in the subgroup of “Free-Reduced Price Lunch” in both reading and math. For the subgroup of “English Learner”, the students of the Charter School scored lower than the School District students in reading and math. The Charter School believes that given multiple years to work with the additional students, the Charter School’s students will improve their scores and be consistent with the scores of students in the School District</w:t>
      </w:r>
      <w:r w:rsidR="006D333E">
        <w:rPr>
          <w:rFonts w:eastAsia="Calibri"/>
          <w:sz w:val="20"/>
        </w:rPr>
        <w:t xml:space="preserve">; provided, that </w:t>
      </w:r>
      <w:r w:rsidRPr="007B4C17" w:rsidR="006D333E">
        <w:rPr>
          <w:rFonts w:eastAsia="Calibri"/>
          <w:sz w:val="20"/>
        </w:rPr>
        <w:t xml:space="preserve">no assurances can be made the future </w:t>
      </w:r>
      <w:r w:rsidR="006D333E">
        <w:rPr>
          <w:rFonts w:eastAsia="Calibri"/>
          <w:sz w:val="20"/>
        </w:rPr>
        <w:t>student scores</w:t>
      </w:r>
      <w:r w:rsidRPr="007B4C17" w:rsidR="006D333E">
        <w:rPr>
          <w:rFonts w:eastAsia="Calibri"/>
          <w:sz w:val="20"/>
        </w:rPr>
        <w:t xml:space="preserve"> will </w:t>
      </w:r>
      <w:r w:rsidR="006D333E">
        <w:rPr>
          <w:rFonts w:eastAsia="Calibri"/>
          <w:sz w:val="20"/>
        </w:rPr>
        <w:t>be consistent with the scores of students in the School District</w:t>
      </w:r>
      <w:r w:rsidRPr="008B552F">
        <w:rPr>
          <w:rFonts w:eastAsia="Calibri"/>
          <w:sz w:val="20"/>
        </w:rPr>
        <w:t>.</w:t>
      </w:r>
    </w:p>
    <w:p w:rsidR="008B552F" w:rsidRPr="008B552F" w:rsidP="008B552F" w14:paraId="5679BAA8" w14:textId="77777777">
      <w:pPr>
        <w:spacing w:after="200"/>
        <w:jc w:val="center"/>
        <w:rPr>
          <w:rFonts w:eastAsia="Calibri"/>
          <w:sz w:val="20"/>
        </w:rPr>
      </w:pPr>
      <w:r w:rsidRPr="008B552F">
        <w:rPr>
          <w:rFonts w:eastAsia="Calibri"/>
          <w:b/>
          <w:sz w:val="20"/>
        </w:rPr>
        <w:t>Reading MCA Proficiency- Subgroup Comparison- Free-Reduced Priced Lunch</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3024"/>
        <w:gridCol w:w="236"/>
        <w:gridCol w:w="1449"/>
      </w:tblGrid>
      <w:tr w14:paraId="6B6F1FA8" w14:textId="77777777" w:rsidTr="008B552F">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jc w:val="center"/>
        </w:trPr>
        <w:tc>
          <w:tcPr>
            <w:tcW w:w="3024" w:type="dxa"/>
          </w:tcPr>
          <w:p w:rsidR="0071513A" w:rsidRPr="008B552F" w:rsidP="008B552F" w14:paraId="16FA931B" w14:textId="77777777">
            <w:pPr>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 </w:t>
            </w:r>
          </w:p>
        </w:tc>
        <w:tc>
          <w:tcPr>
            <w:tcW w:w="236" w:type="dxa"/>
          </w:tcPr>
          <w:p w:rsidR="0071513A" w:rsidRPr="008B552F" w:rsidP="008B552F" w14:paraId="25EA1EA5" w14:textId="77777777">
            <w:pPr>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449" w:type="dxa"/>
            <w:tcBorders>
              <w:bottom w:val="single" w:sz="4" w:space="0" w:color="auto"/>
            </w:tcBorders>
            <w:vAlign w:val="bottom"/>
          </w:tcPr>
          <w:p w:rsidR="0071513A" w:rsidRPr="008B552F" w:rsidP="00A70B91" w14:paraId="21A65D63" w14:textId="280927BF">
            <w:pPr>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w:t>
            </w:r>
            <w:r>
              <w:rPr>
                <w:rFonts w:ascii="Times New Roman" w:eastAsia="Calibri" w:hAnsi="Times New Roman" w:cs="Times New Roman"/>
                <w:b/>
                <w:sz w:val="20"/>
                <w:szCs w:val="24"/>
                <w:lang w:val="en-US" w:eastAsia="en-US" w:bidi="ar-SA"/>
              </w:rPr>
              <w:t>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77E6D326"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8B552F" w14:paraId="211E5A22" w14:textId="49505C8C">
            <w:pPr>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36" w:type="dxa"/>
          </w:tcPr>
          <w:p w:rsidR="0071513A" w:rsidRPr="008B552F" w:rsidP="008B552F" w14:paraId="2474859F" w14:textId="77777777">
            <w:pPr>
              <w:widowControl/>
              <w:tabs>
                <w:tab w:val="decimal" w:pos="792"/>
              </w:tabs>
              <w:autoSpaceDE/>
              <w:autoSpaceDN/>
              <w:ind w:hanging="15"/>
              <w:rPr>
                <w:rStyle w:val="DefaultParagraphFont"/>
                <w:rFonts w:ascii="Times New Roman" w:eastAsia="Calibri" w:hAnsi="Times New Roman" w:cs="Times New Roman"/>
                <w:sz w:val="20"/>
                <w:szCs w:val="24"/>
                <w:lang w:val="en-US" w:eastAsia="en-US" w:bidi="ar-SA"/>
              </w:rPr>
            </w:pPr>
          </w:p>
        </w:tc>
        <w:tc>
          <w:tcPr>
            <w:tcW w:w="1449" w:type="dxa"/>
            <w:tcBorders>
              <w:top w:val="single" w:sz="4" w:space="0" w:color="auto"/>
            </w:tcBorders>
            <w:shd w:val="clear" w:color="auto" w:fill="auto"/>
          </w:tcPr>
          <w:p w:rsidR="0071513A" w:rsidRPr="008B552F" w:rsidP="007E477A" w14:paraId="2536F23D" w14:textId="7B5C21C3">
            <w:pPr>
              <w:widowControl/>
              <w:tabs>
                <w:tab w:val="decimal" w:pos="59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30.0%</w:t>
            </w:r>
          </w:p>
        </w:tc>
      </w:tr>
      <w:tr w14:paraId="23254A5F"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8B552F" w14:paraId="6D3F508A" w14:textId="77777777">
            <w:pPr>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St. Cloud Public School District </w:t>
            </w:r>
          </w:p>
        </w:tc>
        <w:tc>
          <w:tcPr>
            <w:tcW w:w="236" w:type="dxa"/>
          </w:tcPr>
          <w:p w:rsidR="0071513A" w:rsidRPr="008B552F" w:rsidP="008B552F" w14:paraId="3101A22A" w14:textId="77777777">
            <w:pPr>
              <w:widowControl/>
              <w:tabs>
                <w:tab w:val="decimal" w:pos="792"/>
              </w:tabs>
              <w:autoSpaceDE/>
              <w:autoSpaceDN/>
              <w:rPr>
                <w:rStyle w:val="DefaultParagraphFont"/>
                <w:rFonts w:ascii="Times New Roman" w:eastAsia="Calibri" w:hAnsi="Times New Roman" w:cs="Times New Roman"/>
                <w:sz w:val="20"/>
                <w:szCs w:val="24"/>
                <w:lang w:val="en-US" w:eastAsia="en-US" w:bidi="ar-SA"/>
              </w:rPr>
            </w:pPr>
          </w:p>
        </w:tc>
        <w:tc>
          <w:tcPr>
            <w:tcW w:w="1449" w:type="dxa"/>
            <w:shd w:val="clear" w:color="auto" w:fill="auto"/>
          </w:tcPr>
          <w:p w:rsidR="0071513A" w:rsidRPr="008B552F" w:rsidP="007E477A" w14:paraId="26B6EB9E" w14:textId="19C7A97B">
            <w:pPr>
              <w:widowControl/>
              <w:tabs>
                <w:tab w:val="decimal" w:pos="591"/>
              </w:tabs>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28.1</w:t>
            </w:r>
          </w:p>
        </w:tc>
      </w:tr>
    </w:tbl>
    <w:p w:rsidR="0071513A" w:rsidP="0071513A" w14:paraId="41044D4D" w14:textId="396470F2">
      <w:pPr>
        <w:keepNext/>
        <w:spacing w:before="60"/>
        <w:ind w:left="2250"/>
        <w:rPr>
          <w:rFonts w:eastAsia="Calibri"/>
          <w:i/>
          <w:sz w:val="18"/>
          <w:szCs w:val="18"/>
        </w:rPr>
      </w:pPr>
      <w:r>
        <w:rPr>
          <w:rFonts w:eastAsia="Calibri"/>
          <w:i/>
          <w:sz w:val="18"/>
          <w:szCs w:val="18"/>
        </w:rPr>
        <w:t>Note: Results for the 2022-2023 school year are expected to be available in early September.</w:t>
      </w:r>
    </w:p>
    <w:p w:rsidR="00A70B91" w:rsidP="0071513A" w14:paraId="3D51E8F1" w14:textId="028EF2C6">
      <w:pPr>
        <w:keepNext/>
        <w:ind w:left="2250"/>
        <w:rPr>
          <w:rFonts w:eastAsia="Calibri"/>
          <w:i/>
          <w:sz w:val="18"/>
          <w:szCs w:val="18"/>
        </w:rPr>
      </w:pPr>
      <w:r w:rsidRPr="008B552F">
        <w:rPr>
          <w:rFonts w:eastAsia="Calibri"/>
          <w:i/>
          <w:sz w:val="18"/>
          <w:szCs w:val="18"/>
        </w:rPr>
        <w:t>Source: The Charter School.</w:t>
      </w:r>
    </w:p>
    <w:p w:rsidR="00A70B91" w:rsidRPr="008B552F" w:rsidP="00A70B91" w14:paraId="0A6245B0" w14:textId="77777777">
      <w:pPr>
        <w:ind w:left="1526"/>
        <w:rPr>
          <w:rFonts w:eastAsia="Calibri"/>
          <w:i/>
          <w:sz w:val="18"/>
          <w:szCs w:val="18"/>
        </w:rPr>
      </w:pPr>
    </w:p>
    <w:p w:rsidR="008B552F" w:rsidRPr="008B552F" w:rsidP="00A70B91" w14:paraId="4C3E8779" w14:textId="77777777">
      <w:pPr>
        <w:keepNext/>
        <w:spacing w:after="200"/>
        <w:jc w:val="center"/>
        <w:rPr>
          <w:rFonts w:eastAsia="Calibri"/>
          <w:sz w:val="20"/>
        </w:rPr>
      </w:pPr>
      <w:r w:rsidRPr="008B552F">
        <w:rPr>
          <w:rFonts w:eastAsia="Calibri"/>
          <w:b/>
          <w:sz w:val="20"/>
        </w:rPr>
        <w:t>Math MCA Proficiency- Subgroup Comparison- Free-Reduced Priced Lunch</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3024"/>
        <w:gridCol w:w="236"/>
        <w:gridCol w:w="1449"/>
      </w:tblGrid>
      <w:tr w14:paraId="33826E17" w14:textId="77777777" w:rsidTr="00424200">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jc w:val="center"/>
        </w:trPr>
        <w:tc>
          <w:tcPr>
            <w:tcW w:w="3024" w:type="dxa"/>
          </w:tcPr>
          <w:p w:rsidR="0071513A" w:rsidRPr="008B552F" w:rsidP="00424200" w14:paraId="1286E005" w14:textId="77777777">
            <w:pPr>
              <w:widowControl/>
              <w:autoSpaceDE/>
              <w:autoSpaceDN/>
              <w:rPr>
                <w:rStyle w:val="DefaultParagraphFont"/>
                <w:rFonts w:ascii="Times New Roman" w:eastAsia="Calibri" w:hAnsi="Times New Roman" w:cs="Times New Roman"/>
                <w:sz w:val="20"/>
                <w:szCs w:val="24"/>
                <w:lang w:val="en-US" w:eastAsia="en-US" w:bidi="ar-SA"/>
              </w:rPr>
            </w:pPr>
          </w:p>
        </w:tc>
        <w:tc>
          <w:tcPr>
            <w:tcW w:w="236" w:type="dxa"/>
          </w:tcPr>
          <w:p w:rsidR="0071513A" w:rsidRPr="008B552F" w:rsidP="00424200" w14:paraId="5B4CDAA2" w14:textId="77777777">
            <w:pPr>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449" w:type="dxa"/>
            <w:tcBorders>
              <w:bottom w:val="single" w:sz="4" w:space="0" w:color="auto"/>
            </w:tcBorders>
            <w:vAlign w:val="bottom"/>
          </w:tcPr>
          <w:p w:rsidR="0071513A" w:rsidRPr="008B552F" w:rsidP="00424200" w14:paraId="2E6C693F"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w:t>
            </w:r>
            <w:r>
              <w:rPr>
                <w:rFonts w:ascii="Times New Roman" w:eastAsia="Calibri" w:hAnsi="Times New Roman" w:cs="Times New Roman"/>
                <w:b/>
                <w:sz w:val="20"/>
                <w:szCs w:val="24"/>
                <w:lang w:val="en-US" w:eastAsia="en-US" w:bidi="ar-SA"/>
              </w:rPr>
              <w:t>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4EE91812"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424200" w14:paraId="2DC64245" w14:textId="77777777">
            <w:pPr>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36" w:type="dxa"/>
          </w:tcPr>
          <w:p w:rsidR="0071513A" w:rsidRPr="008B552F" w:rsidP="00424200" w14:paraId="29E929B5" w14:textId="77777777">
            <w:pPr>
              <w:widowControl/>
              <w:tabs>
                <w:tab w:val="decimal" w:pos="792"/>
              </w:tabs>
              <w:autoSpaceDE/>
              <w:autoSpaceDN/>
              <w:ind w:hanging="15"/>
              <w:rPr>
                <w:rStyle w:val="DefaultParagraphFont"/>
                <w:rFonts w:ascii="Times New Roman" w:eastAsia="Calibri" w:hAnsi="Times New Roman" w:cs="Times New Roman"/>
                <w:sz w:val="20"/>
                <w:szCs w:val="24"/>
                <w:lang w:val="en-US" w:eastAsia="en-US" w:bidi="ar-SA"/>
              </w:rPr>
            </w:pPr>
          </w:p>
        </w:tc>
        <w:tc>
          <w:tcPr>
            <w:tcW w:w="1449" w:type="dxa"/>
            <w:tcBorders>
              <w:top w:val="single" w:sz="4" w:space="0" w:color="auto"/>
            </w:tcBorders>
            <w:shd w:val="clear" w:color="auto" w:fill="auto"/>
          </w:tcPr>
          <w:p w:rsidR="0071513A" w:rsidRPr="008B552F" w:rsidP="007E477A" w14:paraId="70F1DA05" w14:textId="467CD92E">
            <w:pPr>
              <w:widowControl/>
              <w:tabs>
                <w:tab w:val="decimal" w:pos="59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31.6%</w:t>
            </w:r>
          </w:p>
        </w:tc>
      </w:tr>
      <w:tr w14:paraId="0A9A38D2"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424200" w14:paraId="5F4D492C" w14:textId="77777777">
            <w:pPr>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St. Cloud Public School District </w:t>
            </w:r>
          </w:p>
        </w:tc>
        <w:tc>
          <w:tcPr>
            <w:tcW w:w="236" w:type="dxa"/>
          </w:tcPr>
          <w:p w:rsidR="0071513A" w:rsidRPr="008B552F" w:rsidP="00424200" w14:paraId="32FD06A2" w14:textId="77777777">
            <w:pPr>
              <w:widowControl/>
              <w:tabs>
                <w:tab w:val="decimal" w:pos="792"/>
              </w:tabs>
              <w:autoSpaceDE/>
              <w:autoSpaceDN/>
              <w:rPr>
                <w:rStyle w:val="DefaultParagraphFont"/>
                <w:rFonts w:ascii="Times New Roman" w:eastAsia="Calibri" w:hAnsi="Times New Roman" w:cs="Times New Roman"/>
                <w:sz w:val="20"/>
                <w:szCs w:val="24"/>
                <w:lang w:val="en-US" w:eastAsia="en-US" w:bidi="ar-SA"/>
              </w:rPr>
            </w:pPr>
          </w:p>
        </w:tc>
        <w:tc>
          <w:tcPr>
            <w:tcW w:w="1449" w:type="dxa"/>
            <w:shd w:val="clear" w:color="auto" w:fill="auto"/>
          </w:tcPr>
          <w:p w:rsidR="0071513A" w:rsidRPr="008B552F" w:rsidP="007E477A" w14:paraId="2FF4530A" w14:textId="3B0FDAE4">
            <w:pPr>
              <w:widowControl/>
              <w:tabs>
                <w:tab w:val="decimal" w:pos="59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16.8</w:t>
            </w:r>
          </w:p>
        </w:tc>
      </w:tr>
    </w:tbl>
    <w:p w:rsidR="0071513A" w:rsidP="0071513A" w14:paraId="40484527" w14:textId="77777777">
      <w:pPr>
        <w:keepNext/>
        <w:spacing w:before="60"/>
        <w:ind w:left="2250"/>
        <w:rPr>
          <w:rFonts w:eastAsia="Calibri"/>
          <w:i/>
          <w:sz w:val="18"/>
          <w:szCs w:val="18"/>
        </w:rPr>
      </w:pPr>
      <w:r>
        <w:rPr>
          <w:rFonts w:eastAsia="Calibri"/>
          <w:i/>
          <w:sz w:val="18"/>
          <w:szCs w:val="18"/>
        </w:rPr>
        <w:t>Note: Results for the 2022-2023 school year are expected to be available in early September.</w:t>
      </w:r>
    </w:p>
    <w:p w:rsidR="0071513A" w:rsidP="0071513A" w14:paraId="2F91B17A" w14:textId="77777777">
      <w:pPr>
        <w:keepNext/>
        <w:ind w:left="2250"/>
        <w:rPr>
          <w:rFonts w:eastAsia="Calibri"/>
          <w:i/>
          <w:sz w:val="18"/>
          <w:szCs w:val="18"/>
        </w:rPr>
      </w:pPr>
      <w:r w:rsidRPr="008B552F">
        <w:rPr>
          <w:rFonts w:eastAsia="Calibri"/>
          <w:i/>
          <w:sz w:val="18"/>
          <w:szCs w:val="18"/>
        </w:rPr>
        <w:t>Source: The Charter School.</w:t>
      </w:r>
    </w:p>
    <w:p w:rsidR="00A70B91" w:rsidP="00A70B91" w14:paraId="28931D40" w14:textId="626A179E">
      <w:pPr>
        <w:ind w:left="1526"/>
        <w:rPr>
          <w:rFonts w:eastAsia="Calibri"/>
          <w:sz w:val="20"/>
          <w:szCs w:val="18"/>
        </w:rPr>
      </w:pPr>
    </w:p>
    <w:p w:rsidR="007E477A" w:rsidRPr="008B552F" w:rsidP="007E477A" w14:paraId="272F3271" w14:textId="2864D3D8">
      <w:pPr>
        <w:keepNext/>
        <w:spacing w:after="200"/>
        <w:jc w:val="center"/>
        <w:rPr>
          <w:rFonts w:eastAsia="Calibri"/>
          <w:sz w:val="20"/>
        </w:rPr>
      </w:pPr>
      <w:r>
        <w:rPr>
          <w:rFonts w:eastAsia="Calibri"/>
          <w:b/>
          <w:sz w:val="20"/>
        </w:rPr>
        <w:t xml:space="preserve">Science </w:t>
      </w:r>
      <w:r w:rsidRPr="008B552F">
        <w:rPr>
          <w:rFonts w:eastAsia="Calibri"/>
          <w:b/>
          <w:sz w:val="20"/>
        </w:rPr>
        <w:t>MCA Proficiency- Subgroup Comparison- Free-Reduced Priced Lunch</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3024"/>
        <w:gridCol w:w="236"/>
        <w:gridCol w:w="1449"/>
      </w:tblGrid>
      <w:tr w14:paraId="2B48ABF5" w14:textId="77777777" w:rsidTr="00B605C9">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jc w:val="center"/>
        </w:trPr>
        <w:tc>
          <w:tcPr>
            <w:tcW w:w="3024" w:type="dxa"/>
          </w:tcPr>
          <w:p w:rsidR="0071513A" w:rsidRPr="008B552F" w:rsidP="007E477A" w14:paraId="58AED49E"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36" w:type="dxa"/>
          </w:tcPr>
          <w:p w:rsidR="0071513A" w:rsidRPr="008B552F" w:rsidP="007E477A" w14:paraId="461F9ABF"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449" w:type="dxa"/>
            <w:tcBorders>
              <w:bottom w:val="single" w:sz="4" w:space="0" w:color="auto"/>
            </w:tcBorders>
            <w:vAlign w:val="bottom"/>
          </w:tcPr>
          <w:p w:rsidR="0071513A" w:rsidRPr="008B552F" w:rsidP="007E477A" w14:paraId="45807A10"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w:t>
            </w:r>
            <w:r>
              <w:rPr>
                <w:rFonts w:ascii="Times New Roman" w:eastAsia="Calibri" w:hAnsi="Times New Roman" w:cs="Times New Roman"/>
                <w:b/>
                <w:sz w:val="20"/>
                <w:szCs w:val="24"/>
                <w:lang w:val="en-US" w:eastAsia="en-US" w:bidi="ar-SA"/>
              </w:rPr>
              <w:t>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0592E628" w14:textId="77777777" w:rsidTr="00B605C9">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7E477A" w14:paraId="1DF9A1FC" w14:textId="77777777">
            <w:pPr>
              <w:keepNext/>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36" w:type="dxa"/>
          </w:tcPr>
          <w:p w:rsidR="0071513A" w:rsidRPr="008B552F" w:rsidP="007E477A" w14:paraId="0CC7FB12" w14:textId="77777777">
            <w:pPr>
              <w:keepNext/>
              <w:widowControl/>
              <w:tabs>
                <w:tab w:val="decimal" w:pos="792"/>
              </w:tabs>
              <w:autoSpaceDE/>
              <w:autoSpaceDN/>
              <w:ind w:hanging="15"/>
              <w:rPr>
                <w:rStyle w:val="DefaultParagraphFont"/>
                <w:rFonts w:ascii="Times New Roman" w:eastAsia="Calibri" w:hAnsi="Times New Roman" w:cs="Times New Roman"/>
                <w:sz w:val="20"/>
                <w:szCs w:val="24"/>
                <w:lang w:val="en-US" w:eastAsia="en-US" w:bidi="ar-SA"/>
              </w:rPr>
            </w:pPr>
          </w:p>
        </w:tc>
        <w:tc>
          <w:tcPr>
            <w:tcW w:w="1449" w:type="dxa"/>
            <w:tcBorders>
              <w:top w:val="single" w:sz="4" w:space="0" w:color="auto"/>
            </w:tcBorders>
            <w:shd w:val="clear" w:color="auto" w:fill="auto"/>
          </w:tcPr>
          <w:p w:rsidR="0071513A" w:rsidRPr="008B552F" w:rsidP="007E477A" w14:paraId="6EF78FB1" w14:textId="22ECE15E">
            <w:pPr>
              <w:keepNext/>
              <w:widowControl/>
              <w:tabs>
                <w:tab w:val="decimal" w:pos="59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20.0%</w:t>
            </w:r>
          </w:p>
        </w:tc>
      </w:tr>
      <w:tr w14:paraId="5C279517" w14:textId="77777777" w:rsidTr="00B605C9">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7E477A" w14:paraId="6F9441CD"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St. Cloud Public School District </w:t>
            </w:r>
          </w:p>
        </w:tc>
        <w:tc>
          <w:tcPr>
            <w:tcW w:w="236" w:type="dxa"/>
          </w:tcPr>
          <w:p w:rsidR="0071513A" w:rsidRPr="008B552F" w:rsidP="007E477A" w14:paraId="25AD5B4C" w14:textId="77777777">
            <w:pPr>
              <w:keepNext/>
              <w:widowControl/>
              <w:tabs>
                <w:tab w:val="decimal" w:pos="792"/>
              </w:tabs>
              <w:autoSpaceDE/>
              <w:autoSpaceDN/>
              <w:rPr>
                <w:rStyle w:val="DefaultParagraphFont"/>
                <w:rFonts w:ascii="Times New Roman" w:eastAsia="Calibri" w:hAnsi="Times New Roman" w:cs="Times New Roman"/>
                <w:sz w:val="20"/>
                <w:szCs w:val="24"/>
                <w:lang w:val="en-US" w:eastAsia="en-US" w:bidi="ar-SA"/>
              </w:rPr>
            </w:pPr>
          </w:p>
        </w:tc>
        <w:tc>
          <w:tcPr>
            <w:tcW w:w="1449" w:type="dxa"/>
            <w:shd w:val="clear" w:color="auto" w:fill="auto"/>
          </w:tcPr>
          <w:p w:rsidR="0071513A" w:rsidRPr="008B552F" w:rsidP="007E477A" w14:paraId="069435F9" w14:textId="4B0A8298">
            <w:pPr>
              <w:keepNext/>
              <w:widowControl/>
              <w:tabs>
                <w:tab w:val="decimal" w:pos="59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15.7</w:t>
            </w:r>
          </w:p>
        </w:tc>
      </w:tr>
    </w:tbl>
    <w:p w:rsidR="0071513A" w:rsidP="0071513A" w14:paraId="4F88FC7C" w14:textId="77777777">
      <w:pPr>
        <w:keepNext/>
        <w:spacing w:before="60"/>
        <w:ind w:left="2250"/>
        <w:rPr>
          <w:rFonts w:eastAsia="Calibri"/>
          <w:i/>
          <w:sz w:val="18"/>
          <w:szCs w:val="18"/>
        </w:rPr>
      </w:pPr>
      <w:r>
        <w:rPr>
          <w:rFonts w:eastAsia="Calibri"/>
          <w:i/>
          <w:sz w:val="18"/>
          <w:szCs w:val="18"/>
        </w:rPr>
        <w:t>Note: Results for the 2022-2023 school year are expected to be available in early September.</w:t>
      </w:r>
    </w:p>
    <w:p w:rsidR="0071513A" w:rsidP="0071513A" w14:paraId="554B1064" w14:textId="77777777">
      <w:pPr>
        <w:keepNext/>
        <w:ind w:left="2250"/>
        <w:rPr>
          <w:rFonts w:eastAsia="Calibri"/>
          <w:i/>
          <w:sz w:val="18"/>
          <w:szCs w:val="18"/>
        </w:rPr>
      </w:pPr>
      <w:r w:rsidRPr="008B552F">
        <w:rPr>
          <w:rFonts w:eastAsia="Calibri"/>
          <w:i/>
          <w:sz w:val="18"/>
          <w:szCs w:val="18"/>
        </w:rPr>
        <w:t>Source: The Charter School.</w:t>
      </w:r>
    </w:p>
    <w:p w:rsidR="007E477A" w:rsidRPr="008B552F" w:rsidP="007E477A" w14:paraId="1C65316E" w14:textId="77777777">
      <w:pPr>
        <w:ind w:left="1526"/>
        <w:rPr>
          <w:rFonts w:eastAsia="Calibri"/>
          <w:i/>
          <w:sz w:val="18"/>
          <w:szCs w:val="18"/>
        </w:rPr>
      </w:pPr>
    </w:p>
    <w:p w:rsidR="008B552F" w:rsidRPr="008B552F" w:rsidP="009162B4" w14:paraId="0DBE31BA" w14:textId="77777777">
      <w:pPr>
        <w:keepNext/>
        <w:spacing w:after="200"/>
        <w:jc w:val="center"/>
        <w:rPr>
          <w:rFonts w:eastAsia="Calibri"/>
          <w:b/>
          <w:sz w:val="20"/>
        </w:rPr>
      </w:pPr>
      <w:r w:rsidRPr="008B552F">
        <w:rPr>
          <w:rFonts w:eastAsia="Calibri"/>
          <w:b/>
          <w:sz w:val="20"/>
        </w:rPr>
        <w:t>Reading MCA Proficiency- Subgroup Comparison- English Learner</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3024"/>
        <w:gridCol w:w="236"/>
        <w:gridCol w:w="1449"/>
      </w:tblGrid>
      <w:tr w14:paraId="54698C5F" w14:textId="77777777" w:rsidTr="00424200">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jc w:val="center"/>
        </w:trPr>
        <w:tc>
          <w:tcPr>
            <w:tcW w:w="3024" w:type="dxa"/>
          </w:tcPr>
          <w:p w:rsidR="0071513A" w:rsidRPr="008B552F" w:rsidP="009162B4" w14:paraId="2F570143"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36" w:type="dxa"/>
          </w:tcPr>
          <w:p w:rsidR="0071513A" w:rsidRPr="008B552F" w:rsidP="009162B4" w14:paraId="37D82E86"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449" w:type="dxa"/>
            <w:tcBorders>
              <w:bottom w:val="single" w:sz="4" w:space="0" w:color="auto"/>
            </w:tcBorders>
            <w:vAlign w:val="bottom"/>
          </w:tcPr>
          <w:p w:rsidR="0071513A" w:rsidRPr="008B552F" w:rsidP="009162B4" w14:paraId="7B7D9395"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w:t>
            </w:r>
            <w:r>
              <w:rPr>
                <w:rFonts w:ascii="Times New Roman" w:eastAsia="Calibri" w:hAnsi="Times New Roman" w:cs="Times New Roman"/>
                <w:b/>
                <w:sz w:val="20"/>
                <w:szCs w:val="24"/>
                <w:lang w:val="en-US" w:eastAsia="en-US" w:bidi="ar-SA"/>
              </w:rPr>
              <w:t>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7E931E2C"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9162B4" w14:paraId="703B00E2" w14:textId="77777777">
            <w:pPr>
              <w:keepNext/>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36" w:type="dxa"/>
          </w:tcPr>
          <w:p w:rsidR="0071513A" w:rsidRPr="008B552F" w:rsidP="009162B4" w14:paraId="229DDF48" w14:textId="77777777">
            <w:pPr>
              <w:keepNext/>
              <w:widowControl/>
              <w:tabs>
                <w:tab w:val="decimal" w:pos="792"/>
              </w:tabs>
              <w:autoSpaceDE/>
              <w:autoSpaceDN/>
              <w:ind w:hanging="15"/>
              <w:rPr>
                <w:rStyle w:val="DefaultParagraphFont"/>
                <w:rFonts w:ascii="Times New Roman" w:eastAsia="Calibri" w:hAnsi="Times New Roman" w:cs="Times New Roman"/>
                <w:sz w:val="20"/>
                <w:szCs w:val="24"/>
                <w:lang w:val="en-US" w:eastAsia="en-US" w:bidi="ar-SA"/>
              </w:rPr>
            </w:pPr>
          </w:p>
        </w:tc>
        <w:tc>
          <w:tcPr>
            <w:tcW w:w="1449" w:type="dxa"/>
            <w:tcBorders>
              <w:top w:val="single" w:sz="4" w:space="0" w:color="auto"/>
            </w:tcBorders>
            <w:shd w:val="clear" w:color="auto" w:fill="auto"/>
          </w:tcPr>
          <w:p w:rsidR="0071513A" w:rsidRPr="008B552F" w:rsidP="0071513A" w14:paraId="1D8B8654" w14:textId="062A25B5">
            <w:pPr>
              <w:keepNext/>
              <w:widowControl/>
              <w:tabs>
                <w:tab w:val="decimal" w:pos="50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9.3%</w:t>
            </w:r>
          </w:p>
        </w:tc>
      </w:tr>
      <w:tr w14:paraId="31402F7B"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9162B4" w14:paraId="6CF970FF"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St. Cloud Public School District </w:t>
            </w:r>
          </w:p>
        </w:tc>
        <w:tc>
          <w:tcPr>
            <w:tcW w:w="236" w:type="dxa"/>
          </w:tcPr>
          <w:p w:rsidR="0071513A" w:rsidRPr="008B552F" w:rsidP="009162B4" w14:paraId="3870DFF2" w14:textId="77777777">
            <w:pPr>
              <w:keepNext/>
              <w:widowControl/>
              <w:tabs>
                <w:tab w:val="decimal" w:pos="792"/>
              </w:tabs>
              <w:autoSpaceDE/>
              <w:autoSpaceDN/>
              <w:rPr>
                <w:rStyle w:val="DefaultParagraphFont"/>
                <w:rFonts w:ascii="Times New Roman" w:eastAsia="Calibri" w:hAnsi="Times New Roman" w:cs="Times New Roman"/>
                <w:sz w:val="20"/>
                <w:szCs w:val="24"/>
                <w:lang w:val="en-US" w:eastAsia="en-US" w:bidi="ar-SA"/>
              </w:rPr>
            </w:pPr>
          </w:p>
        </w:tc>
        <w:tc>
          <w:tcPr>
            <w:tcW w:w="1449" w:type="dxa"/>
            <w:shd w:val="clear" w:color="auto" w:fill="auto"/>
          </w:tcPr>
          <w:p w:rsidR="0071513A" w:rsidRPr="008B552F" w:rsidP="0071513A" w14:paraId="5D4C23C0" w14:textId="5F6C4063">
            <w:pPr>
              <w:keepNext/>
              <w:widowControl/>
              <w:tabs>
                <w:tab w:val="decimal" w:pos="50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8.4</w:t>
            </w:r>
          </w:p>
        </w:tc>
      </w:tr>
    </w:tbl>
    <w:p w:rsidR="0071513A" w:rsidP="0071513A" w14:paraId="6F61D902" w14:textId="77777777">
      <w:pPr>
        <w:keepNext/>
        <w:spacing w:before="60"/>
        <w:ind w:left="2250"/>
        <w:rPr>
          <w:rFonts w:eastAsia="Calibri"/>
          <w:i/>
          <w:sz w:val="18"/>
          <w:szCs w:val="18"/>
        </w:rPr>
      </w:pPr>
      <w:r>
        <w:rPr>
          <w:rFonts w:eastAsia="Calibri"/>
          <w:i/>
          <w:sz w:val="18"/>
          <w:szCs w:val="18"/>
        </w:rPr>
        <w:t>Note: Results for the 2022-2023 school year are expected to be available in early September.</w:t>
      </w:r>
    </w:p>
    <w:p w:rsidR="0071513A" w:rsidP="0071513A" w14:paraId="17CF1DE3" w14:textId="77777777">
      <w:pPr>
        <w:keepNext/>
        <w:ind w:left="2250"/>
        <w:rPr>
          <w:rFonts w:eastAsia="Calibri"/>
          <w:i/>
          <w:sz w:val="18"/>
          <w:szCs w:val="18"/>
        </w:rPr>
      </w:pPr>
      <w:r w:rsidRPr="008B552F">
        <w:rPr>
          <w:rFonts w:eastAsia="Calibri"/>
          <w:i/>
          <w:sz w:val="18"/>
          <w:szCs w:val="18"/>
        </w:rPr>
        <w:t>Source: The Charter School.</w:t>
      </w:r>
    </w:p>
    <w:p w:rsidR="00A70B91" w:rsidRPr="008B552F" w:rsidP="00A70B91" w14:paraId="76904B95" w14:textId="77777777">
      <w:pPr>
        <w:ind w:left="1526"/>
        <w:rPr>
          <w:rFonts w:eastAsia="Calibri"/>
          <w:i/>
          <w:sz w:val="18"/>
          <w:szCs w:val="18"/>
        </w:rPr>
      </w:pPr>
    </w:p>
    <w:p w:rsidR="008B552F" w:rsidRPr="008B552F" w:rsidP="00A70B91" w14:paraId="1D1DB4BB" w14:textId="77777777">
      <w:pPr>
        <w:keepNext/>
        <w:spacing w:after="200"/>
        <w:jc w:val="center"/>
        <w:rPr>
          <w:rFonts w:eastAsia="Calibri"/>
          <w:b/>
          <w:i/>
          <w:sz w:val="20"/>
        </w:rPr>
      </w:pPr>
      <w:r w:rsidRPr="008B552F">
        <w:rPr>
          <w:rFonts w:eastAsia="Calibri"/>
          <w:b/>
          <w:sz w:val="20"/>
        </w:rPr>
        <w:t>Math MCA Proficiency- Subgroup Comparison- English Learn</w:t>
      </w:r>
      <w:r w:rsidRPr="008B552F">
        <w:rPr>
          <w:rFonts w:eastAsia="Calibri"/>
          <w:b/>
          <w:i/>
          <w:sz w:val="20"/>
        </w:rPr>
        <w:t>er</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3024"/>
        <w:gridCol w:w="236"/>
        <w:gridCol w:w="1449"/>
      </w:tblGrid>
      <w:tr w14:paraId="3D96482E" w14:textId="77777777" w:rsidTr="00424200">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jc w:val="center"/>
        </w:trPr>
        <w:tc>
          <w:tcPr>
            <w:tcW w:w="3024" w:type="dxa"/>
          </w:tcPr>
          <w:p w:rsidR="0071513A" w:rsidRPr="008B552F" w:rsidP="00A70B91" w14:paraId="458E3799" w14:textId="77777777">
            <w:pPr>
              <w:keepNext/>
              <w:widowControl/>
              <w:autoSpaceDE/>
              <w:autoSpaceDN/>
              <w:rPr>
                <w:rStyle w:val="DefaultParagraphFont"/>
                <w:rFonts w:ascii="Times New Roman" w:eastAsia="Calibri" w:hAnsi="Times New Roman" w:cs="Times New Roman"/>
                <w:sz w:val="20"/>
                <w:szCs w:val="24"/>
                <w:lang w:val="en-US" w:eastAsia="en-US" w:bidi="ar-SA"/>
              </w:rPr>
            </w:pPr>
            <w:bookmarkStart w:id="113" w:name="_Toc101532526"/>
          </w:p>
        </w:tc>
        <w:tc>
          <w:tcPr>
            <w:tcW w:w="236" w:type="dxa"/>
          </w:tcPr>
          <w:p w:rsidR="0071513A" w:rsidRPr="008B552F" w:rsidP="00A70B91" w14:paraId="7BF7BBD3"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449" w:type="dxa"/>
            <w:tcBorders>
              <w:bottom w:val="single" w:sz="4" w:space="0" w:color="auto"/>
            </w:tcBorders>
            <w:vAlign w:val="bottom"/>
          </w:tcPr>
          <w:p w:rsidR="0071513A" w:rsidRPr="008B552F" w:rsidP="00A70B91" w14:paraId="69ED8649"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w:t>
            </w:r>
            <w:r>
              <w:rPr>
                <w:rFonts w:ascii="Times New Roman" w:eastAsia="Calibri" w:hAnsi="Times New Roman" w:cs="Times New Roman"/>
                <w:b/>
                <w:sz w:val="20"/>
                <w:szCs w:val="24"/>
                <w:lang w:val="en-US" w:eastAsia="en-US" w:bidi="ar-SA"/>
              </w:rPr>
              <w:t>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06680319"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A70B91" w14:paraId="495BE3B4" w14:textId="77777777">
            <w:pPr>
              <w:keepNext/>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36" w:type="dxa"/>
          </w:tcPr>
          <w:p w:rsidR="0071513A" w:rsidRPr="008B552F" w:rsidP="00A70B91" w14:paraId="653B45CF" w14:textId="77777777">
            <w:pPr>
              <w:keepNext/>
              <w:widowControl/>
              <w:tabs>
                <w:tab w:val="decimal" w:pos="792"/>
              </w:tabs>
              <w:autoSpaceDE/>
              <w:autoSpaceDN/>
              <w:ind w:hanging="15"/>
              <w:rPr>
                <w:rStyle w:val="DefaultParagraphFont"/>
                <w:rFonts w:ascii="Times New Roman" w:eastAsia="Calibri" w:hAnsi="Times New Roman" w:cs="Times New Roman"/>
                <w:sz w:val="20"/>
                <w:szCs w:val="24"/>
                <w:lang w:val="en-US" w:eastAsia="en-US" w:bidi="ar-SA"/>
              </w:rPr>
            </w:pPr>
          </w:p>
        </w:tc>
        <w:tc>
          <w:tcPr>
            <w:tcW w:w="1449" w:type="dxa"/>
            <w:tcBorders>
              <w:top w:val="single" w:sz="4" w:space="0" w:color="auto"/>
            </w:tcBorders>
            <w:shd w:val="clear" w:color="auto" w:fill="auto"/>
          </w:tcPr>
          <w:p w:rsidR="0071513A" w:rsidRPr="008B552F" w:rsidP="0071513A" w14:paraId="2DF1F2BD" w14:textId="3CA8F9FB">
            <w:pPr>
              <w:keepNext/>
              <w:widowControl/>
              <w:tabs>
                <w:tab w:val="decimal" w:pos="50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8.7%</w:t>
            </w:r>
          </w:p>
        </w:tc>
      </w:tr>
      <w:tr w14:paraId="4EE3A490" w14:textId="77777777" w:rsidTr="007E477A">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A70B91" w14:paraId="5F4B9625"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St. Cloud Public School District </w:t>
            </w:r>
          </w:p>
        </w:tc>
        <w:tc>
          <w:tcPr>
            <w:tcW w:w="236" w:type="dxa"/>
          </w:tcPr>
          <w:p w:rsidR="0071513A" w:rsidRPr="008B552F" w:rsidP="00A70B91" w14:paraId="71CBEEE4" w14:textId="77777777">
            <w:pPr>
              <w:keepNext/>
              <w:widowControl/>
              <w:tabs>
                <w:tab w:val="decimal" w:pos="792"/>
              </w:tabs>
              <w:autoSpaceDE/>
              <w:autoSpaceDN/>
              <w:rPr>
                <w:rStyle w:val="DefaultParagraphFont"/>
                <w:rFonts w:ascii="Times New Roman" w:eastAsia="Calibri" w:hAnsi="Times New Roman" w:cs="Times New Roman"/>
                <w:sz w:val="20"/>
                <w:szCs w:val="24"/>
                <w:lang w:val="en-US" w:eastAsia="en-US" w:bidi="ar-SA"/>
              </w:rPr>
            </w:pPr>
          </w:p>
        </w:tc>
        <w:tc>
          <w:tcPr>
            <w:tcW w:w="1449" w:type="dxa"/>
            <w:shd w:val="clear" w:color="auto" w:fill="auto"/>
          </w:tcPr>
          <w:p w:rsidR="0071513A" w:rsidRPr="008B552F" w:rsidP="0071513A" w14:paraId="37989EC9" w14:textId="37EBFF2E">
            <w:pPr>
              <w:keepNext/>
              <w:widowControl/>
              <w:tabs>
                <w:tab w:val="decimal" w:pos="50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8.6</w:t>
            </w:r>
          </w:p>
        </w:tc>
      </w:tr>
    </w:tbl>
    <w:p w:rsidR="0071513A" w:rsidP="0071513A" w14:paraId="6BBC1FEB" w14:textId="77777777">
      <w:pPr>
        <w:keepNext/>
        <w:spacing w:before="60"/>
        <w:ind w:left="2250"/>
        <w:rPr>
          <w:rFonts w:eastAsia="Calibri"/>
          <w:i/>
          <w:sz w:val="18"/>
          <w:szCs w:val="18"/>
        </w:rPr>
      </w:pPr>
      <w:r>
        <w:rPr>
          <w:rFonts w:eastAsia="Calibri"/>
          <w:i/>
          <w:sz w:val="18"/>
          <w:szCs w:val="18"/>
        </w:rPr>
        <w:t>Note: Results for the 2022-2023 school year are expected to be available in early September.</w:t>
      </w:r>
    </w:p>
    <w:p w:rsidR="0071513A" w:rsidP="0071513A" w14:paraId="2B215C3B" w14:textId="77777777">
      <w:pPr>
        <w:keepNext/>
        <w:ind w:left="2250"/>
        <w:rPr>
          <w:rFonts w:eastAsia="Calibri"/>
          <w:i/>
          <w:sz w:val="18"/>
          <w:szCs w:val="18"/>
        </w:rPr>
      </w:pPr>
      <w:r w:rsidRPr="008B552F">
        <w:rPr>
          <w:rFonts w:eastAsia="Calibri"/>
          <w:i/>
          <w:sz w:val="18"/>
          <w:szCs w:val="18"/>
        </w:rPr>
        <w:t>Source: The Charter School.</w:t>
      </w:r>
    </w:p>
    <w:p w:rsidR="00A70B91" w:rsidP="00A70B91" w14:paraId="3245D310" w14:textId="11B053C0">
      <w:pPr>
        <w:ind w:left="1526"/>
        <w:rPr>
          <w:rFonts w:eastAsia="Calibri"/>
          <w:sz w:val="20"/>
          <w:szCs w:val="18"/>
        </w:rPr>
      </w:pPr>
    </w:p>
    <w:p w:rsidR="007E477A" w:rsidRPr="008B552F" w:rsidP="007E477A" w14:paraId="0BC734A5" w14:textId="1430AEAE">
      <w:pPr>
        <w:keepNext/>
        <w:spacing w:after="200"/>
        <w:jc w:val="center"/>
        <w:rPr>
          <w:rFonts w:eastAsia="Calibri"/>
          <w:b/>
          <w:i/>
          <w:sz w:val="20"/>
        </w:rPr>
      </w:pPr>
      <w:r>
        <w:rPr>
          <w:rFonts w:eastAsia="Calibri"/>
          <w:b/>
          <w:sz w:val="20"/>
        </w:rPr>
        <w:t xml:space="preserve">Science </w:t>
      </w:r>
      <w:r w:rsidRPr="008B552F">
        <w:rPr>
          <w:rFonts w:eastAsia="Calibri"/>
          <w:b/>
          <w:sz w:val="20"/>
        </w:rPr>
        <w:t>MCA Proficiency- Subgroup Comparison- English Learn</w:t>
      </w:r>
      <w:r w:rsidRPr="008B552F">
        <w:rPr>
          <w:rFonts w:eastAsia="Calibri"/>
          <w:b/>
          <w:i/>
          <w:sz w:val="20"/>
        </w:rPr>
        <w:t>er</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3024"/>
        <w:gridCol w:w="236"/>
        <w:gridCol w:w="1449"/>
      </w:tblGrid>
      <w:tr w14:paraId="334A6A22" w14:textId="77777777" w:rsidTr="00B605C9">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jc w:val="center"/>
        </w:trPr>
        <w:tc>
          <w:tcPr>
            <w:tcW w:w="3024" w:type="dxa"/>
          </w:tcPr>
          <w:p w:rsidR="0071513A" w:rsidRPr="008B552F" w:rsidP="00B605C9" w14:paraId="743B4AA2" w14:textId="77777777">
            <w:pPr>
              <w:keepNext/>
              <w:widowControl/>
              <w:autoSpaceDE/>
              <w:autoSpaceDN/>
              <w:rPr>
                <w:rStyle w:val="DefaultParagraphFont"/>
                <w:rFonts w:ascii="Times New Roman" w:eastAsia="Calibri" w:hAnsi="Times New Roman" w:cs="Times New Roman"/>
                <w:sz w:val="20"/>
                <w:szCs w:val="24"/>
                <w:lang w:val="en-US" w:eastAsia="en-US" w:bidi="ar-SA"/>
              </w:rPr>
            </w:pPr>
          </w:p>
        </w:tc>
        <w:tc>
          <w:tcPr>
            <w:tcW w:w="236" w:type="dxa"/>
          </w:tcPr>
          <w:p w:rsidR="0071513A" w:rsidRPr="008B552F" w:rsidP="00B605C9" w14:paraId="21AB2340" w14:textId="77777777">
            <w:pPr>
              <w:keepNext/>
              <w:widowControl/>
              <w:autoSpaceDE/>
              <w:autoSpaceDN/>
              <w:jc w:val="center"/>
              <w:rPr>
                <w:rStyle w:val="DefaultParagraphFont"/>
                <w:rFonts w:ascii="Times New Roman" w:eastAsia="Calibri" w:hAnsi="Times New Roman" w:cs="Times New Roman"/>
                <w:b/>
                <w:sz w:val="20"/>
                <w:szCs w:val="24"/>
                <w:u w:val="single"/>
                <w:lang w:val="en-US" w:eastAsia="en-US" w:bidi="ar-SA"/>
              </w:rPr>
            </w:pPr>
          </w:p>
        </w:tc>
        <w:tc>
          <w:tcPr>
            <w:tcW w:w="1449" w:type="dxa"/>
            <w:tcBorders>
              <w:bottom w:val="single" w:sz="4" w:space="0" w:color="auto"/>
            </w:tcBorders>
            <w:vAlign w:val="bottom"/>
          </w:tcPr>
          <w:p w:rsidR="0071513A" w:rsidRPr="008B552F" w:rsidP="00B605C9" w14:paraId="3D7409D2" w14:textId="77777777">
            <w:pPr>
              <w:keepNext/>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w:t>
            </w:r>
            <w:r>
              <w:rPr>
                <w:rFonts w:ascii="Times New Roman" w:eastAsia="Calibri" w:hAnsi="Times New Roman" w:cs="Times New Roman"/>
                <w:b/>
                <w:sz w:val="20"/>
                <w:szCs w:val="24"/>
                <w:lang w:val="en-US" w:eastAsia="en-US" w:bidi="ar-SA"/>
              </w:rPr>
              <w:t>21</w:t>
            </w:r>
            <w:r w:rsidRPr="008B552F">
              <w:rPr>
                <w:rFonts w:ascii="Times New Roman" w:eastAsia="Calibri" w:hAnsi="Times New Roman" w:cs="Times New Roman"/>
                <w:b/>
                <w:sz w:val="20"/>
                <w:szCs w:val="24"/>
                <w:lang w:val="en-US" w:eastAsia="en-US" w:bidi="ar-SA"/>
              </w:rPr>
              <w:t>-202</w:t>
            </w:r>
            <w:r>
              <w:rPr>
                <w:rFonts w:ascii="Times New Roman" w:eastAsia="Calibri" w:hAnsi="Times New Roman" w:cs="Times New Roman"/>
                <w:b/>
                <w:sz w:val="20"/>
                <w:szCs w:val="24"/>
                <w:lang w:val="en-US" w:eastAsia="en-US" w:bidi="ar-SA"/>
              </w:rPr>
              <w:t>2</w:t>
            </w:r>
          </w:p>
        </w:tc>
      </w:tr>
      <w:tr w14:paraId="7A01DFD7" w14:textId="77777777" w:rsidTr="00B605C9">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B605C9" w14:paraId="48D66967" w14:textId="77777777">
            <w:pPr>
              <w:keepNext/>
              <w:widowControl/>
              <w:autoSpaceDE/>
              <w:autoSpaceDN/>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 xml:space="preserve">STRIDE </w:t>
            </w:r>
            <w:r w:rsidRPr="008B552F">
              <w:rPr>
                <w:rFonts w:ascii="Times New Roman" w:eastAsia="Calibri" w:hAnsi="Times New Roman" w:cs="Times New Roman"/>
                <w:sz w:val="20"/>
                <w:szCs w:val="24"/>
                <w:lang w:val="en-US" w:eastAsia="en-US" w:bidi="ar-SA"/>
              </w:rPr>
              <w:t>Academy</w:t>
            </w:r>
          </w:p>
        </w:tc>
        <w:tc>
          <w:tcPr>
            <w:tcW w:w="236" w:type="dxa"/>
          </w:tcPr>
          <w:p w:rsidR="0071513A" w:rsidRPr="008B552F" w:rsidP="00B605C9" w14:paraId="64966018" w14:textId="77777777">
            <w:pPr>
              <w:keepNext/>
              <w:widowControl/>
              <w:tabs>
                <w:tab w:val="decimal" w:pos="792"/>
              </w:tabs>
              <w:autoSpaceDE/>
              <w:autoSpaceDN/>
              <w:ind w:hanging="15"/>
              <w:rPr>
                <w:rStyle w:val="DefaultParagraphFont"/>
                <w:rFonts w:ascii="Times New Roman" w:eastAsia="Calibri" w:hAnsi="Times New Roman" w:cs="Times New Roman"/>
                <w:sz w:val="20"/>
                <w:szCs w:val="24"/>
                <w:lang w:val="en-US" w:eastAsia="en-US" w:bidi="ar-SA"/>
              </w:rPr>
            </w:pPr>
          </w:p>
        </w:tc>
        <w:tc>
          <w:tcPr>
            <w:tcW w:w="1449" w:type="dxa"/>
            <w:tcBorders>
              <w:top w:val="single" w:sz="4" w:space="0" w:color="auto"/>
            </w:tcBorders>
            <w:shd w:val="clear" w:color="auto" w:fill="auto"/>
          </w:tcPr>
          <w:p w:rsidR="0071513A" w:rsidRPr="008B552F" w:rsidP="00B605C9" w14:paraId="77F16417" w14:textId="5AC4488B">
            <w:pPr>
              <w:keepNext/>
              <w:widowControl/>
              <w:tabs>
                <w:tab w:val="decimal" w:pos="59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14.3%</w:t>
            </w:r>
          </w:p>
        </w:tc>
      </w:tr>
      <w:tr w14:paraId="6FE8B005" w14:textId="77777777" w:rsidTr="00B605C9">
        <w:tblPrEx>
          <w:tblW w:w="0" w:type="auto"/>
          <w:jc w:val="center"/>
          <w:tblInd w:w="0" w:type="dxa"/>
          <w:tblLayout w:type="fixed"/>
          <w:tblCellMar>
            <w:top w:w="0" w:type="dxa"/>
            <w:left w:w="108" w:type="dxa"/>
            <w:bottom w:w="0" w:type="dxa"/>
            <w:right w:w="108" w:type="dxa"/>
          </w:tblCellMar>
          <w:tblLook w:val="04A0"/>
        </w:tblPrEx>
        <w:trPr>
          <w:jc w:val="center"/>
        </w:trPr>
        <w:tc>
          <w:tcPr>
            <w:tcW w:w="3024" w:type="dxa"/>
          </w:tcPr>
          <w:p w:rsidR="0071513A" w:rsidRPr="008B552F" w:rsidP="00B605C9" w14:paraId="34F531CB" w14:textId="77777777">
            <w:pPr>
              <w:keepNext/>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 xml:space="preserve">St. Cloud Public School District </w:t>
            </w:r>
          </w:p>
        </w:tc>
        <w:tc>
          <w:tcPr>
            <w:tcW w:w="236" w:type="dxa"/>
          </w:tcPr>
          <w:p w:rsidR="0071513A" w:rsidRPr="008B552F" w:rsidP="00B605C9" w14:paraId="3D8407CC" w14:textId="77777777">
            <w:pPr>
              <w:keepNext/>
              <w:widowControl/>
              <w:tabs>
                <w:tab w:val="decimal" w:pos="792"/>
              </w:tabs>
              <w:autoSpaceDE/>
              <w:autoSpaceDN/>
              <w:rPr>
                <w:rStyle w:val="DefaultParagraphFont"/>
                <w:rFonts w:ascii="Times New Roman" w:eastAsia="Calibri" w:hAnsi="Times New Roman" w:cs="Times New Roman"/>
                <w:sz w:val="20"/>
                <w:szCs w:val="24"/>
                <w:lang w:val="en-US" w:eastAsia="en-US" w:bidi="ar-SA"/>
              </w:rPr>
            </w:pPr>
          </w:p>
        </w:tc>
        <w:tc>
          <w:tcPr>
            <w:tcW w:w="1449" w:type="dxa"/>
            <w:shd w:val="clear" w:color="auto" w:fill="auto"/>
          </w:tcPr>
          <w:p w:rsidR="0071513A" w:rsidRPr="008B552F" w:rsidP="00B605C9" w14:paraId="0D2BE8CA" w14:textId="68A2519C">
            <w:pPr>
              <w:keepNext/>
              <w:widowControl/>
              <w:tabs>
                <w:tab w:val="decimal" w:pos="591"/>
              </w:tabs>
              <w:autoSpaceDE/>
              <w:autoSpaceDN/>
              <w:ind w:hanging="15"/>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3.4</w:t>
            </w:r>
          </w:p>
        </w:tc>
      </w:tr>
    </w:tbl>
    <w:p w:rsidR="0071513A" w:rsidP="0071513A" w14:paraId="3E2A66D0" w14:textId="77777777">
      <w:pPr>
        <w:keepNext/>
        <w:spacing w:before="60"/>
        <w:ind w:left="2250"/>
        <w:rPr>
          <w:rFonts w:eastAsia="Calibri"/>
          <w:i/>
          <w:sz w:val="18"/>
          <w:szCs w:val="18"/>
        </w:rPr>
      </w:pPr>
      <w:r>
        <w:rPr>
          <w:rFonts w:eastAsia="Calibri"/>
          <w:i/>
          <w:sz w:val="18"/>
          <w:szCs w:val="18"/>
        </w:rPr>
        <w:t>Note: Results for the 2022-2023 school year are expected to be available in early September.</w:t>
      </w:r>
    </w:p>
    <w:p w:rsidR="0071513A" w:rsidP="0071513A" w14:paraId="7BB7101A" w14:textId="77777777">
      <w:pPr>
        <w:keepNext/>
        <w:ind w:left="2250"/>
        <w:rPr>
          <w:rFonts w:eastAsia="Calibri"/>
          <w:i/>
          <w:sz w:val="18"/>
          <w:szCs w:val="18"/>
        </w:rPr>
      </w:pPr>
      <w:r w:rsidRPr="008B552F">
        <w:rPr>
          <w:rFonts w:eastAsia="Calibri"/>
          <w:i/>
          <w:sz w:val="18"/>
          <w:szCs w:val="18"/>
        </w:rPr>
        <w:t>Source: The Charter School.</w:t>
      </w:r>
    </w:p>
    <w:p w:rsidR="007E477A" w:rsidRPr="00A70B91" w:rsidP="007E477A" w14:paraId="7114A2CD" w14:textId="77777777">
      <w:pPr>
        <w:ind w:left="1526"/>
        <w:rPr>
          <w:rFonts w:eastAsia="Calibri"/>
          <w:sz w:val="20"/>
          <w:szCs w:val="18"/>
        </w:rPr>
      </w:pPr>
    </w:p>
    <w:p w:rsidR="006C145A" w:rsidRPr="006C145A" w:rsidP="006C145A" w14:paraId="3E8B736D" w14:textId="77777777">
      <w:pPr>
        <w:pStyle w:val="Heading2"/>
        <w:rPr>
          <w:color w:val="000000"/>
          <w:szCs w:val="18"/>
        </w:rPr>
      </w:pPr>
      <w:bookmarkStart w:id="114" w:name="_Toc142039814"/>
      <w:r w:rsidRPr="006C145A">
        <w:rPr>
          <w:color w:val="000000"/>
          <w:szCs w:val="18"/>
        </w:rPr>
        <w:t xml:space="preserve">NWEA </w:t>
      </w:r>
      <w:r w:rsidRPr="006C145A">
        <w:t>Results</w:t>
      </w:r>
      <w:bookmarkEnd w:id="114"/>
    </w:p>
    <w:p w:rsidR="00A70B91" w:rsidP="00D742E6" w14:paraId="67B102C5" w14:textId="2093A52A">
      <w:pPr>
        <w:ind w:firstLine="720"/>
        <w:jc w:val="both"/>
        <w:rPr>
          <w:sz w:val="20"/>
          <w:szCs w:val="20"/>
        </w:rPr>
      </w:pPr>
      <w:r>
        <w:rPr>
          <w:sz w:val="20"/>
          <w:szCs w:val="20"/>
        </w:rPr>
        <w:t xml:space="preserve">The Charter School also administers a </w:t>
      </w:r>
      <w:r w:rsidRPr="00D742E6">
        <w:rPr>
          <w:sz w:val="20"/>
          <w:szCs w:val="20"/>
        </w:rPr>
        <w:t xml:space="preserve">standardized assessment </w:t>
      </w:r>
      <w:r>
        <w:rPr>
          <w:sz w:val="20"/>
          <w:szCs w:val="20"/>
        </w:rPr>
        <w:t xml:space="preserve">known as </w:t>
      </w:r>
      <w:r w:rsidRPr="00D742E6">
        <w:rPr>
          <w:sz w:val="20"/>
          <w:szCs w:val="20"/>
        </w:rPr>
        <w:t>the Northwest Evaluation Association (“NWEA”) Measures of Academic Progress (the “MAP”). MAP tests are adaptive interim assessments aligned to state-specific content standards. The MAP is predictive of whether a student will test as proficient or not proficient on the MCAs, and produces meaningful data because it is administered to students in grades one and above; conversely, the MCAs are only administered to students in grades three and above. The Charter School administers the MAP to its students in the fall of each year and in the winter testing cycle.</w:t>
      </w:r>
    </w:p>
    <w:p w:rsidR="00D742E6" w:rsidP="00D742E6" w14:paraId="5B3407EF" w14:textId="0918EF39">
      <w:pPr>
        <w:jc w:val="both"/>
        <w:rPr>
          <w:sz w:val="20"/>
          <w:szCs w:val="20"/>
        </w:rPr>
      </w:pPr>
    </w:p>
    <w:p w:rsidR="00D742E6" w:rsidRPr="00D742E6" w:rsidP="00D742E6" w14:paraId="1C9E1A54" w14:textId="150AFEAD">
      <w:pPr>
        <w:jc w:val="center"/>
        <w:rPr>
          <w:b/>
          <w:sz w:val="20"/>
          <w:szCs w:val="20"/>
        </w:rPr>
      </w:pPr>
      <w:r>
        <w:rPr>
          <w:b/>
          <w:sz w:val="20"/>
          <w:szCs w:val="20"/>
        </w:rPr>
        <w:t xml:space="preserve">NWEA </w:t>
      </w:r>
      <w:r w:rsidR="009932DB">
        <w:rPr>
          <w:b/>
          <w:sz w:val="20"/>
          <w:szCs w:val="20"/>
        </w:rPr>
        <w:t xml:space="preserve">Growth </w:t>
      </w:r>
      <w:r>
        <w:rPr>
          <w:b/>
          <w:sz w:val="20"/>
          <w:szCs w:val="20"/>
        </w:rPr>
        <w:t>Results – Reading</w:t>
      </w:r>
    </w:p>
    <w:p w:rsidR="00D742E6" w:rsidP="00D742E6" w14:paraId="390CB026" w14:textId="77777777">
      <w:pPr>
        <w:jc w:val="both"/>
        <w:rPr>
          <w:sz w:val="20"/>
          <w:szCs w:val="20"/>
        </w:rPr>
      </w:pP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30"/>
        <w:gridCol w:w="222"/>
        <w:gridCol w:w="1440"/>
        <w:gridCol w:w="222"/>
        <w:gridCol w:w="1440"/>
      </w:tblGrid>
      <w:tr w14:paraId="1131EA21" w14:textId="77777777" w:rsidTr="00D742E6">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530" w:type="dxa"/>
            <w:tcBorders>
              <w:bottom w:val="single" w:sz="4" w:space="0" w:color="auto"/>
            </w:tcBorders>
            <w:vAlign w:val="bottom"/>
          </w:tcPr>
          <w:p w:rsidR="00D742E6" w:rsidRPr="00D742E6" w:rsidP="00D742E6" w14:paraId="39F4A360" w14:textId="16AA1EE0">
            <w:pPr>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Grade</w:t>
            </w:r>
          </w:p>
        </w:tc>
        <w:tc>
          <w:tcPr>
            <w:tcW w:w="222" w:type="dxa"/>
            <w:vAlign w:val="bottom"/>
          </w:tcPr>
          <w:p w:rsidR="00D742E6" w:rsidRPr="008B552F" w:rsidP="00D742E6" w14:paraId="792C6A6B" w14:textId="77777777">
            <w:pPr>
              <w:widowControl/>
              <w:autoSpaceDE/>
              <w:autoSpaceDN/>
              <w:jc w:val="center"/>
              <w:rPr>
                <w:rStyle w:val="DefaultParagraphFont"/>
                <w:rFonts w:ascii="Times New Roman" w:eastAsia="Calibri" w:hAnsi="Times New Roman" w:cs="Times New Roman"/>
                <w:sz w:val="20"/>
                <w:szCs w:val="20"/>
                <w:u w:val="single"/>
                <w:lang w:val="en-US" w:eastAsia="en-US" w:bidi="ar-SA"/>
              </w:rPr>
            </w:pPr>
          </w:p>
        </w:tc>
        <w:tc>
          <w:tcPr>
            <w:tcW w:w="1440" w:type="dxa"/>
            <w:tcBorders>
              <w:bottom w:val="single" w:sz="4" w:space="0" w:color="auto"/>
            </w:tcBorders>
            <w:vAlign w:val="bottom"/>
          </w:tcPr>
          <w:p w:rsidR="00D742E6" w:rsidP="00D742E6" w14:paraId="41BC17AE"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2021-2022</w:t>
            </w:r>
          </w:p>
          <w:p w:rsidR="00D742E6" w:rsidRPr="008B552F" w:rsidP="00D742E6" w14:paraId="37FB9531" w14:textId="0335CB12">
            <w:pPr>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 Fall to Spring</w:t>
            </w:r>
          </w:p>
        </w:tc>
        <w:tc>
          <w:tcPr>
            <w:tcW w:w="222" w:type="dxa"/>
            <w:vAlign w:val="bottom"/>
          </w:tcPr>
          <w:p w:rsidR="00D742E6" w:rsidRPr="008B552F" w:rsidP="00D742E6" w14:paraId="49973844"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440" w:type="dxa"/>
            <w:tcBorders>
              <w:bottom w:val="single" w:sz="4" w:space="0" w:color="auto"/>
            </w:tcBorders>
            <w:vAlign w:val="bottom"/>
          </w:tcPr>
          <w:p w:rsidR="00D742E6" w:rsidP="00D742E6" w14:paraId="5197A844" w14:textId="2A24A197">
            <w:pPr>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2022-2023</w:t>
            </w:r>
          </w:p>
          <w:p w:rsidR="00D742E6" w:rsidRPr="008B552F" w:rsidP="00D742E6" w14:paraId="49565CC6" w14:textId="421F2C2B">
            <w:pPr>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 Fall to Spring</w:t>
            </w:r>
          </w:p>
        </w:tc>
      </w:tr>
      <w:tr w14:paraId="7CEFF0F0"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Borders>
              <w:top w:val="single" w:sz="4" w:space="0" w:color="auto"/>
            </w:tcBorders>
          </w:tcPr>
          <w:p w:rsidR="00D742E6" w:rsidRPr="008B552F" w:rsidP="00D742E6" w14:paraId="42EFB16E" w14:textId="5AFC830D">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Kindergarten</w:t>
            </w:r>
          </w:p>
        </w:tc>
        <w:tc>
          <w:tcPr>
            <w:tcW w:w="222" w:type="dxa"/>
          </w:tcPr>
          <w:p w:rsidR="00D742E6" w:rsidRPr="008B552F" w:rsidP="008F2E29" w14:paraId="0076A0B5"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Borders>
              <w:top w:val="single" w:sz="4" w:space="0" w:color="auto"/>
            </w:tcBorders>
            <w:shd w:val="clear" w:color="auto" w:fill="auto"/>
          </w:tcPr>
          <w:p w:rsidR="00D742E6" w:rsidRPr="008B552F" w:rsidP="00D742E6" w14:paraId="61FFE7C4" w14:textId="68E93BAE">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28</w:t>
            </w:r>
            <w:r>
              <w:rPr>
                <w:rFonts w:ascii="Times New Roman" w:eastAsia="Calibri" w:hAnsi="Times New Roman" w:cs="Times New Roman"/>
                <w:sz w:val="20"/>
                <w:szCs w:val="20"/>
                <w:lang w:val="en-US" w:eastAsia="en-US" w:bidi="ar-SA"/>
              </w:rPr>
              <w:t>%</w:t>
            </w:r>
          </w:p>
        </w:tc>
        <w:tc>
          <w:tcPr>
            <w:tcW w:w="222" w:type="dxa"/>
            <w:shd w:val="clear" w:color="auto" w:fill="auto"/>
          </w:tcPr>
          <w:p w:rsidR="00D742E6" w:rsidRPr="008B552F" w:rsidP="008F2E29" w14:paraId="316B23E5"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Borders>
              <w:top w:val="single" w:sz="4" w:space="0" w:color="auto"/>
            </w:tcBorders>
            <w:shd w:val="clear" w:color="auto" w:fill="auto"/>
          </w:tcPr>
          <w:p w:rsidR="00D742E6" w:rsidRPr="008B552F" w:rsidP="007E477A" w14:paraId="764CD763" w14:textId="7A90BD13">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60-43</w:t>
            </w:r>
            <w:r>
              <w:rPr>
                <w:rFonts w:ascii="Times New Roman" w:eastAsia="Calibri" w:hAnsi="Times New Roman" w:cs="Times New Roman"/>
                <w:sz w:val="20"/>
                <w:szCs w:val="20"/>
                <w:lang w:val="en-US" w:eastAsia="en-US" w:bidi="ar-SA"/>
              </w:rPr>
              <w:t>%</w:t>
            </w:r>
          </w:p>
        </w:tc>
      </w:tr>
      <w:tr w14:paraId="77F0FC38"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D742E6" w14:paraId="1BFB30AF" w14:textId="682DBD92">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1</w:t>
            </w:r>
            <w:r w:rsidRPr="00D742E6">
              <w:rPr>
                <w:rFonts w:ascii="Times New Roman" w:eastAsia="Calibri" w:hAnsi="Times New Roman" w:cs="Times New Roman"/>
                <w:sz w:val="20"/>
                <w:szCs w:val="20"/>
                <w:vertAlign w:val="superscript"/>
                <w:lang w:val="en-US" w:eastAsia="en-US" w:bidi="ar-SA"/>
              </w:rPr>
              <w:t>st</w:t>
            </w:r>
          </w:p>
        </w:tc>
        <w:tc>
          <w:tcPr>
            <w:tcW w:w="222" w:type="dxa"/>
          </w:tcPr>
          <w:p w:rsidR="00D742E6" w:rsidRPr="008B552F" w:rsidP="008F2E29" w14:paraId="0E87690B"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7BD578B3" w14:textId="385413F7">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38</w:t>
            </w:r>
          </w:p>
        </w:tc>
        <w:tc>
          <w:tcPr>
            <w:tcW w:w="222" w:type="dxa"/>
            <w:shd w:val="clear" w:color="auto" w:fill="auto"/>
          </w:tcPr>
          <w:p w:rsidR="00D742E6" w:rsidRPr="008B552F" w:rsidP="008F2E29" w14:paraId="47846396"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3CED555F" w14:textId="4DB0827E">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38-35</w:t>
            </w:r>
          </w:p>
        </w:tc>
      </w:tr>
      <w:tr w14:paraId="2F4841A6"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D742E6" w14:paraId="7308E0F5" w14:textId="58165EC9">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2</w:t>
            </w:r>
            <w:r w:rsidRPr="00D742E6">
              <w:rPr>
                <w:rFonts w:ascii="Times New Roman" w:eastAsia="Calibri" w:hAnsi="Times New Roman" w:cs="Times New Roman"/>
                <w:sz w:val="20"/>
                <w:szCs w:val="20"/>
                <w:vertAlign w:val="superscript"/>
                <w:lang w:val="en-US" w:eastAsia="en-US" w:bidi="ar-SA"/>
              </w:rPr>
              <w:t>nd</w:t>
            </w:r>
          </w:p>
        </w:tc>
        <w:tc>
          <w:tcPr>
            <w:tcW w:w="222" w:type="dxa"/>
          </w:tcPr>
          <w:p w:rsidR="00D742E6" w:rsidRPr="008B552F" w:rsidP="008F2E29" w14:paraId="36AB1782"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5CB19D7B" w14:textId="18269206">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36</w:t>
            </w:r>
          </w:p>
        </w:tc>
        <w:tc>
          <w:tcPr>
            <w:tcW w:w="222" w:type="dxa"/>
            <w:shd w:val="clear" w:color="auto" w:fill="auto"/>
          </w:tcPr>
          <w:p w:rsidR="00D742E6" w:rsidRPr="008B552F" w:rsidP="008F2E29" w14:paraId="24F36DEC"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29CCC257" w14:textId="1F11D19D">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19-25</w:t>
            </w:r>
          </w:p>
        </w:tc>
      </w:tr>
      <w:tr w14:paraId="4B9F6A52"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D742E6" w14:paraId="020B4012" w14:textId="47043030">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w:t>
            </w:r>
            <w:r w:rsidRPr="00D742E6">
              <w:rPr>
                <w:rFonts w:ascii="Times New Roman" w:eastAsia="Calibri" w:hAnsi="Times New Roman" w:cs="Times New Roman"/>
                <w:sz w:val="20"/>
                <w:szCs w:val="20"/>
                <w:vertAlign w:val="superscript"/>
                <w:lang w:val="en-US" w:eastAsia="en-US" w:bidi="ar-SA"/>
              </w:rPr>
              <w:t>rd</w:t>
            </w:r>
          </w:p>
        </w:tc>
        <w:tc>
          <w:tcPr>
            <w:tcW w:w="222" w:type="dxa"/>
          </w:tcPr>
          <w:p w:rsidR="00D742E6" w:rsidRPr="008B552F" w:rsidP="008F2E29" w14:paraId="04A59FF3"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60F5E39A" w14:textId="56271B1F">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56</w:t>
            </w:r>
          </w:p>
        </w:tc>
        <w:tc>
          <w:tcPr>
            <w:tcW w:w="222" w:type="dxa"/>
            <w:shd w:val="clear" w:color="auto" w:fill="auto"/>
          </w:tcPr>
          <w:p w:rsidR="00D742E6" w:rsidRPr="008B552F" w:rsidP="008F2E29" w14:paraId="54296FDD"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54B5558A" w14:textId="0155459F">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59-47</w:t>
            </w:r>
          </w:p>
        </w:tc>
      </w:tr>
      <w:tr w14:paraId="30811B58"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D742E6" w14:paraId="3DBEA7CD" w14:textId="13FF8658">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8F2E29" w14:paraId="56383F69"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46E5741D" w14:textId="43A2D9F8">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58</w:t>
            </w:r>
          </w:p>
        </w:tc>
        <w:tc>
          <w:tcPr>
            <w:tcW w:w="222" w:type="dxa"/>
            <w:shd w:val="clear" w:color="auto" w:fill="auto"/>
          </w:tcPr>
          <w:p w:rsidR="00D742E6" w:rsidRPr="008B552F" w:rsidP="008F2E29" w14:paraId="6BA4559F"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1A75B3D8" w14:textId="74198B22">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37-20</w:t>
            </w:r>
          </w:p>
        </w:tc>
      </w:tr>
      <w:tr w14:paraId="24221339"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D742E6" w14:paraId="3F0607DD" w14:textId="7D3A3FFE">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8F2E29" w14:paraId="65687C87"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747E3FAD" w14:textId="23DBEB5C">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75</w:t>
            </w:r>
          </w:p>
        </w:tc>
        <w:tc>
          <w:tcPr>
            <w:tcW w:w="222" w:type="dxa"/>
            <w:shd w:val="clear" w:color="auto" w:fill="auto"/>
          </w:tcPr>
          <w:p w:rsidR="00D742E6" w:rsidRPr="008B552F" w:rsidP="008F2E29" w14:paraId="2A5DBA9F"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68CD3974" w14:textId="02DF871E">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44-48</w:t>
            </w:r>
          </w:p>
        </w:tc>
      </w:tr>
      <w:tr w14:paraId="416B8967"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D742E6" w14:paraId="4F1B6058" w14:textId="3FE685CE">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6</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8F2E29" w14:paraId="684BDF64"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41C5EDD9" w14:textId="4D2CD359">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c>
          <w:tcPr>
            <w:tcW w:w="222" w:type="dxa"/>
            <w:shd w:val="clear" w:color="auto" w:fill="auto"/>
          </w:tcPr>
          <w:p w:rsidR="00D742E6" w:rsidRPr="008B552F" w:rsidP="008F2E29" w14:paraId="61427499"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4D7FF875" w14:textId="73C9767F">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38-26</w:t>
            </w:r>
          </w:p>
        </w:tc>
      </w:tr>
      <w:tr w14:paraId="2BF2FE13"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D742E6" w14:paraId="143704E5" w14:textId="240E918C">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8F2E29" w14:paraId="1DC3833C"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708E578E" w14:textId="01246E81">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43</w:t>
            </w:r>
          </w:p>
        </w:tc>
        <w:tc>
          <w:tcPr>
            <w:tcW w:w="222" w:type="dxa"/>
            <w:shd w:val="clear" w:color="auto" w:fill="auto"/>
          </w:tcPr>
          <w:p w:rsidR="00D742E6" w:rsidRPr="008B552F" w:rsidP="008F2E29" w14:paraId="1FC1DCB9"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6B3D5BAD" w14:textId="49417D47">
            <w:pPr>
              <w:widowControl/>
              <w:tabs>
                <w:tab w:val="decimal" w:pos="80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r>
      <w:tr w14:paraId="500AC338"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D742E6" w14:paraId="672B4CE9" w14:textId="560F3240">
            <w:pPr>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w:t>
            </w:r>
            <w:r w:rsidRPr="008F2E29">
              <w:rPr>
                <w:rFonts w:ascii="Times New Roman" w:eastAsia="Calibri" w:hAnsi="Times New Roman" w:cs="Times New Roman"/>
                <w:sz w:val="20"/>
                <w:szCs w:val="20"/>
                <w:vertAlign w:val="superscript"/>
                <w:lang w:val="en-US" w:eastAsia="en-US" w:bidi="ar-SA"/>
              </w:rPr>
              <w:t>th</w:t>
            </w:r>
            <w:r w:rsidR="008F2E29">
              <w:rPr>
                <w:rFonts w:ascii="Times New Roman" w:eastAsia="Calibri" w:hAnsi="Times New Roman" w:cs="Times New Roman"/>
                <w:sz w:val="20"/>
                <w:szCs w:val="20"/>
                <w:lang w:val="en-US" w:eastAsia="en-US" w:bidi="ar-SA"/>
              </w:rPr>
              <w:t xml:space="preserve"> </w:t>
            </w:r>
          </w:p>
        </w:tc>
        <w:tc>
          <w:tcPr>
            <w:tcW w:w="222" w:type="dxa"/>
          </w:tcPr>
          <w:p w:rsidR="00D742E6" w:rsidRPr="008B552F" w:rsidP="008F2E29" w14:paraId="03328162"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D742E6" w14:paraId="439A2DF2" w14:textId="0D1B64A8">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56</w:t>
            </w:r>
          </w:p>
        </w:tc>
        <w:tc>
          <w:tcPr>
            <w:tcW w:w="222" w:type="dxa"/>
            <w:shd w:val="clear" w:color="auto" w:fill="auto"/>
          </w:tcPr>
          <w:p w:rsidR="00D742E6" w:rsidRPr="008B552F" w:rsidP="008F2E29" w14:paraId="0CE1703D"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3F9B9E0A" w14:textId="2E196CF7">
            <w:pPr>
              <w:widowControl/>
              <w:tabs>
                <w:tab w:val="decimal" w:pos="80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r>
    </w:tbl>
    <w:p w:rsidR="00D742E6" w:rsidRPr="008B552F" w:rsidP="00D742E6" w14:paraId="6402C972" w14:textId="434A4C2A">
      <w:pPr>
        <w:spacing w:before="60"/>
        <w:ind w:left="2246"/>
        <w:rPr>
          <w:rFonts w:eastAsia="Calibri"/>
          <w:sz w:val="18"/>
          <w:szCs w:val="20"/>
        </w:rPr>
      </w:pPr>
      <w:r w:rsidRPr="008B552F">
        <w:rPr>
          <w:rFonts w:eastAsia="Calibri"/>
          <w:i/>
          <w:sz w:val="18"/>
          <w:szCs w:val="20"/>
        </w:rPr>
        <w:t xml:space="preserve">Source: </w:t>
      </w:r>
      <w:r>
        <w:rPr>
          <w:rFonts w:eastAsia="Calibri"/>
          <w:i/>
          <w:sz w:val="18"/>
          <w:szCs w:val="20"/>
        </w:rPr>
        <w:t>The Charter School</w:t>
      </w:r>
      <w:r w:rsidR="009932DB">
        <w:rPr>
          <w:rFonts w:eastAsia="Calibri"/>
          <w:i/>
          <w:sz w:val="18"/>
          <w:szCs w:val="20"/>
        </w:rPr>
        <w:t xml:space="preserve"> and 2021-2022 Annual Report</w:t>
      </w:r>
      <w:r w:rsidRPr="008B552F">
        <w:rPr>
          <w:rFonts w:eastAsia="Calibri"/>
          <w:sz w:val="18"/>
          <w:szCs w:val="20"/>
        </w:rPr>
        <w:t>.</w:t>
      </w:r>
    </w:p>
    <w:p w:rsidR="00D742E6" w:rsidP="00D742E6" w14:paraId="23DA769E" w14:textId="799B3684">
      <w:pPr>
        <w:jc w:val="both"/>
        <w:rPr>
          <w:sz w:val="20"/>
          <w:szCs w:val="20"/>
        </w:rPr>
      </w:pPr>
    </w:p>
    <w:p w:rsidR="00D742E6" w:rsidRPr="00D742E6" w:rsidP="007E477A" w14:paraId="21962FD5" w14:textId="28C1B3AE">
      <w:pPr>
        <w:keepNext/>
        <w:jc w:val="center"/>
        <w:rPr>
          <w:b/>
          <w:sz w:val="20"/>
          <w:szCs w:val="20"/>
        </w:rPr>
      </w:pPr>
      <w:r>
        <w:rPr>
          <w:b/>
          <w:sz w:val="20"/>
          <w:szCs w:val="20"/>
        </w:rPr>
        <w:t xml:space="preserve">NWEA </w:t>
      </w:r>
      <w:r w:rsidR="009932DB">
        <w:rPr>
          <w:b/>
          <w:sz w:val="20"/>
          <w:szCs w:val="20"/>
        </w:rPr>
        <w:t xml:space="preserve">Growth </w:t>
      </w:r>
      <w:r>
        <w:rPr>
          <w:b/>
          <w:sz w:val="20"/>
          <w:szCs w:val="20"/>
        </w:rPr>
        <w:t>Results – Math</w:t>
      </w:r>
    </w:p>
    <w:p w:rsidR="00D742E6" w:rsidP="007E477A" w14:paraId="19B5B4C8" w14:textId="77777777">
      <w:pPr>
        <w:keepNext/>
        <w:jc w:val="both"/>
        <w:rPr>
          <w:sz w:val="20"/>
          <w:szCs w:val="20"/>
        </w:rPr>
      </w:pP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30"/>
        <w:gridCol w:w="222"/>
        <w:gridCol w:w="1440"/>
        <w:gridCol w:w="222"/>
        <w:gridCol w:w="1440"/>
      </w:tblGrid>
      <w:tr w14:paraId="5AD8146B" w14:textId="77777777" w:rsidTr="008F2E29">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530" w:type="dxa"/>
            <w:tcBorders>
              <w:bottom w:val="single" w:sz="4" w:space="0" w:color="auto"/>
            </w:tcBorders>
            <w:vAlign w:val="bottom"/>
          </w:tcPr>
          <w:p w:rsidR="00D742E6" w:rsidRPr="00D742E6" w:rsidP="007E477A" w14:paraId="6AE50B2F"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Grade</w:t>
            </w:r>
          </w:p>
        </w:tc>
        <w:tc>
          <w:tcPr>
            <w:tcW w:w="222" w:type="dxa"/>
            <w:vAlign w:val="bottom"/>
          </w:tcPr>
          <w:p w:rsidR="00D742E6" w:rsidRPr="008B552F" w:rsidP="007E477A" w14:paraId="6FEB028E" w14:textId="77777777">
            <w:pPr>
              <w:keepNext/>
              <w:widowControl/>
              <w:autoSpaceDE/>
              <w:autoSpaceDN/>
              <w:jc w:val="center"/>
              <w:rPr>
                <w:rStyle w:val="DefaultParagraphFont"/>
                <w:rFonts w:ascii="Times New Roman" w:eastAsia="Calibri" w:hAnsi="Times New Roman" w:cs="Times New Roman"/>
                <w:sz w:val="20"/>
                <w:szCs w:val="20"/>
                <w:u w:val="single"/>
                <w:lang w:val="en-US" w:eastAsia="en-US" w:bidi="ar-SA"/>
              </w:rPr>
            </w:pPr>
          </w:p>
        </w:tc>
        <w:tc>
          <w:tcPr>
            <w:tcW w:w="1440" w:type="dxa"/>
            <w:tcBorders>
              <w:bottom w:val="single" w:sz="4" w:space="0" w:color="auto"/>
            </w:tcBorders>
            <w:vAlign w:val="bottom"/>
          </w:tcPr>
          <w:p w:rsidR="00D742E6" w:rsidP="007E477A" w14:paraId="25CE04CA"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2021-2022</w:t>
            </w:r>
          </w:p>
          <w:p w:rsidR="00D742E6" w:rsidRPr="008B552F" w:rsidP="007E477A" w14:paraId="6B9A6EF4"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 Fall to Spring</w:t>
            </w:r>
          </w:p>
        </w:tc>
        <w:tc>
          <w:tcPr>
            <w:tcW w:w="222" w:type="dxa"/>
            <w:vAlign w:val="bottom"/>
          </w:tcPr>
          <w:p w:rsidR="00D742E6" w:rsidRPr="008B552F" w:rsidP="007E477A" w14:paraId="1E9F81FA"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440" w:type="dxa"/>
            <w:tcBorders>
              <w:bottom w:val="single" w:sz="4" w:space="0" w:color="auto"/>
            </w:tcBorders>
            <w:vAlign w:val="bottom"/>
          </w:tcPr>
          <w:p w:rsidR="00D742E6" w:rsidP="007E477A" w14:paraId="684A06B2"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2022-2023</w:t>
            </w:r>
          </w:p>
          <w:p w:rsidR="00D742E6" w:rsidRPr="008B552F" w:rsidP="007E477A" w14:paraId="7AEFC150"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 Fall to Spring</w:t>
            </w:r>
          </w:p>
        </w:tc>
      </w:tr>
      <w:tr w14:paraId="3DAC8FBF"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Borders>
              <w:top w:val="single" w:sz="4" w:space="0" w:color="auto"/>
            </w:tcBorders>
          </w:tcPr>
          <w:p w:rsidR="00D742E6" w:rsidRPr="008B552F" w:rsidP="007E477A" w14:paraId="2E943E8A"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Kindergarten</w:t>
            </w:r>
          </w:p>
        </w:tc>
        <w:tc>
          <w:tcPr>
            <w:tcW w:w="222" w:type="dxa"/>
          </w:tcPr>
          <w:p w:rsidR="00D742E6" w:rsidRPr="008B552F" w:rsidP="007E477A" w14:paraId="082FFCAB"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Borders>
              <w:top w:val="single" w:sz="4" w:space="0" w:color="auto"/>
            </w:tcBorders>
            <w:shd w:val="clear" w:color="auto" w:fill="auto"/>
          </w:tcPr>
          <w:p w:rsidR="00D742E6" w:rsidRPr="008B552F" w:rsidP="007E477A" w14:paraId="33FCD901" w14:textId="1C5249A3">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35</w:t>
            </w:r>
            <w:r>
              <w:rPr>
                <w:rFonts w:ascii="Times New Roman" w:eastAsia="Calibri" w:hAnsi="Times New Roman" w:cs="Times New Roman"/>
                <w:sz w:val="20"/>
                <w:szCs w:val="20"/>
                <w:lang w:val="en-US" w:eastAsia="en-US" w:bidi="ar-SA"/>
              </w:rPr>
              <w:t>%</w:t>
            </w:r>
          </w:p>
        </w:tc>
        <w:tc>
          <w:tcPr>
            <w:tcW w:w="222" w:type="dxa"/>
            <w:shd w:val="clear" w:color="auto" w:fill="auto"/>
          </w:tcPr>
          <w:p w:rsidR="00D742E6" w:rsidRPr="008B552F" w:rsidP="007E477A" w14:paraId="061DCDA3"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Borders>
              <w:top w:val="single" w:sz="4" w:space="0" w:color="auto"/>
            </w:tcBorders>
            <w:shd w:val="clear" w:color="auto" w:fill="auto"/>
          </w:tcPr>
          <w:p w:rsidR="00D742E6" w:rsidRPr="008B552F" w:rsidP="007E477A" w14:paraId="4066AAA0" w14:textId="24B71864">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52-46</w:t>
            </w:r>
            <w:r>
              <w:rPr>
                <w:rFonts w:ascii="Times New Roman" w:eastAsia="Calibri" w:hAnsi="Times New Roman" w:cs="Times New Roman"/>
                <w:sz w:val="20"/>
                <w:szCs w:val="20"/>
                <w:lang w:val="en-US" w:eastAsia="en-US" w:bidi="ar-SA"/>
              </w:rPr>
              <w:t>%</w:t>
            </w:r>
          </w:p>
        </w:tc>
      </w:tr>
      <w:tr w14:paraId="411F108C"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7E477A" w14:paraId="20136123"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1</w:t>
            </w:r>
            <w:r w:rsidRPr="00D742E6">
              <w:rPr>
                <w:rFonts w:ascii="Times New Roman" w:eastAsia="Calibri" w:hAnsi="Times New Roman" w:cs="Times New Roman"/>
                <w:sz w:val="20"/>
                <w:szCs w:val="20"/>
                <w:vertAlign w:val="superscript"/>
                <w:lang w:val="en-US" w:eastAsia="en-US" w:bidi="ar-SA"/>
              </w:rPr>
              <w:t>st</w:t>
            </w:r>
          </w:p>
        </w:tc>
        <w:tc>
          <w:tcPr>
            <w:tcW w:w="222" w:type="dxa"/>
          </w:tcPr>
          <w:p w:rsidR="00D742E6" w:rsidRPr="008B552F" w:rsidP="007E477A" w14:paraId="228251E2"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7C8C2097" w14:textId="40C7259B">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42</w:t>
            </w:r>
          </w:p>
        </w:tc>
        <w:tc>
          <w:tcPr>
            <w:tcW w:w="222" w:type="dxa"/>
            <w:shd w:val="clear" w:color="auto" w:fill="auto"/>
          </w:tcPr>
          <w:p w:rsidR="00D742E6" w:rsidRPr="008B552F" w:rsidP="007E477A" w14:paraId="26CB4ABA"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5FFE7D70" w14:textId="0F7C153D">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41-42</w:t>
            </w:r>
          </w:p>
        </w:tc>
      </w:tr>
      <w:tr w14:paraId="77108CAA"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7E477A" w14:paraId="5FCAA30C"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2</w:t>
            </w:r>
            <w:r w:rsidRPr="00D742E6">
              <w:rPr>
                <w:rFonts w:ascii="Times New Roman" w:eastAsia="Calibri" w:hAnsi="Times New Roman" w:cs="Times New Roman"/>
                <w:sz w:val="20"/>
                <w:szCs w:val="20"/>
                <w:vertAlign w:val="superscript"/>
                <w:lang w:val="en-US" w:eastAsia="en-US" w:bidi="ar-SA"/>
              </w:rPr>
              <w:t>nd</w:t>
            </w:r>
          </w:p>
        </w:tc>
        <w:tc>
          <w:tcPr>
            <w:tcW w:w="222" w:type="dxa"/>
          </w:tcPr>
          <w:p w:rsidR="00D742E6" w:rsidRPr="008B552F" w:rsidP="007E477A" w14:paraId="7BDDFB8B"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0E07EAD3" w14:textId="0AE7BA86">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52</w:t>
            </w:r>
          </w:p>
        </w:tc>
        <w:tc>
          <w:tcPr>
            <w:tcW w:w="222" w:type="dxa"/>
            <w:shd w:val="clear" w:color="auto" w:fill="auto"/>
          </w:tcPr>
          <w:p w:rsidR="00D742E6" w:rsidRPr="008B552F" w:rsidP="007E477A" w14:paraId="60C866B5"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03192797" w14:textId="79B8A214">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32-34</w:t>
            </w:r>
          </w:p>
        </w:tc>
      </w:tr>
      <w:tr w14:paraId="24FE40B1"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7E477A" w14:paraId="50F15A88"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w:t>
            </w:r>
            <w:r w:rsidRPr="00D742E6">
              <w:rPr>
                <w:rFonts w:ascii="Times New Roman" w:eastAsia="Calibri" w:hAnsi="Times New Roman" w:cs="Times New Roman"/>
                <w:sz w:val="20"/>
                <w:szCs w:val="20"/>
                <w:vertAlign w:val="superscript"/>
                <w:lang w:val="en-US" w:eastAsia="en-US" w:bidi="ar-SA"/>
              </w:rPr>
              <w:t>rd</w:t>
            </w:r>
          </w:p>
        </w:tc>
        <w:tc>
          <w:tcPr>
            <w:tcW w:w="222" w:type="dxa"/>
          </w:tcPr>
          <w:p w:rsidR="00D742E6" w:rsidRPr="008B552F" w:rsidP="007E477A" w14:paraId="562AFF3A"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4A8E3C85" w14:textId="2DE2B662">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69</w:t>
            </w:r>
          </w:p>
        </w:tc>
        <w:tc>
          <w:tcPr>
            <w:tcW w:w="222" w:type="dxa"/>
            <w:shd w:val="clear" w:color="auto" w:fill="auto"/>
          </w:tcPr>
          <w:p w:rsidR="00D742E6" w:rsidRPr="008B552F" w:rsidP="007E477A" w14:paraId="4DB49C19"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24D5467F" w14:textId="3EA272E0">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55-54</w:t>
            </w:r>
          </w:p>
        </w:tc>
      </w:tr>
      <w:tr w14:paraId="19FCD827"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RPr="008B552F" w:rsidP="007E477A" w14:paraId="490495E0"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7E477A" w14:paraId="4FF68878"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3FDE321E" w14:textId="61CA6067">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56</w:t>
            </w:r>
          </w:p>
        </w:tc>
        <w:tc>
          <w:tcPr>
            <w:tcW w:w="222" w:type="dxa"/>
            <w:shd w:val="clear" w:color="auto" w:fill="auto"/>
          </w:tcPr>
          <w:p w:rsidR="00D742E6" w:rsidRPr="008B552F" w:rsidP="007E477A" w14:paraId="4A359086"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03F6468A" w14:textId="013F3785">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38-34</w:t>
            </w:r>
          </w:p>
        </w:tc>
      </w:tr>
      <w:tr w14:paraId="760873DE"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7E477A" w14:paraId="13FD169B"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7E477A" w14:paraId="6F58E1E4"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3FDEE0C3" w14:textId="23914513">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76</w:t>
            </w:r>
          </w:p>
        </w:tc>
        <w:tc>
          <w:tcPr>
            <w:tcW w:w="222" w:type="dxa"/>
            <w:shd w:val="clear" w:color="auto" w:fill="auto"/>
          </w:tcPr>
          <w:p w:rsidR="00D742E6" w:rsidRPr="008B552F" w:rsidP="007E477A" w14:paraId="64617945"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0A764381" w14:textId="40134089">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39-51</w:t>
            </w:r>
          </w:p>
        </w:tc>
      </w:tr>
      <w:tr w14:paraId="1883B211"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7E477A" w14:paraId="3D51FAD8"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6</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7E477A" w14:paraId="0D10F93A"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5F35E7DB" w14:textId="6E4E68CF">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c>
          <w:tcPr>
            <w:tcW w:w="222" w:type="dxa"/>
            <w:shd w:val="clear" w:color="auto" w:fill="auto"/>
          </w:tcPr>
          <w:p w:rsidR="00D742E6" w:rsidRPr="008B552F" w:rsidP="007E477A" w14:paraId="320CA8D5"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2AB5B8EA" w14:textId="106DCC09">
            <w:pPr>
              <w:widowControl/>
              <w:tabs>
                <w:tab w:val="decimal" w:pos="53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29-35</w:t>
            </w:r>
          </w:p>
        </w:tc>
      </w:tr>
      <w:tr w14:paraId="13963CFE"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7E477A" w14:paraId="0F52ED7A"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7</w:t>
            </w:r>
            <w:r w:rsidRPr="00D742E6">
              <w:rPr>
                <w:rFonts w:ascii="Times New Roman" w:eastAsia="Calibri" w:hAnsi="Times New Roman" w:cs="Times New Roman"/>
                <w:sz w:val="20"/>
                <w:szCs w:val="20"/>
                <w:vertAlign w:val="superscript"/>
                <w:lang w:val="en-US" w:eastAsia="en-US" w:bidi="ar-SA"/>
              </w:rPr>
              <w:t>th</w:t>
            </w:r>
          </w:p>
        </w:tc>
        <w:tc>
          <w:tcPr>
            <w:tcW w:w="222" w:type="dxa"/>
          </w:tcPr>
          <w:p w:rsidR="00D742E6" w:rsidRPr="008B552F" w:rsidP="007E477A" w14:paraId="7B6D16BE"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230E646C" w14:textId="5FFF4BDF">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60</w:t>
            </w:r>
          </w:p>
        </w:tc>
        <w:tc>
          <w:tcPr>
            <w:tcW w:w="222" w:type="dxa"/>
            <w:shd w:val="clear" w:color="auto" w:fill="auto"/>
          </w:tcPr>
          <w:p w:rsidR="00D742E6" w:rsidRPr="008B552F" w:rsidP="007E477A" w14:paraId="7A2F3E33"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017228DC" w14:textId="00B18C1C">
            <w:pPr>
              <w:widowControl/>
              <w:tabs>
                <w:tab w:val="decimal" w:pos="80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r>
      <w:tr w14:paraId="1F11940E" w14:textId="77777777" w:rsidTr="007E477A">
        <w:tblPrEx>
          <w:tblW w:w="0" w:type="auto"/>
          <w:jc w:val="center"/>
          <w:tblInd w:w="0" w:type="dxa"/>
          <w:tblCellMar>
            <w:top w:w="0" w:type="dxa"/>
            <w:left w:w="108" w:type="dxa"/>
            <w:bottom w:w="0" w:type="dxa"/>
            <w:right w:w="108" w:type="dxa"/>
          </w:tblCellMar>
          <w:tblLook w:val="04A0"/>
        </w:tblPrEx>
        <w:trPr>
          <w:jc w:val="center"/>
        </w:trPr>
        <w:tc>
          <w:tcPr>
            <w:tcW w:w="1530" w:type="dxa"/>
          </w:tcPr>
          <w:p w:rsidR="00D742E6" w:rsidP="007E477A" w14:paraId="05AE912E" w14:textId="14195C14">
            <w:pPr>
              <w:keepNext/>
              <w:widowControl/>
              <w:autoSpaceDE/>
              <w:autoSpaceDN/>
              <w:jc w:val="center"/>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8</w:t>
            </w:r>
            <w:r w:rsidRPr="008F2E29">
              <w:rPr>
                <w:rFonts w:ascii="Times New Roman" w:eastAsia="Calibri" w:hAnsi="Times New Roman" w:cs="Times New Roman"/>
                <w:sz w:val="20"/>
                <w:szCs w:val="20"/>
                <w:vertAlign w:val="superscript"/>
                <w:lang w:val="en-US" w:eastAsia="en-US" w:bidi="ar-SA"/>
              </w:rPr>
              <w:t>th</w:t>
            </w:r>
            <w:r w:rsidR="008F2E29">
              <w:rPr>
                <w:rFonts w:ascii="Times New Roman" w:eastAsia="Calibri" w:hAnsi="Times New Roman" w:cs="Times New Roman"/>
                <w:sz w:val="20"/>
                <w:szCs w:val="20"/>
                <w:lang w:val="en-US" w:eastAsia="en-US" w:bidi="ar-SA"/>
              </w:rPr>
              <w:t xml:space="preserve"> </w:t>
            </w:r>
          </w:p>
        </w:tc>
        <w:tc>
          <w:tcPr>
            <w:tcW w:w="222" w:type="dxa"/>
          </w:tcPr>
          <w:p w:rsidR="00D742E6" w:rsidRPr="008B552F" w:rsidP="007E477A" w14:paraId="15043378"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5D3742B2" w14:textId="05AAE9B1">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53</w:t>
            </w:r>
          </w:p>
        </w:tc>
        <w:tc>
          <w:tcPr>
            <w:tcW w:w="222" w:type="dxa"/>
            <w:shd w:val="clear" w:color="auto" w:fill="auto"/>
          </w:tcPr>
          <w:p w:rsidR="00D742E6" w:rsidRPr="008B552F" w:rsidP="007E477A" w14:paraId="2C067C6C"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shd w:val="clear" w:color="auto" w:fill="auto"/>
          </w:tcPr>
          <w:p w:rsidR="00D742E6" w:rsidRPr="008B552F" w:rsidP="007E477A" w14:paraId="0FDFFDA0" w14:textId="135A8C37">
            <w:pPr>
              <w:widowControl/>
              <w:tabs>
                <w:tab w:val="decimal" w:pos="802"/>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r>
    </w:tbl>
    <w:p w:rsidR="00D742E6" w:rsidRPr="008B552F" w:rsidP="007E477A" w14:paraId="0069A805" w14:textId="26FDAA45">
      <w:pPr>
        <w:keepNext/>
        <w:spacing w:before="60"/>
        <w:ind w:left="2246"/>
        <w:rPr>
          <w:rFonts w:eastAsia="Calibri"/>
          <w:sz w:val="18"/>
          <w:szCs w:val="20"/>
        </w:rPr>
      </w:pPr>
      <w:r w:rsidRPr="008B552F">
        <w:rPr>
          <w:rFonts w:eastAsia="Calibri"/>
          <w:i/>
          <w:sz w:val="18"/>
          <w:szCs w:val="20"/>
        </w:rPr>
        <w:t xml:space="preserve">Source: </w:t>
      </w:r>
      <w:r>
        <w:rPr>
          <w:rFonts w:eastAsia="Calibri"/>
          <w:i/>
          <w:sz w:val="18"/>
          <w:szCs w:val="20"/>
        </w:rPr>
        <w:t>The Charter School</w:t>
      </w:r>
      <w:r w:rsidRPr="009932DB" w:rsidR="009932DB">
        <w:rPr>
          <w:rFonts w:eastAsia="Calibri"/>
          <w:i/>
          <w:sz w:val="18"/>
          <w:szCs w:val="20"/>
        </w:rPr>
        <w:t xml:space="preserve"> </w:t>
      </w:r>
      <w:r w:rsidR="009932DB">
        <w:rPr>
          <w:rFonts w:eastAsia="Calibri"/>
          <w:i/>
          <w:sz w:val="18"/>
          <w:szCs w:val="20"/>
        </w:rPr>
        <w:t>and 2021-2022 Annual Report</w:t>
      </w:r>
      <w:r w:rsidRPr="008B552F">
        <w:rPr>
          <w:rFonts w:eastAsia="Calibri"/>
          <w:sz w:val="18"/>
          <w:szCs w:val="20"/>
        </w:rPr>
        <w:t>.</w:t>
      </w:r>
    </w:p>
    <w:p w:rsidR="00D742E6" w:rsidP="00D742E6" w14:paraId="52876614" w14:textId="18F61151">
      <w:pPr>
        <w:jc w:val="both"/>
        <w:rPr>
          <w:sz w:val="20"/>
          <w:szCs w:val="20"/>
        </w:rPr>
      </w:pPr>
    </w:p>
    <w:p w:rsidR="00BA2901" w:rsidP="00D742E6" w14:paraId="330301E1" w14:textId="533AA292">
      <w:pPr>
        <w:jc w:val="both"/>
        <w:rPr>
          <w:sz w:val="20"/>
          <w:szCs w:val="20"/>
        </w:rPr>
      </w:pPr>
      <w:r>
        <w:rPr>
          <w:sz w:val="20"/>
          <w:szCs w:val="20"/>
        </w:rPr>
        <w:tab/>
        <w:t>In 2022, the Charter School began piloting a new assessment program called “FastBridge”.  FastBridge combines Computer Adaptive Tests and Curriculum-Based Measures to screen students, identify gaps and offer recommendations for reading instruction and diagnostic reading intervention.  The table below reflects the results of the FastBridge assessments during its pilot year.</w:t>
      </w:r>
    </w:p>
    <w:p w:rsidR="00BA2901" w:rsidP="00D742E6" w14:paraId="0B7BAF42" w14:textId="77777777">
      <w:pPr>
        <w:jc w:val="both"/>
        <w:rPr>
          <w:sz w:val="20"/>
          <w:szCs w:val="20"/>
        </w:rPr>
      </w:pPr>
    </w:p>
    <w:p w:rsidR="00D742E6" w:rsidRPr="008F2E29" w:rsidP="00D742E6" w14:paraId="09A92AB1" w14:textId="7D5F922B">
      <w:pPr>
        <w:keepNext/>
        <w:jc w:val="center"/>
        <w:rPr>
          <w:b/>
          <w:sz w:val="20"/>
          <w:szCs w:val="20"/>
        </w:rPr>
      </w:pPr>
      <w:r>
        <w:rPr>
          <w:b/>
          <w:sz w:val="20"/>
          <w:szCs w:val="20"/>
        </w:rPr>
        <w:t>FastBridge Results – Reading (Pilot Year)</w:t>
      </w:r>
      <w:r w:rsidR="008F2E29">
        <w:rPr>
          <w:b/>
          <w:sz w:val="20"/>
          <w:szCs w:val="20"/>
        </w:rPr>
        <w:t xml:space="preserve"> </w:t>
      </w:r>
      <w:r w:rsidRPr="008F2E29" w:rsidR="008F2E29">
        <w:rPr>
          <w:b/>
          <w:sz w:val="20"/>
          <w:szCs w:val="20"/>
          <w:highlight w:val="cyan"/>
        </w:rPr>
        <w:t>[School to provide explanation on why K–1 are reflected as a % and 2–5 are reflected as benchmark]</w:t>
      </w:r>
    </w:p>
    <w:p w:rsidR="00D742E6" w:rsidP="00D742E6" w14:paraId="39D78AC3" w14:textId="77777777">
      <w:pPr>
        <w:keepNext/>
        <w:jc w:val="both"/>
        <w:rPr>
          <w:sz w:val="20"/>
          <w:szCs w:val="20"/>
        </w:rPr>
      </w:pP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2610"/>
        <w:gridCol w:w="222"/>
        <w:gridCol w:w="1440"/>
        <w:gridCol w:w="222"/>
        <w:gridCol w:w="1440"/>
        <w:gridCol w:w="222"/>
        <w:gridCol w:w="1440"/>
      </w:tblGrid>
      <w:tr w14:paraId="48C20C24" w14:textId="77B8449A" w:rsidTr="008F2E29">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2610" w:type="dxa"/>
            <w:tcBorders>
              <w:bottom w:val="single" w:sz="4" w:space="0" w:color="auto"/>
            </w:tcBorders>
            <w:vAlign w:val="bottom"/>
          </w:tcPr>
          <w:p w:rsidR="008F2E29" w:rsidRPr="00D742E6" w:rsidP="00D742E6" w14:paraId="1CF3391A"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Grade</w:t>
            </w:r>
          </w:p>
        </w:tc>
        <w:tc>
          <w:tcPr>
            <w:tcW w:w="222" w:type="dxa"/>
            <w:vAlign w:val="bottom"/>
          </w:tcPr>
          <w:p w:rsidR="008F2E29" w:rsidRPr="008B552F" w:rsidP="00D742E6" w14:paraId="39E26141" w14:textId="77777777">
            <w:pPr>
              <w:keepNext/>
              <w:widowControl/>
              <w:autoSpaceDE/>
              <w:autoSpaceDN/>
              <w:jc w:val="center"/>
              <w:rPr>
                <w:rStyle w:val="DefaultParagraphFont"/>
                <w:rFonts w:ascii="Times New Roman" w:eastAsia="Calibri" w:hAnsi="Times New Roman" w:cs="Times New Roman"/>
                <w:sz w:val="20"/>
                <w:szCs w:val="20"/>
                <w:u w:val="single"/>
                <w:lang w:val="en-US" w:eastAsia="en-US" w:bidi="ar-SA"/>
              </w:rPr>
            </w:pPr>
          </w:p>
        </w:tc>
        <w:tc>
          <w:tcPr>
            <w:tcW w:w="1440" w:type="dxa"/>
            <w:tcBorders>
              <w:bottom w:val="single" w:sz="4" w:space="0" w:color="auto"/>
            </w:tcBorders>
            <w:vAlign w:val="bottom"/>
          </w:tcPr>
          <w:p w:rsidR="008F2E29" w:rsidRPr="008B552F" w:rsidP="008F2E29" w14:paraId="3E15AEF6" w14:textId="1AD41759">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Fall 2022</w:t>
            </w:r>
          </w:p>
        </w:tc>
        <w:tc>
          <w:tcPr>
            <w:tcW w:w="222" w:type="dxa"/>
            <w:vAlign w:val="bottom"/>
          </w:tcPr>
          <w:p w:rsidR="008F2E29" w:rsidRPr="008B552F" w:rsidP="00D742E6" w14:paraId="60E5F586"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440" w:type="dxa"/>
            <w:tcBorders>
              <w:bottom w:val="single" w:sz="4" w:space="0" w:color="auto"/>
            </w:tcBorders>
            <w:vAlign w:val="bottom"/>
          </w:tcPr>
          <w:p w:rsidR="008F2E29" w:rsidRPr="008B552F" w:rsidP="00D742E6" w14:paraId="7E8ED659" w14:textId="7195D727">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Spring 2023</w:t>
            </w:r>
          </w:p>
        </w:tc>
        <w:tc>
          <w:tcPr>
            <w:tcW w:w="222" w:type="dxa"/>
          </w:tcPr>
          <w:p w:rsidR="008F2E29" w:rsidP="00D742E6" w14:paraId="724B5F51"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440" w:type="dxa"/>
            <w:tcBorders>
              <w:bottom w:val="single" w:sz="4" w:space="0" w:color="auto"/>
            </w:tcBorders>
          </w:tcPr>
          <w:p w:rsidR="008F2E29" w:rsidP="00D742E6" w14:paraId="732CCAFE" w14:textId="63D8C8EA">
            <w:pPr>
              <w:keepNext/>
              <w:widowControl/>
              <w:autoSpaceDE/>
              <w:autoSpaceDN/>
              <w:jc w:val="center"/>
              <w:rPr>
                <w:rStyle w:val="DefaultParagraphFont"/>
                <w:rFonts w:ascii="Times New Roman" w:eastAsia="Calibri" w:hAnsi="Times New Roman" w:cs="Times New Roman"/>
                <w:b/>
                <w:sz w:val="20"/>
                <w:szCs w:val="20"/>
                <w:lang w:val="en-US" w:eastAsia="en-US" w:bidi="ar-SA"/>
              </w:rPr>
            </w:pPr>
            <w:r>
              <w:rPr>
                <w:rFonts w:ascii="Times New Roman" w:eastAsia="Calibri" w:hAnsi="Times New Roman" w:cs="Times New Roman"/>
                <w:b/>
                <w:sz w:val="20"/>
                <w:szCs w:val="20"/>
                <w:lang w:val="en-US" w:eastAsia="en-US" w:bidi="ar-SA"/>
              </w:rPr>
              <w:t>Growth Benchmark</w:t>
            </w:r>
          </w:p>
        </w:tc>
      </w:tr>
      <w:tr w14:paraId="2C3BF520" w14:textId="187466A4" w:rsidTr="008F2E29">
        <w:tblPrEx>
          <w:tblW w:w="0" w:type="auto"/>
          <w:jc w:val="center"/>
          <w:tblInd w:w="0" w:type="dxa"/>
          <w:tblCellMar>
            <w:top w:w="0" w:type="dxa"/>
            <w:left w:w="108" w:type="dxa"/>
            <w:bottom w:w="0" w:type="dxa"/>
            <w:right w:w="108" w:type="dxa"/>
          </w:tblCellMar>
          <w:tblLook w:val="04A0"/>
        </w:tblPrEx>
        <w:trPr>
          <w:jc w:val="center"/>
        </w:trPr>
        <w:tc>
          <w:tcPr>
            <w:tcW w:w="2610" w:type="dxa"/>
            <w:tcBorders>
              <w:top w:val="single" w:sz="4" w:space="0" w:color="auto"/>
            </w:tcBorders>
          </w:tcPr>
          <w:p w:rsidR="008F2E29" w:rsidRPr="008B552F" w:rsidP="008F2E29" w14:paraId="5758AC00" w14:textId="498A7595">
            <w:pPr>
              <w:keepNext/>
              <w:widowControl/>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Kindergarten (early Reading)</w:t>
            </w:r>
          </w:p>
        </w:tc>
        <w:tc>
          <w:tcPr>
            <w:tcW w:w="222" w:type="dxa"/>
          </w:tcPr>
          <w:p w:rsidR="008F2E29" w:rsidRPr="008B552F" w:rsidP="00D742E6" w14:paraId="7FCB5D8E"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Borders>
              <w:top w:val="single" w:sz="4" w:space="0" w:color="auto"/>
            </w:tcBorders>
          </w:tcPr>
          <w:p w:rsidR="008F2E29" w:rsidRPr="008B552F" w:rsidP="00D742E6" w14:paraId="37D0FD75" w14:textId="42E7DD89">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31%</w:t>
            </w:r>
          </w:p>
        </w:tc>
        <w:tc>
          <w:tcPr>
            <w:tcW w:w="222" w:type="dxa"/>
          </w:tcPr>
          <w:p w:rsidR="008F2E29" w:rsidRPr="008B552F" w:rsidP="00D742E6" w14:paraId="6798487E"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Borders>
              <w:top w:val="single" w:sz="4" w:space="0" w:color="auto"/>
            </w:tcBorders>
          </w:tcPr>
          <w:p w:rsidR="008F2E29" w:rsidRPr="008B552F" w:rsidP="00D742E6" w14:paraId="5822058E" w14:textId="19B2D334">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57%</w:t>
            </w:r>
          </w:p>
        </w:tc>
        <w:tc>
          <w:tcPr>
            <w:tcW w:w="222" w:type="dxa"/>
          </w:tcPr>
          <w:p w:rsidR="008F2E29" w:rsidP="00D742E6" w14:paraId="72C634DA" w14:textId="77777777">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p>
        </w:tc>
        <w:tc>
          <w:tcPr>
            <w:tcW w:w="1440" w:type="dxa"/>
            <w:tcBorders>
              <w:top w:val="single" w:sz="4" w:space="0" w:color="auto"/>
            </w:tcBorders>
          </w:tcPr>
          <w:p w:rsidR="008F2E29" w:rsidP="00D742E6" w14:paraId="44925880" w14:textId="3D589DC2">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r>
      <w:tr w14:paraId="50352A52" w14:textId="3D5A05CF" w:rsidTr="008F2E29">
        <w:tblPrEx>
          <w:tblW w:w="0" w:type="auto"/>
          <w:jc w:val="center"/>
          <w:tblInd w:w="0" w:type="dxa"/>
          <w:tblCellMar>
            <w:top w:w="0" w:type="dxa"/>
            <w:left w:w="108" w:type="dxa"/>
            <w:bottom w:w="0" w:type="dxa"/>
            <w:right w:w="108" w:type="dxa"/>
          </w:tblCellMar>
          <w:tblLook w:val="04A0"/>
        </w:tblPrEx>
        <w:trPr>
          <w:jc w:val="center"/>
        </w:trPr>
        <w:tc>
          <w:tcPr>
            <w:tcW w:w="2610" w:type="dxa"/>
          </w:tcPr>
          <w:p w:rsidR="008F2E29" w:rsidRPr="008F2E29" w:rsidP="008F2E29" w14:paraId="13378C9E" w14:textId="661E2FB3">
            <w:pPr>
              <w:keepNext/>
              <w:widowControl/>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1</w:t>
            </w:r>
            <w:r w:rsidRPr="00D742E6">
              <w:rPr>
                <w:rFonts w:ascii="Times New Roman" w:eastAsia="Calibri" w:hAnsi="Times New Roman" w:cs="Times New Roman"/>
                <w:sz w:val="20"/>
                <w:szCs w:val="20"/>
                <w:vertAlign w:val="superscript"/>
                <w:lang w:val="en-US" w:eastAsia="en-US" w:bidi="ar-SA"/>
              </w:rPr>
              <w:t>st</w:t>
            </w:r>
            <w:r>
              <w:rPr>
                <w:rFonts w:ascii="Times New Roman" w:eastAsia="Calibri" w:hAnsi="Times New Roman" w:cs="Times New Roman"/>
                <w:sz w:val="20"/>
                <w:szCs w:val="20"/>
                <w:vertAlign w:val="superscript"/>
                <w:lang w:val="en-US" w:eastAsia="en-US" w:bidi="ar-SA"/>
              </w:rPr>
              <w:t xml:space="preserve"> </w:t>
            </w:r>
            <w:r>
              <w:rPr>
                <w:rFonts w:ascii="Times New Roman" w:eastAsia="Calibri" w:hAnsi="Times New Roman" w:cs="Times New Roman"/>
                <w:sz w:val="20"/>
                <w:szCs w:val="20"/>
                <w:lang w:val="en-US" w:eastAsia="en-US" w:bidi="ar-SA"/>
              </w:rPr>
              <w:t>(early Reading)</w:t>
            </w:r>
          </w:p>
        </w:tc>
        <w:tc>
          <w:tcPr>
            <w:tcW w:w="222" w:type="dxa"/>
          </w:tcPr>
          <w:p w:rsidR="008F2E29" w:rsidRPr="008B552F" w:rsidP="00D742E6" w14:paraId="551A4185"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6B506707" w14:textId="3BB20444">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27</w:t>
            </w:r>
          </w:p>
        </w:tc>
        <w:tc>
          <w:tcPr>
            <w:tcW w:w="222" w:type="dxa"/>
          </w:tcPr>
          <w:p w:rsidR="008F2E29" w:rsidRPr="008B552F" w:rsidP="00D742E6" w14:paraId="068D5DF9"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785AD89E" w14:textId="25380B34">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53</w:t>
            </w:r>
          </w:p>
        </w:tc>
        <w:tc>
          <w:tcPr>
            <w:tcW w:w="222" w:type="dxa"/>
          </w:tcPr>
          <w:p w:rsidR="008F2E29" w:rsidRPr="008B552F" w:rsidP="00D742E6" w14:paraId="7E7740A0" w14:textId="77777777">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419DB1D6" w14:textId="091A674B">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w:t>
            </w:r>
          </w:p>
        </w:tc>
      </w:tr>
      <w:tr w14:paraId="4B7AA3D4" w14:textId="59BC3E33" w:rsidTr="008F2E29">
        <w:tblPrEx>
          <w:tblW w:w="0" w:type="auto"/>
          <w:jc w:val="center"/>
          <w:tblInd w:w="0" w:type="dxa"/>
          <w:tblCellMar>
            <w:top w:w="0" w:type="dxa"/>
            <w:left w:w="108" w:type="dxa"/>
            <w:bottom w:w="0" w:type="dxa"/>
            <w:right w:w="108" w:type="dxa"/>
          </w:tblCellMar>
          <w:tblLook w:val="04A0"/>
        </w:tblPrEx>
        <w:trPr>
          <w:jc w:val="center"/>
        </w:trPr>
        <w:tc>
          <w:tcPr>
            <w:tcW w:w="2610" w:type="dxa"/>
          </w:tcPr>
          <w:p w:rsidR="008F2E29" w:rsidRPr="008F2E29" w:rsidP="008F2E29" w14:paraId="22A56E9F" w14:textId="1B44B7A8">
            <w:pPr>
              <w:keepNext/>
              <w:widowControl/>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2</w:t>
            </w:r>
            <w:r w:rsidRPr="00D742E6">
              <w:rPr>
                <w:rFonts w:ascii="Times New Roman" w:eastAsia="Calibri" w:hAnsi="Times New Roman" w:cs="Times New Roman"/>
                <w:sz w:val="20"/>
                <w:szCs w:val="20"/>
                <w:vertAlign w:val="superscript"/>
                <w:lang w:val="en-US" w:eastAsia="en-US" w:bidi="ar-SA"/>
              </w:rPr>
              <w:t>nd</w:t>
            </w:r>
            <w:r>
              <w:rPr>
                <w:rFonts w:ascii="Times New Roman" w:eastAsia="Calibri" w:hAnsi="Times New Roman" w:cs="Times New Roman"/>
                <w:sz w:val="20"/>
                <w:szCs w:val="20"/>
                <w:lang w:val="en-US" w:eastAsia="en-US" w:bidi="ar-SA"/>
              </w:rPr>
              <w:t xml:space="preserve"> (Advanced Reading)</w:t>
            </w:r>
          </w:p>
        </w:tc>
        <w:tc>
          <w:tcPr>
            <w:tcW w:w="222" w:type="dxa"/>
          </w:tcPr>
          <w:p w:rsidR="008F2E29" w:rsidRPr="008B552F" w:rsidP="00D742E6" w14:paraId="3F9193A4"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4ED9D82A" w14:textId="4BE0A5F2">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443</w:t>
            </w:r>
          </w:p>
        </w:tc>
        <w:tc>
          <w:tcPr>
            <w:tcW w:w="222" w:type="dxa"/>
          </w:tcPr>
          <w:p w:rsidR="008F2E29" w:rsidRPr="008B552F" w:rsidP="00D742E6" w14:paraId="16469814"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2D45026C" w14:textId="0847EE52">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474</w:t>
            </w:r>
          </w:p>
        </w:tc>
        <w:tc>
          <w:tcPr>
            <w:tcW w:w="222" w:type="dxa"/>
          </w:tcPr>
          <w:p w:rsidR="008F2E29" w:rsidRPr="008B552F" w:rsidP="00D742E6" w14:paraId="0A1B1F20" w14:textId="77777777">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25AB141A" w14:textId="1B4F92FD">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490</w:t>
            </w:r>
          </w:p>
        </w:tc>
      </w:tr>
      <w:tr w14:paraId="496184B1" w14:textId="2F2F00AA" w:rsidTr="008F2E29">
        <w:tblPrEx>
          <w:tblW w:w="0" w:type="auto"/>
          <w:jc w:val="center"/>
          <w:tblInd w:w="0" w:type="dxa"/>
          <w:tblCellMar>
            <w:top w:w="0" w:type="dxa"/>
            <w:left w:w="108" w:type="dxa"/>
            <w:bottom w:w="0" w:type="dxa"/>
            <w:right w:w="108" w:type="dxa"/>
          </w:tblCellMar>
          <w:tblLook w:val="04A0"/>
        </w:tblPrEx>
        <w:trPr>
          <w:jc w:val="center"/>
        </w:trPr>
        <w:tc>
          <w:tcPr>
            <w:tcW w:w="2610" w:type="dxa"/>
          </w:tcPr>
          <w:p w:rsidR="008F2E29" w:rsidRPr="008B552F" w:rsidP="008F2E29" w14:paraId="3AEBD781" w14:textId="615C1C5D">
            <w:pPr>
              <w:keepNext/>
              <w:widowControl/>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3</w:t>
            </w:r>
            <w:r w:rsidRPr="00D742E6">
              <w:rPr>
                <w:rFonts w:ascii="Times New Roman" w:eastAsia="Calibri" w:hAnsi="Times New Roman" w:cs="Times New Roman"/>
                <w:sz w:val="20"/>
                <w:szCs w:val="20"/>
                <w:vertAlign w:val="superscript"/>
                <w:lang w:val="en-US" w:eastAsia="en-US" w:bidi="ar-SA"/>
              </w:rPr>
              <w:t>rd</w:t>
            </w:r>
            <w:r>
              <w:rPr>
                <w:rFonts w:ascii="Times New Roman" w:eastAsia="Calibri" w:hAnsi="Times New Roman" w:cs="Times New Roman"/>
                <w:sz w:val="20"/>
                <w:szCs w:val="20"/>
                <w:lang w:val="en-US" w:eastAsia="en-US" w:bidi="ar-SA"/>
              </w:rPr>
              <w:t xml:space="preserve"> (Advanced Reading)</w:t>
            </w:r>
          </w:p>
        </w:tc>
        <w:tc>
          <w:tcPr>
            <w:tcW w:w="222" w:type="dxa"/>
          </w:tcPr>
          <w:p w:rsidR="008F2E29" w:rsidRPr="008B552F" w:rsidP="00D742E6" w14:paraId="04B74164"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05543E6C" w14:textId="74039E14">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502</w:t>
            </w:r>
          </w:p>
        </w:tc>
        <w:tc>
          <w:tcPr>
            <w:tcW w:w="222" w:type="dxa"/>
          </w:tcPr>
          <w:p w:rsidR="008F2E29" w:rsidRPr="008B552F" w:rsidP="00D742E6" w14:paraId="0BEB6558"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609B859B" w14:textId="46617345">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504</w:t>
            </w:r>
          </w:p>
        </w:tc>
        <w:tc>
          <w:tcPr>
            <w:tcW w:w="222" w:type="dxa"/>
          </w:tcPr>
          <w:p w:rsidR="008F2E29" w:rsidRPr="008B552F" w:rsidP="00D742E6" w14:paraId="21543B86" w14:textId="77777777">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39393DB8" w14:textId="0FF07D6C">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503</w:t>
            </w:r>
          </w:p>
        </w:tc>
      </w:tr>
      <w:tr w14:paraId="3662C9FC" w14:textId="64018C04" w:rsidTr="008F2E29">
        <w:tblPrEx>
          <w:tblW w:w="0" w:type="auto"/>
          <w:jc w:val="center"/>
          <w:tblInd w:w="0" w:type="dxa"/>
          <w:tblCellMar>
            <w:top w:w="0" w:type="dxa"/>
            <w:left w:w="108" w:type="dxa"/>
            <w:bottom w:w="0" w:type="dxa"/>
            <w:right w:w="108" w:type="dxa"/>
          </w:tblCellMar>
          <w:tblLook w:val="04A0"/>
        </w:tblPrEx>
        <w:trPr>
          <w:jc w:val="center"/>
        </w:trPr>
        <w:tc>
          <w:tcPr>
            <w:tcW w:w="2610" w:type="dxa"/>
          </w:tcPr>
          <w:p w:rsidR="008F2E29" w:rsidRPr="008B552F" w:rsidP="008F2E29" w14:paraId="3D2C5E08" w14:textId="571C1683">
            <w:pPr>
              <w:keepNext/>
              <w:widowControl/>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w:t>
            </w:r>
            <w:r w:rsidRPr="00D742E6">
              <w:rPr>
                <w:rFonts w:ascii="Times New Roman" w:eastAsia="Calibri" w:hAnsi="Times New Roman" w:cs="Times New Roman"/>
                <w:sz w:val="20"/>
                <w:szCs w:val="20"/>
                <w:vertAlign w:val="superscript"/>
                <w:lang w:val="en-US" w:eastAsia="en-US" w:bidi="ar-SA"/>
              </w:rPr>
              <w:t>th</w:t>
            </w:r>
            <w:r>
              <w:rPr>
                <w:rFonts w:ascii="Times New Roman" w:eastAsia="Calibri" w:hAnsi="Times New Roman" w:cs="Times New Roman"/>
                <w:sz w:val="20"/>
                <w:szCs w:val="20"/>
                <w:lang w:val="en-US" w:eastAsia="en-US" w:bidi="ar-SA"/>
              </w:rPr>
              <w:t xml:space="preserve"> (Advanced Reading)</w:t>
            </w:r>
          </w:p>
        </w:tc>
        <w:tc>
          <w:tcPr>
            <w:tcW w:w="222" w:type="dxa"/>
          </w:tcPr>
          <w:p w:rsidR="008F2E29" w:rsidRPr="008B552F" w:rsidP="00D742E6" w14:paraId="6A2029AD"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6EEBCAB4" w14:textId="2773EE84">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489</w:t>
            </w:r>
          </w:p>
        </w:tc>
        <w:tc>
          <w:tcPr>
            <w:tcW w:w="222" w:type="dxa"/>
          </w:tcPr>
          <w:p w:rsidR="008F2E29" w:rsidRPr="008B552F" w:rsidP="00D742E6" w14:paraId="66CC5B11"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48CE88CC" w14:textId="7AB68C8F">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503</w:t>
            </w:r>
          </w:p>
        </w:tc>
        <w:tc>
          <w:tcPr>
            <w:tcW w:w="222" w:type="dxa"/>
          </w:tcPr>
          <w:p w:rsidR="008F2E29" w:rsidRPr="008B552F" w:rsidP="00D742E6" w14:paraId="33A4A7F9" w14:textId="77777777">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2A655CEE" w14:textId="3AC2FB46">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513</w:t>
            </w:r>
          </w:p>
        </w:tc>
      </w:tr>
      <w:tr w14:paraId="172C162D" w14:textId="0DAAEA62" w:rsidTr="008F2E29">
        <w:tblPrEx>
          <w:tblW w:w="0" w:type="auto"/>
          <w:jc w:val="center"/>
          <w:tblInd w:w="0" w:type="dxa"/>
          <w:tblCellMar>
            <w:top w:w="0" w:type="dxa"/>
            <w:left w:w="108" w:type="dxa"/>
            <w:bottom w:w="0" w:type="dxa"/>
            <w:right w:w="108" w:type="dxa"/>
          </w:tblCellMar>
          <w:tblLook w:val="04A0"/>
        </w:tblPrEx>
        <w:trPr>
          <w:jc w:val="center"/>
        </w:trPr>
        <w:tc>
          <w:tcPr>
            <w:tcW w:w="2610" w:type="dxa"/>
          </w:tcPr>
          <w:p w:rsidR="008F2E29" w:rsidP="008F2E29" w14:paraId="06EB9427" w14:textId="4B3CF2AA">
            <w:pPr>
              <w:keepNext/>
              <w:widowControl/>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w:t>
            </w:r>
            <w:r w:rsidRPr="00D742E6">
              <w:rPr>
                <w:rFonts w:ascii="Times New Roman" w:eastAsia="Calibri" w:hAnsi="Times New Roman" w:cs="Times New Roman"/>
                <w:sz w:val="20"/>
                <w:szCs w:val="20"/>
                <w:vertAlign w:val="superscript"/>
                <w:lang w:val="en-US" w:eastAsia="en-US" w:bidi="ar-SA"/>
              </w:rPr>
              <w:t>th</w:t>
            </w:r>
            <w:r>
              <w:rPr>
                <w:rFonts w:ascii="Times New Roman" w:eastAsia="Calibri" w:hAnsi="Times New Roman" w:cs="Times New Roman"/>
                <w:sz w:val="20"/>
                <w:szCs w:val="20"/>
                <w:lang w:val="en-US" w:eastAsia="en-US" w:bidi="ar-SA"/>
              </w:rPr>
              <w:t xml:space="preserve"> (Advanced Reading)</w:t>
            </w:r>
          </w:p>
        </w:tc>
        <w:tc>
          <w:tcPr>
            <w:tcW w:w="222" w:type="dxa"/>
          </w:tcPr>
          <w:p w:rsidR="008F2E29" w:rsidRPr="008B552F" w:rsidP="00D742E6" w14:paraId="169F5A36"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7A548C60" w14:textId="4F3636FA">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509</w:t>
            </w:r>
          </w:p>
        </w:tc>
        <w:tc>
          <w:tcPr>
            <w:tcW w:w="222" w:type="dxa"/>
          </w:tcPr>
          <w:p w:rsidR="008F2E29" w:rsidRPr="008B552F" w:rsidP="00D742E6" w14:paraId="189A3903" w14:textId="77777777">
            <w:pPr>
              <w:keepNext/>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6F89DE8F" w14:textId="66730E12">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518</w:t>
            </w:r>
          </w:p>
        </w:tc>
        <w:tc>
          <w:tcPr>
            <w:tcW w:w="222" w:type="dxa"/>
          </w:tcPr>
          <w:p w:rsidR="008F2E29" w:rsidRPr="008B552F" w:rsidP="00D742E6" w14:paraId="1F1D6474" w14:textId="77777777">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p>
        </w:tc>
        <w:tc>
          <w:tcPr>
            <w:tcW w:w="1440" w:type="dxa"/>
          </w:tcPr>
          <w:p w:rsidR="008F2E29" w:rsidRPr="008B552F" w:rsidP="00D742E6" w14:paraId="70EE75DC" w14:textId="2D82A280">
            <w:pPr>
              <w:keepNext/>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520</w:t>
            </w:r>
          </w:p>
        </w:tc>
      </w:tr>
    </w:tbl>
    <w:p w:rsidR="00D742E6" w:rsidRPr="008B552F" w:rsidP="008F2E29" w14:paraId="6379CDD2" w14:textId="77777777">
      <w:pPr>
        <w:keepNext/>
        <w:spacing w:before="60"/>
        <w:ind w:left="900"/>
        <w:rPr>
          <w:rFonts w:eastAsia="Calibri"/>
          <w:sz w:val="18"/>
          <w:szCs w:val="20"/>
        </w:rPr>
      </w:pPr>
      <w:r w:rsidRPr="008B552F">
        <w:rPr>
          <w:rFonts w:eastAsia="Calibri"/>
          <w:i/>
          <w:sz w:val="18"/>
          <w:szCs w:val="20"/>
        </w:rPr>
        <w:t xml:space="preserve">Source: </w:t>
      </w:r>
      <w:r>
        <w:rPr>
          <w:rFonts w:eastAsia="Calibri"/>
          <w:i/>
          <w:sz w:val="18"/>
          <w:szCs w:val="20"/>
        </w:rPr>
        <w:t>The Charter School</w:t>
      </w:r>
      <w:r w:rsidRPr="008B552F">
        <w:rPr>
          <w:rFonts w:eastAsia="Calibri"/>
          <w:sz w:val="18"/>
          <w:szCs w:val="20"/>
        </w:rPr>
        <w:t>.</w:t>
      </w:r>
    </w:p>
    <w:p w:rsidR="00D742E6" w:rsidP="00D742E6" w14:paraId="21DFD488" w14:textId="77777777">
      <w:pPr>
        <w:jc w:val="both"/>
        <w:rPr>
          <w:sz w:val="20"/>
          <w:szCs w:val="20"/>
        </w:rPr>
      </w:pPr>
    </w:p>
    <w:p w:rsidR="008B552F" w:rsidRPr="008B552F" w:rsidP="003A686D" w14:paraId="169942F2" w14:textId="599BB2E6">
      <w:pPr>
        <w:pStyle w:val="Heading1"/>
        <w:rPr>
          <w:i/>
        </w:rPr>
      </w:pPr>
      <w:bookmarkStart w:id="115" w:name="_Toc142039815"/>
      <w:r w:rsidRPr="008B552F">
        <w:t>DEMOGRAPHICS OF ST. CLOUD, MINNESOTA</w:t>
      </w:r>
      <w:bookmarkEnd w:id="113"/>
      <w:bookmarkEnd w:id="115"/>
    </w:p>
    <w:p w:rsidR="008B552F" w:rsidRPr="008B552F" w:rsidP="00D22777" w14:paraId="10A9F31E" w14:textId="65574F0B">
      <w:pPr>
        <w:pStyle w:val="Heading2"/>
      </w:pPr>
      <w:bookmarkStart w:id="116" w:name="_Toc101532527"/>
      <w:bookmarkStart w:id="117" w:name="_Toc142039816"/>
      <w:r w:rsidRPr="008B552F">
        <w:t>Population</w:t>
      </w:r>
      <w:bookmarkEnd w:id="116"/>
      <w:bookmarkEnd w:id="117"/>
    </w:p>
    <w:p w:rsidR="008B552F" w:rsidRPr="008B552F" w:rsidP="008B552F" w14:paraId="62E07806" w14:textId="77777777">
      <w:pPr>
        <w:spacing w:after="200"/>
        <w:ind w:firstLine="720"/>
        <w:rPr>
          <w:rFonts w:eastAsia="Calibri"/>
          <w:sz w:val="20"/>
          <w:szCs w:val="20"/>
        </w:rPr>
      </w:pPr>
      <w:r w:rsidRPr="008B552F">
        <w:rPr>
          <w:rFonts w:eastAsia="Calibri"/>
          <w:sz w:val="20"/>
          <w:szCs w:val="20"/>
        </w:rPr>
        <w:t>The City’s population trend is shown below.</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2520"/>
        <w:gridCol w:w="222"/>
        <w:gridCol w:w="1296"/>
        <w:gridCol w:w="222"/>
        <w:gridCol w:w="1800"/>
      </w:tblGrid>
      <w:tr w14:paraId="1DCA3FB7" w14:textId="77777777" w:rsidTr="008B552F">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2520" w:type="dxa"/>
          </w:tcPr>
          <w:p w:rsidR="008B552F" w:rsidRPr="008B552F" w:rsidP="008B552F" w14:paraId="58696BE0" w14:textId="77777777">
            <w:pPr>
              <w:widowControl/>
              <w:autoSpaceDE/>
              <w:autoSpaceDN/>
              <w:rPr>
                <w:rStyle w:val="DefaultParagraphFont"/>
                <w:rFonts w:ascii="Times New Roman" w:eastAsia="Calibri" w:hAnsi="Times New Roman" w:cs="Times New Roman"/>
                <w:sz w:val="20"/>
                <w:szCs w:val="20"/>
                <w:lang w:val="en-US" w:eastAsia="en-US" w:bidi="ar-SA"/>
              </w:rPr>
            </w:pPr>
          </w:p>
        </w:tc>
        <w:tc>
          <w:tcPr>
            <w:tcW w:w="216" w:type="dxa"/>
          </w:tcPr>
          <w:p w:rsidR="008B552F" w:rsidRPr="008B552F" w:rsidP="008B552F" w14:paraId="5F5C4737" w14:textId="77777777">
            <w:pPr>
              <w:widowControl/>
              <w:autoSpaceDE/>
              <w:autoSpaceDN/>
              <w:jc w:val="center"/>
              <w:rPr>
                <w:rStyle w:val="DefaultParagraphFont"/>
                <w:rFonts w:ascii="Times New Roman" w:eastAsia="Calibri" w:hAnsi="Times New Roman" w:cs="Times New Roman"/>
                <w:sz w:val="20"/>
                <w:szCs w:val="20"/>
                <w:u w:val="single"/>
                <w:lang w:val="en-US" w:eastAsia="en-US" w:bidi="ar-SA"/>
              </w:rPr>
            </w:pPr>
          </w:p>
        </w:tc>
        <w:tc>
          <w:tcPr>
            <w:tcW w:w="1296" w:type="dxa"/>
            <w:tcBorders>
              <w:bottom w:val="single" w:sz="4" w:space="0" w:color="auto"/>
            </w:tcBorders>
            <w:vAlign w:val="bottom"/>
          </w:tcPr>
          <w:p w:rsidR="008B552F" w:rsidRPr="008B552F" w:rsidP="008B552F" w14:paraId="7224F6D3"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8B552F">
              <w:rPr>
                <w:rFonts w:ascii="Times New Roman" w:eastAsia="Calibri" w:hAnsi="Times New Roman" w:cs="Times New Roman"/>
                <w:b/>
                <w:sz w:val="20"/>
                <w:szCs w:val="20"/>
                <w:lang w:val="en-US" w:eastAsia="en-US" w:bidi="ar-SA"/>
              </w:rPr>
              <w:t>Population</w:t>
            </w:r>
          </w:p>
        </w:tc>
        <w:tc>
          <w:tcPr>
            <w:tcW w:w="216" w:type="dxa"/>
            <w:vAlign w:val="bottom"/>
          </w:tcPr>
          <w:p w:rsidR="008B552F" w:rsidRPr="008B552F" w:rsidP="008B552F" w14:paraId="0F1DE16F"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800" w:type="dxa"/>
            <w:tcBorders>
              <w:bottom w:val="single" w:sz="4" w:space="0" w:color="auto"/>
            </w:tcBorders>
            <w:vAlign w:val="bottom"/>
          </w:tcPr>
          <w:p w:rsidR="008B552F" w:rsidRPr="008B552F" w:rsidP="008B552F" w14:paraId="085E1EA4" w14:textId="77777777">
            <w:pPr>
              <w:widowControl/>
              <w:autoSpaceDE/>
              <w:autoSpaceDN/>
              <w:jc w:val="center"/>
              <w:rPr>
                <w:rStyle w:val="DefaultParagraphFont"/>
                <w:rFonts w:ascii="Times New Roman" w:eastAsia="Calibri" w:hAnsi="Times New Roman" w:cs="Times New Roman"/>
                <w:b/>
                <w:sz w:val="20"/>
                <w:szCs w:val="20"/>
                <w:lang w:val="en-US" w:eastAsia="en-US" w:bidi="ar-SA"/>
              </w:rPr>
            </w:pPr>
            <w:r w:rsidRPr="008B552F">
              <w:rPr>
                <w:rFonts w:ascii="Times New Roman" w:eastAsia="Calibri" w:hAnsi="Times New Roman" w:cs="Times New Roman"/>
                <w:b/>
                <w:sz w:val="20"/>
                <w:szCs w:val="20"/>
                <w:lang w:val="en-US" w:eastAsia="en-US" w:bidi="ar-SA"/>
              </w:rPr>
              <w:t>Percent Change</w:t>
            </w:r>
          </w:p>
        </w:tc>
      </w:tr>
      <w:tr w14:paraId="273A557B" w14:textId="77777777" w:rsidTr="008B552F">
        <w:tblPrEx>
          <w:tblW w:w="0" w:type="auto"/>
          <w:jc w:val="center"/>
          <w:tblInd w:w="0" w:type="dxa"/>
          <w:tblCellMar>
            <w:top w:w="0" w:type="dxa"/>
            <w:left w:w="108" w:type="dxa"/>
            <w:bottom w:w="0" w:type="dxa"/>
            <w:right w:w="108" w:type="dxa"/>
          </w:tblCellMar>
          <w:tblLook w:val="04A0"/>
        </w:tblPrEx>
        <w:trPr>
          <w:jc w:val="center"/>
        </w:trPr>
        <w:tc>
          <w:tcPr>
            <w:tcW w:w="2520" w:type="dxa"/>
          </w:tcPr>
          <w:p w:rsidR="008B552F" w:rsidRPr="008B552F" w:rsidP="008B552F" w14:paraId="72FB038E" w14:textId="77777777">
            <w:pPr>
              <w:widowControl/>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2020 U.S. Census Estimate</w:t>
            </w:r>
          </w:p>
        </w:tc>
        <w:tc>
          <w:tcPr>
            <w:tcW w:w="216" w:type="dxa"/>
          </w:tcPr>
          <w:p w:rsidR="008B552F" w:rsidRPr="008B552F" w:rsidP="008B552F" w14:paraId="22C441A5"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tcBorders>
              <w:top w:val="single" w:sz="4" w:space="0" w:color="auto"/>
            </w:tcBorders>
          </w:tcPr>
          <w:p w:rsidR="008B552F" w:rsidRPr="008B552F" w:rsidP="008B552F" w14:paraId="5E170F83" w14:textId="77777777">
            <w:pPr>
              <w:widowControl/>
              <w:autoSpaceDE/>
              <w:autoSpaceDN/>
              <w:jc w:val="center"/>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68,510</w:t>
            </w:r>
          </w:p>
        </w:tc>
        <w:tc>
          <w:tcPr>
            <w:tcW w:w="216" w:type="dxa"/>
          </w:tcPr>
          <w:p w:rsidR="008B552F" w:rsidRPr="008B552F" w:rsidP="008B552F" w14:paraId="35BAF3C0"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800" w:type="dxa"/>
            <w:tcBorders>
              <w:top w:val="single" w:sz="4" w:space="0" w:color="auto"/>
            </w:tcBorders>
          </w:tcPr>
          <w:p w:rsidR="008B552F" w:rsidRPr="008B552F" w:rsidP="008B552F" w14:paraId="6025DA73" w14:textId="77777777">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4.1%</w:t>
            </w:r>
          </w:p>
        </w:tc>
      </w:tr>
      <w:tr w14:paraId="69C94353" w14:textId="77777777" w:rsidTr="008B552F">
        <w:tblPrEx>
          <w:tblW w:w="0" w:type="auto"/>
          <w:jc w:val="center"/>
          <w:tblInd w:w="0" w:type="dxa"/>
          <w:tblCellMar>
            <w:top w:w="0" w:type="dxa"/>
            <w:left w:w="108" w:type="dxa"/>
            <w:bottom w:w="0" w:type="dxa"/>
            <w:right w:w="108" w:type="dxa"/>
          </w:tblCellMar>
          <w:tblLook w:val="04A0"/>
        </w:tblPrEx>
        <w:trPr>
          <w:jc w:val="center"/>
        </w:trPr>
        <w:tc>
          <w:tcPr>
            <w:tcW w:w="2520" w:type="dxa"/>
          </w:tcPr>
          <w:p w:rsidR="008B552F" w:rsidRPr="008B552F" w:rsidP="008B552F" w14:paraId="03EE1226" w14:textId="77777777">
            <w:pPr>
              <w:widowControl/>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2010 U.S. Census</w:t>
            </w:r>
          </w:p>
        </w:tc>
        <w:tc>
          <w:tcPr>
            <w:tcW w:w="216" w:type="dxa"/>
          </w:tcPr>
          <w:p w:rsidR="008B552F" w:rsidRPr="008B552F" w:rsidP="008B552F" w14:paraId="5F3AF3B3"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8B552F" w14:paraId="73A40732" w14:textId="77777777">
            <w:pPr>
              <w:widowControl/>
              <w:autoSpaceDE/>
              <w:autoSpaceDN/>
              <w:jc w:val="center"/>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65,842</w:t>
            </w:r>
          </w:p>
        </w:tc>
        <w:tc>
          <w:tcPr>
            <w:tcW w:w="216" w:type="dxa"/>
          </w:tcPr>
          <w:p w:rsidR="008B552F" w:rsidRPr="008B552F" w:rsidP="008B552F" w14:paraId="76B4FBF4"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800" w:type="dxa"/>
          </w:tcPr>
          <w:p w:rsidR="008B552F" w:rsidRPr="008B552F" w:rsidP="008B552F" w14:paraId="1832A3F9" w14:textId="77777777">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11.4</w:t>
            </w:r>
          </w:p>
        </w:tc>
      </w:tr>
      <w:tr w14:paraId="6B9B0AE2" w14:textId="77777777" w:rsidTr="008B552F">
        <w:tblPrEx>
          <w:tblW w:w="0" w:type="auto"/>
          <w:jc w:val="center"/>
          <w:tblInd w:w="0" w:type="dxa"/>
          <w:tblCellMar>
            <w:top w:w="0" w:type="dxa"/>
            <w:left w:w="108" w:type="dxa"/>
            <w:bottom w:w="0" w:type="dxa"/>
            <w:right w:w="108" w:type="dxa"/>
          </w:tblCellMar>
          <w:tblLook w:val="04A0"/>
        </w:tblPrEx>
        <w:trPr>
          <w:jc w:val="center"/>
        </w:trPr>
        <w:tc>
          <w:tcPr>
            <w:tcW w:w="2520" w:type="dxa"/>
          </w:tcPr>
          <w:p w:rsidR="008B552F" w:rsidRPr="008B552F" w:rsidP="008B552F" w14:paraId="6928A602" w14:textId="77777777">
            <w:pPr>
              <w:widowControl/>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2000 U.S. Census</w:t>
            </w:r>
          </w:p>
        </w:tc>
        <w:tc>
          <w:tcPr>
            <w:tcW w:w="216" w:type="dxa"/>
          </w:tcPr>
          <w:p w:rsidR="008B552F" w:rsidRPr="008B552F" w:rsidP="008B552F" w14:paraId="57759948"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8B552F" w14:paraId="558630FA" w14:textId="77777777">
            <w:pPr>
              <w:widowControl/>
              <w:autoSpaceDE/>
              <w:autoSpaceDN/>
              <w:jc w:val="center"/>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59,107</w:t>
            </w:r>
          </w:p>
        </w:tc>
        <w:tc>
          <w:tcPr>
            <w:tcW w:w="216" w:type="dxa"/>
          </w:tcPr>
          <w:p w:rsidR="008B552F" w:rsidRPr="008B552F" w:rsidP="008B552F" w14:paraId="1811CE26"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800" w:type="dxa"/>
          </w:tcPr>
          <w:p w:rsidR="008B552F" w:rsidRPr="008B552F" w:rsidP="008B552F" w14:paraId="7E1E4DC9" w14:textId="77777777">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21.1</w:t>
            </w:r>
          </w:p>
        </w:tc>
      </w:tr>
      <w:tr w14:paraId="6DDD3497" w14:textId="77777777" w:rsidTr="008B552F">
        <w:tblPrEx>
          <w:tblW w:w="0" w:type="auto"/>
          <w:jc w:val="center"/>
          <w:tblInd w:w="0" w:type="dxa"/>
          <w:tblCellMar>
            <w:top w:w="0" w:type="dxa"/>
            <w:left w:w="108" w:type="dxa"/>
            <w:bottom w:w="0" w:type="dxa"/>
            <w:right w:w="108" w:type="dxa"/>
          </w:tblCellMar>
          <w:tblLook w:val="04A0"/>
        </w:tblPrEx>
        <w:trPr>
          <w:jc w:val="center"/>
        </w:trPr>
        <w:tc>
          <w:tcPr>
            <w:tcW w:w="2520" w:type="dxa"/>
          </w:tcPr>
          <w:p w:rsidR="008B552F" w:rsidRPr="008B552F" w:rsidP="008B552F" w14:paraId="35FD6B7A" w14:textId="77777777">
            <w:pPr>
              <w:widowControl/>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1990 U.S. Census</w:t>
            </w:r>
          </w:p>
        </w:tc>
        <w:tc>
          <w:tcPr>
            <w:tcW w:w="216" w:type="dxa"/>
          </w:tcPr>
          <w:p w:rsidR="008B552F" w:rsidRPr="008B552F" w:rsidP="008B552F" w14:paraId="5610E609"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8B552F" w14:paraId="6155C261" w14:textId="77777777">
            <w:pPr>
              <w:widowControl/>
              <w:autoSpaceDE/>
              <w:autoSpaceDN/>
              <w:jc w:val="center"/>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48,812</w:t>
            </w:r>
          </w:p>
        </w:tc>
        <w:tc>
          <w:tcPr>
            <w:tcW w:w="216" w:type="dxa"/>
          </w:tcPr>
          <w:p w:rsidR="008B552F" w:rsidRPr="008B552F" w:rsidP="008B552F" w14:paraId="320EFEA5"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800" w:type="dxa"/>
          </w:tcPr>
          <w:p w:rsidR="008B552F" w:rsidRPr="008B552F" w:rsidP="008B552F" w14:paraId="044BE001" w14:textId="77777777">
            <w:pPr>
              <w:widowControl/>
              <w:tabs>
                <w:tab w:val="decimal" w:pos="705"/>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14.7</w:t>
            </w:r>
          </w:p>
        </w:tc>
      </w:tr>
      <w:tr w14:paraId="5E72D36E" w14:textId="77777777" w:rsidTr="008B552F">
        <w:tblPrEx>
          <w:tblW w:w="0" w:type="auto"/>
          <w:jc w:val="center"/>
          <w:tblInd w:w="0" w:type="dxa"/>
          <w:tblCellMar>
            <w:top w:w="0" w:type="dxa"/>
            <w:left w:w="108" w:type="dxa"/>
            <w:bottom w:w="0" w:type="dxa"/>
            <w:right w:w="108" w:type="dxa"/>
          </w:tblCellMar>
          <w:tblLook w:val="04A0"/>
        </w:tblPrEx>
        <w:trPr>
          <w:jc w:val="center"/>
        </w:trPr>
        <w:tc>
          <w:tcPr>
            <w:tcW w:w="2520" w:type="dxa"/>
          </w:tcPr>
          <w:p w:rsidR="008B552F" w:rsidRPr="008B552F" w:rsidP="008B552F" w14:paraId="5A3787D4" w14:textId="77777777">
            <w:pPr>
              <w:widowControl/>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1980 U.S. Census</w:t>
            </w:r>
          </w:p>
        </w:tc>
        <w:tc>
          <w:tcPr>
            <w:tcW w:w="216" w:type="dxa"/>
          </w:tcPr>
          <w:p w:rsidR="008B552F" w:rsidRPr="008B552F" w:rsidP="008B552F" w14:paraId="1F62BD57" w14:textId="77777777">
            <w:pPr>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8B552F" w14:paraId="2A06669B" w14:textId="77777777">
            <w:pPr>
              <w:widowControl/>
              <w:autoSpaceDE/>
              <w:autoSpaceDN/>
              <w:jc w:val="center"/>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42,566</w:t>
            </w:r>
          </w:p>
        </w:tc>
        <w:tc>
          <w:tcPr>
            <w:tcW w:w="216" w:type="dxa"/>
          </w:tcPr>
          <w:p w:rsidR="008B552F" w:rsidRPr="008B552F" w:rsidP="008B552F" w14:paraId="529B2465" w14:textId="77777777">
            <w:pPr>
              <w:widowControl/>
              <w:tabs>
                <w:tab w:val="decimal" w:pos="519"/>
              </w:tabs>
              <w:autoSpaceDE/>
              <w:autoSpaceDN/>
              <w:rPr>
                <w:rStyle w:val="DefaultParagraphFont"/>
                <w:rFonts w:ascii="Times New Roman" w:eastAsia="Calibri" w:hAnsi="Times New Roman" w:cs="Times New Roman"/>
                <w:sz w:val="20"/>
                <w:szCs w:val="20"/>
                <w:lang w:val="en-US" w:eastAsia="en-US" w:bidi="ar-SA"/>
              </w:rPr>
            </w:pPr>
          </w:p>
        </w:tc>
        <w:tc>
          <w:tcPr>
            <w:tcW w:w="1800" w:type="dxa"/>
          </w:tcPr>
          <w:p w:rsidR="008B552F" w:rsidRPr="008B552F" w:rsidP="008B552F" w14:paraId="24D01999" w14:textId="77777777">
            <w:pPr>
              <w:widowControl/>
              <w:autoSpaceDE/>
              <w:autoSpaceDN/>
              <w:jc w:val="center"/>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w:t>
            </w:r>
          </w:p>
        </w:tc>
      </w:tr>
    </w:tbl>
    <w:p w:rsidR="008B552F" w:rsidRPr="008B552F" w:rsidP="008B552F" w14:paraId="7625FC6C" w14:textId="77777777">
      <w:pPr>
        <w:spacing w:before="60" w:after="200"/>
        <w:ind w:left="1714"/>
        <w:rPr>
          <w:rFonts w:eastAsia="Calibri"/>
          <w:sz w:val="18"/>
          <w:szCs w:val="20"/>
        </w:rPr>
      </w:pPr>
      <w:r w:rsidRPr="008B552F">
        <w:rPr>
          <w:rFonts w:eastAsia="Calibri"/>
          <w:i/>
          <w:sz w:val="18"/>
          <w:szCs w:val="20"/>
        </w:rPr>
        <w:t>Source: United States Census Bureau, http://www.census.gov/</w:t>
      </w:r>
      <w:r w:rsidRPr="008B552F">
        <w:rPr>
          <w:rFonts w:eastAsia="Calibri"/>
          <w:sz w:val="18"/>
          <w:szCs w:val="20"/>
        </w:rPr>
        <w:t>.</w:t>
      </w:r>
    </w:p>
    <w:p w:rsidR="008B552F" w:rsidRPr="008B552F" w:rsidP="00EA262C" w14:paraId="2A51B6CB" w14:textId="77777777">
      <w:pPr>
        <w:keepNext/>
        <w:spacing w:after="200"/>
        <w:ind w:firstLine="720"/>
        <w:rPr>
          <w:rFonts w:eastAsia="Calibri"/>
          <w:sz w:val="20"/>
          <w:szCs w:val="20"/>
        </w:rPr>
      </w:pPr>
      <w:r w:rsidRPr="008B552F">
        <w:rPr>
          <w:rFonts w:eastAsia="Calibri"/>
          <w:sz w:val="20"/>
          <w:szCs w:val="20"/>
        </w:rPr>
        <w:t>The City’s approximate population by age group for the past five years is as follows:</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440"/>
        <w:gridCol w:w="222"/>
        <w:gridCol w:w="1296"/>
        <w:gridCol w:w="222"/>
        <w:gridCol w:w="1296"/>
        <w:gridCol w:w="222"/>
        <w:gridCol w:w="1296"/>
        <w:gridCol w:w="222"/>
        <w:gridCol w:w="1296"/>
      </w:tblGrid>
      <w:tr w14:paraId="4D00C55F" w14:textId="77777777" w:rsidTr="00662F38">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jc w:val="center"/>
        </w:trPr>
        <w:tc>
          <w:tcPr>
            <w:tcW w:w="1440" w:type="dxa"/>
            <w:tcBorders>
              <w:bottom w:val="single" w:sz="4" w:space="0" w:color="auto"/>
            </w:tcBorders>
            <w:vAlign w:val="bottom"/>
          </w:tcPr>
          <w:p w:rsidR="008B552F" w:rsidRPr="008B552F" w:rsidP="00EA262C" w14:paraId="1BDE5174"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sidRPr="008B552F">
              <w:rPr>
                <w:rFonts w:ascii="Times New Roman" w:eastAsia="Calibri" w:hAnsi="Times New Roman" w:cs="Times New Roman"/>
                <w:b/>
                <w:sz w:val="20"/>
                <w:szCs w:val="20"/>
                <w:lang w:val="en-US" w:eastAsia="en-US" w:bidi="ar-SA"/>
              </w:rPr>
              <w:t>Data Year/ Report Year</w:t>
            </w:r>
          </w:p>
        </w:tc>
        <w:tc>
          <w:tcPr>
            <w:tcW w:w="222" w:type="dxa"/>
          </w:tcPr>
          <w:p w:rsidR="008B552F" w:rsidRPr="008B552F" w:rsidP="00EA262C" w14:paraId="3AE7A276"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296" w:type="dxa"/>
            <w:tcBorders>
              <w:bottom w:val="single" w:sz="4" w:space="0" w:color="auto"/>
            </w:tcBorders>
            <w:vAlign w:val="bottom"/>
          </w:tcPr>
          <w:p w:rsidR="008B552F" w:rsidRPr="008B552F" w:rsidP="00EA262C" w14:paraId="6350621B"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sidRPr="008B552F">
              <w:rPr>
                <w:rFonts w:ascii="Times New Roman" w:eastAsia="Calibri" w:hAnsi="Times New Roman" w:cs="Times New Roman"/>
                <w:b/>
                <w:sz w:val="20"/>
                <w:szCs w:val="20"/>
                <w:lang w:val="en-US" w:eastAsia="en-US" w:bidi="ar-SA"/>
              </w:rPr>
              <w:t>0-17</w:t>
            </w:r>
          </w:p>
        </w:tc>
        <w:tc>
          <w:tcPr>
            <w:tcW w:w="222" w:type="dxa"/>
          </w:tcPr>
          <w:p w:rsidR="008B552F" w:rsidRPr="008B552F" w:rsidP="00EA262C" w14:paraId="1DD08C76"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296" w:type="dxa"/>
            <w:tcBorders>
              <w:bottom w:val="single" w:sz="4" w:space="0" w:color="auto"/>
            </w:tcBorders>
            <w:vAlign w:val="bottom"/>
          </w:tcPr>
          <w:p w:rsidR="008B552F" w:rsidRPr="008B552F" w:rsidP="00EA262C" w14:paraId="64A95EDC"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sidRPr="008B552F">
              <w:rPr>
                <w:rFonts w:ascii="Times New Roman" w:eastAsia="Calibri" w:hAnsi="Times New Roman" w:cs="Times New Roman"/>
                <w:b/>
                <w:sz w:val="20"/>
                <w:szCs w:val="20"/>
                <w:lang w:val="en-US" w:eastAsia="en-US" w:bidi="ar-SA"/>
              </w:rPr>
              <w:t>18-34</w:t>
            </w:r>
          </w:p>
        </w:tc>
        <w:tc>
          <w:tcPr>
            <w:tcW w:w="222" w:type="dxa"/>
          </w:tcPr>
          <w:p w:rsidR="008B552F" w:rsidRPr="008B552F" w:rsidP="00EA262C" w14:paraId="50A90F83"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296" w:type="dxa"/>
            <w:tcBorders>
              <w:bottom w:val="single" w:sz="4" w:space="0" w:color="auto"/>
            </w:tcBorders>
            <w:vAlign w:val="bottom"/>
          </w:tcPr>
          <w:p w:rsidR="008B552F" w:rsidRPr="008B552F" w:rsidP="00EA262C" w14:paraId="00C4FC85"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sidRPr="008B552F">
              <w:rPr>
                <w:rFonts w:ascii="Times New Roman" w:eastAsia="Calibri" w:hAnsi="Times New Roman" w:cs="Times New Roman"/>
                <w:b/>
                <w:sz w:val="20"/>
                <w:szCs w:val="20"/>
                <w:lang w:val="en-US" w:eastAsia="en-US" w:bidi="ar-SA"/>
              </w:rPr>
              <w:t>35-64</w:t>
            </w:r>
          </w:p>
        </w:tc>
        <w:tc>
          <w:tcPr>
            <w:tcW w:w="222" w:type="dxa"/>
          </w:tcPr>
          <w:p w:rsidR="008B552F" w:rsidRPr="008B552F" w:rsidP="00EA262C" w14:paraId="20182B52"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p>
        </w:tc>
        <w:tc>
          <w:tcPr>
            <w:tcW w:w="1296" w:type="dxa"/>
            <w:tcBorders>
              <w:bottom w:val="single" w:sz="4" w:space="0" w:color="auto"/>
            </w:tcBorders>
            <w:vAlign w:val="bottom"/>
          </w:tcPr>
          <w:p w:rsidR="008B552F" w:rsidRPr="008B552F" w:rsidP="00EA262C" w14:paraId="5A42BAB0" w14:textId="77777777">
            <w:pPr>
              <w:keepNext/>
              <w:widowControl/>
              <w:autoSpaceDE/>
              <w:autoSpaceDN/>
              <w:jc w:val="center"/>
              <w:rPr>
                <w:rStyle w:val="DefaultParagraphFont"/>
                <w:rFonts w:ascii="Times New Roman" w:eastAsia="Calibri" w:hAnsi="Times New Roman" w:cs="Times New Roman"/>
                <w:b/>
                <w:sz w:val="20"/>
                <w:szCs w:val="20"/>
                <w:lang w:val="en-US" w:eastAsia="en-US" w:bidi="ar-SA"/>
              </w:rPr>
            </w:pPr>
            <w:r w:rsidRPr="008B552F">
              <w:rPr>
                <w:rFonts w:ascii="Times New Roman" w:eastAsia="Calibri" w:hAnsi="Times New Roman" w:cs="Times New Roman"/>
                <w:b/>
                <w:sz w:val="20"/>
                <w:szCs w:val="20"/>
                <w:lang w:val="en-US" w:eastAsia="en-US" w:bidi="ar-SA"/>
              </w:rPr>
              <w:t>65 and Over</w:t>
            </w:r>
          </w:p>
        </w:tc>
      </w:tr>
      <w:tr w14:paraId="5F322927" w14:textId="77777777" w:rsidTr="00662F38">
        <w:tblPrEx>
          <w:tblW w:w="0" w:type="auto"/>
          <w:jc w:val="center"/>
          <w:tblInd w:w="0" w:type="dxa"/>
          <w:tblCellMar>
            <w:top w:w="0" w:type="dxa"/>
            <w:left w:w="108" w:type="dxa"/>
            <w:bottom w:w="0" w:type="dxa"/>
            <w:right w:w="108" w:type="dxa"/>
          </w:tblCellMar>
          <w:tblLook w:val="04A0"/>
        </w:tblPrEx>
        <w:trPr>
          <w:jc w:val="center"/>
        </w:trPr>
        <w:tc>
          <w:tcPr>
            <w:tcW w:w="1440" w:type="dxa"/>
            <w:vAlign w:val="bottom"/>
          </w:tcPr>
          <w:p w:rsidR="00A70B91" w:rsidRPr="00A70B91" w:rsidP="00EA262C" w14:paraId="771423FE" w14:textId="62C7E7EE">
            <w:pPr>
              <w:keepNext/>
              <w:widowControl/>
              <w:autoSpaceDE/>
              <w:autoSpaceDN/>
              <w:ind w:left="157"/>
              <w:rPr>
                <w:rStyle w:val="DefaultParagraphFont"/>
                <w:rFonts w:ascii="Times New Roman" w:eastAsia="Calibri" w:hAnsi="Times New Roman" w:cs="Times New Roman"/>
                <w:sz w:val="20"/>
                <w:szCs w:val="20"/>
                <w:lang w:val="en-US" w:eastAsia="en-US" w:bidi="ar-SA"/>
              </w:rPr>
            </w:pPr>
            <w:r>
              <w:rPr>
                <w:rFonts w:ascii="Times New Roman" w:eastAsia="Calibri" w:hAnsi="Times New Roman" w:cs="Times New Roman"/>
                <w:sz w:val="20"/>
                <w:szCs w:val="20"/>
                <w:lang w:val="en-US" w:eastAsia="en-US" w:bidi="ar-SA"/>
              </w:rPr>
              <w:t>2021/2022</w:t>
            </w:r>
          </w:p>
        </w:tc>
        <w:tc>
          <w:tcPr>
            <w:tcW w:w="222" w:type="dxa"/>
          </w:tcPr>
          <w:p w:rsidR="00A70B91" w:rsidRPr="00A70B91" w:rsidP="00EA262C" w14:paraId="5AB5B56B"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shd w:val="clear" w:color="auto" w:fill="66FFFF"/>
            <w:vAlign w:val="bottom"/>
          </w:tcPr>
          <w:p w:rsidR="00A70B91" w:rsidRPr="00A70B91" w:rsidP="00EA262C" w14:paraId="07FDA450"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222" w:type="dxa"/>
            <w:shd w:val="clear" w:color="auto" w:fill="66FFFF"/>
          </w:tcPr>
          <w:p w:rsidR="00A70B91" w:rsidRPr="00A70B91" w:rsidP="00EA262C" w14:paraId="28954DC2"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shd w:val="clear" w:color="auto" w:fill="66FFFF"/>
            <w:vAlign w:val="bottom"/>
          </w:tcPr>
          <w:p w:rsidR="00A70B91" w:rsidRPr="00A70B91" w:rsidP="00EA262C" w14:paraId="02D4C3E7"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222" w:type="dxa"/>
            <w:shd w:val="clear" w:color="auto" w:fill="66FFFF"/>
          </w:tcPr>
          <w:p w:rsidR="00A70B91" w:rsidRPr="00A70B91" w:rsidP="00EA262C" w14:paraId="376C1FC7"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shd w:val="clear" w:color="auto" w:fill="66FFFF"/>
            <w:vAlign w:val="bottom"/>
          </w:tcPr>
          <w:p w:rsidR="00A70B91" w:rsidRPr="00A70B91" w:rsidP="00EA262C" w14:paraId="4A0BEB3D"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222" w:type="dxa"/>
            <w:shd w:val="clear" w:color="auto" w:fill="66FFFF"/>
          </w:tcPr>
          <w:p w:rsidR="00A70B91" w:rsidRPr="00A70B91" w:rsidP="00EA262C" w14:paraId="464C5AC0" w14:textId="77777777">
            <w:pPr>
              <w:keepNext/>
              <w:widowControl/>
              <w:autoSpaceDE/>
              <w:autoSpaceDN/>
              <w:jc w:val="center"/>
              <w:rPr>
                <w:rStyle w:val="DefaultParagraphFont"/>
                <w:rFonts w:ascii="Times New Roman" w:eastAsia="Calibri" w:hAnsi="Times New Roman" w:cs="Times New Roman"/>
                <w:sz w:val="20"/>
                <w:szCs w:val="20"/>
                <w:lang w:val="en-US" w:eastAsia="en-US" w:bidi="ar-SA"/>
              </w:rPr>
            </w:pPr>
          </w:p>
        </w:tc>
        <w:tc>
          <w:tcPr>
            <w:tcW w:w="1296" w:type="dxa"/>
            <w:shd w:val="clear" w:color="auto" w:fill="66FFFF"/>
            <w:vAlign w:val="bottom"/>
          </w:tcPr>
          <w:p w:rsidR="00A70B91" w:rsidRPr="00A70B91" w:rsidP="00EA262C" w14:paraId="7A425E8C"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r>
      <w:tr w14:paraId="08F8A459" w14:textId="77777777" w:rsidTr="00662F38">
        <w:tblPrEx>
          <w:tblW w:w="0" w:type="auto"/>
          <w:jc w:val="center"/>
          <w:tblInd w:w="0" w:type="dxa"/>
          <w:tblCellMar>
            <w:top w:w="0" w:type="dxa"/>
            <w:left w:w="108" w:type="dxa"/>
            <w:bottom w:w="0" w:type="dxa"/>
            <w:right w:w="108" w:type="dxa"/>
          </w:tblCellMar>
          <w:tblLook w:val="04A0"/>
        </w:tblPrEx>
        <w:trPr>
          <w:jc w:val="center"/>
        </w:trPr>
        <w:tc>
          <w:tcPr>
            <w:tcW w:w="1440" w:type="dxa"/>
          </w:tcPr>
          <w:p w:rsidR="008B552F" w:rsidRPr="008B552F" w:rsidP="00EA262C" w14:paraId="31A09DFC" w14:textId="77777777">
            <w:pPr>
              <w:keepNext/>
              <w:widowControl/>
              <w:autoSpaceDE/>
              <w:autoSpaceDN/>
              <w:ind w:left="157"/>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2020/2021</w:t>
            </w:r>
          </w:p>
        </w:tc>
        <w:tc>
          <w:tcPr>
            <w:tcW w:w="222" w:type="dxa"/>
          </w:tcPr>
          <w:p w:rsidR="008B552F" w:rsidRPr="008B552F" w:rsidP="00EA262C" w14:paraId="79D9A988"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2E49B035"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14,935</w:t>
            </w:r>
          </w:p>
        </w:tc>
        <w:tc>
          <w:tcPr>
            <w:tcW w:w="222" w:type="dxa"/>
          </w:tcPr>
          <w:p w:rsidR="008B552F" w:rsidRPr="008B552F" w:rsidP="00EA262C" w14:paraId="5BF9A703"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1388FC0E"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21,836</w:t>
            </w:r>
          </w:p>
        </w:tc>
        <w:tc>
          <w:tcPr>
            <w:tcW w:w="222" w:type="dxa"/>
          </w:tcPr>
          <w:p w:rsidR="008B552F" w:rsidRPr="008B552F" w:rsidP="00EA262C" w14:paraId="093A5006"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1D1CACBB"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23,086</w:t>
            </w:r>
          </w:p>
        </w:tc>
        <w:tc>
          <w:tcPr>
            <w:tcW w:w="222" w:type="dxa"/>
          </w:tcPr>
          <w:p w:rsidR="008B552F" w:rsidRPr="008B552F" w:rsidP="00EA262C" w14:paraId="701B3E66"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6035BF4C" w14:textId="77777777">
            <w:pPr>
              <w:keepNext/>
              <w:widowControl/>
              <w:tabs>
                <w:tab w:val="decimal" w:pos="786"/>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9,928</w:t>
            </w:r>
          </w:p>
        </w:tc>
      </w:tr>
      <w:tr w14:paraId="7AA05752" w14:textId="77777777" w:rsidTr="00662F38">
        <w:tblPrEx>
          <w:tblW w:w="0" w:type="auto"/>
          <w:jc w:val="center"/>
          <w:tblInd w:w="0" w:type="dxa"/>
          <w:tblCellMar>
            <w:top w:w="0" w:type="dxa"/>
            <w:left w:w="108" w:type="dxa"/>
            <w:bottom w:w="0" w:type="dxa"/>
            <w:right w:w="108" w:type="dxa"/>
          </w:tblCellMar>
          <w:tblLook w:val="04A0"/>
        </w:tblPrEx>
        <w:trPr>
          <w:jc w:val="center"/>
        </w:trPr>
        <w:tc>
          <w:tcPr>
            <w:tcW w:w="1440" w:type="dxa"/>
          </w:tcPr>
          <w:p w:rsidR="008B552F" w:rsidRPr="008B552F" w:rsidP="00EA262C" w14:paraId="45C5A6B9" w14:textId="77777777">
            <w:pPr>
              <w:keepNext/>
              <w:widowControl/>
              <w:autoSpaceDE/>
              <w:autoSpaceDN/>
              <w:ind w:left="157"/>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2019/2020</w:t>
            </w:r>
          </w:p>
        </w:tc>
        <w:tc>
          <w:tcPr>
            <w:tcW w:w="222" w:type="dxa"/>
          </w:tcPr>
          <w:p w:rsidR="008B552F" w:rsidRPr="008B552F" w:rsidP="00EA262C" w14:paraId="4A99F07B"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0EAB8065"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14,771</w:t>
            </w:r>
          </w:p>
        </w:tc>
        <w:tc>
          <w:tcPr>
            <w:tcW w:w="222" w:type="dxa"/>
          </w:tcPr>
          <w:p w:rsidR="008B552F" w:rsidRPr="008B552F" w:rsidP="00EA262C" w14:paraId="646950C5"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374C8A9B"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22,335</w:t>
            </w:r>
          </w:p>
        </w:tc>
        <w:tc>
          <w:tcPr>
            <w:tcW w:w="222" w:type="dxa"/>
          </w:tcPr>
          <w:p w:rsidR="008B552F" w:rsidRPr="008B552F" w:rsidP="00EA262C" w14:paraId="0E6E2B83"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3387F3D8"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22,656</w:t>
            </w:r>
          </w:p>
        </w:tc>
        <w:tc>
          <w:tcPr>
            <w:tcW w:w="222" w:type="dxa"/>
          </w:tcPr>
          <w:p w:rsidR="008B552F" w:rsidRPr="008B552F" w:rsidP="00EA262C" w14:paraId="01A2623D"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4D9F7D8D" w14:textId="77777777">
            <w:pPr>
              <w:keepNext/>
              <w:widowControl/>
              <w:tabs>
                <w:tab w:val="decimal" w:pos="786"/>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9,572</w:t>
            </w:r>
          </w:p>
        </w:tc>
      </w:tr>
      <w:tr w14:paraId="0A9831D1" w14:textId="77777777" w:rsidTr="00662F38">
        <w:tblPrEx>
          <w:tblW w:w="0" w:type="auto"/>
          <w:jc w:val="center"/>
          <w:tblInd w:w="0" w:type="dxa"/>
          <w:tblCellMar>
            <w:top w:w="0" w:type="dxa"/>
            <w:left w:w="108" w:type="dxa"/>
            <w:bottom w:w="0" w:type="dxa"/>
            <w:right w:w="108" w:type="dxa"/>
          </w:tblCellMar>
          <w:tblLook w:val="04A0"/>
        </w:tblPrEx>
        <w:trPr>
          <w:jc w:val="center"/>
        </w:trPr>
        <w:tc>
          <w:tcPr>
            <w:tcW w:w="1440" w:type="dxa"/>
          </w:tcPr>
          <w:p w:rsidR="008B552F" w:rsidRPr="008B552F" w:rsidP="00EA262C" w14:paraId="7442ECEE" w14:textId="77777777">
            <w:pPr>
              <w:keepNext/>
              <w:widowControl/>
              <w:autoSpaceDE/>
              <w:autoSpaceDN/>
              <w:ind w:left="157"/>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2018/2019</w:t>
            </w:r>
          </w:p>
        </w:tc>
        <w:tc>
          <w:tcPr>
            <w:tcW w:w="222" w:type="dxa"/>
          </w:tcPr>
          <w:p w:rsidR="008B552F" w:rsidRPr="008B552F" w:rsidP="00EA262C" w14:paraId="46886850"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7A1696A8"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14,410</w:t>
            </w:r>
          </w:p>
        </w:tc>
        <w:tc>
          <w:tcPr>
            <w:tcW w:w="222" w:type="dxa"/>
          </w:tcPr>
          <w:p w:rsidR="008B552F" w:rsidRPr="008B552F" w:rsidP="00EA262C" w14:paraId="4F9EA3D1"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13FF5B46"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22,766</w:t>
            </w:r>
          </w:p>
        </w:tc>
        <w:tc>
          <w:tcPr>
            <w:tcW w:w="222" w:type="dxa"/>
          </w:tcPr>
          <w:p w:rsidR="008B552F" w:rsidRPr="008B552F" w:rsidP="00EA262C" w14:paraId="465D57CF"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05FE6FB4"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22,473</w:t>
            </w:r>
          </w:p>
        </w:tc>
        <w:tc>
          <w:tcPr>
            <w:tcW w:w="222" w:type="dxa"/>
          </w:tcPr>
          <w:p w:rsidR="008B552F" w:rsidRPr="008B552F" w:rsidP="00EA262C" w14:paraId="0D0FF528"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383CABD1" w14:textId="77777777">
            <w:pPr>
              <w:keepNext/>
              <w:widowControl/>
              <w:tabs>
                <w:tab w:val="decimal" w:pos="786"/>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9,238</w:t>
            </w:r>
          </w:p>
        </w:tc>
      </w:tr>
      <w:tr w14:paraId="46A73A2F" w14:textId="77777777" w:rsidTr="00662F38">
        <w:tblPrEx>
          <w:tblW w:w="0" w:type="auto"/>
          <w:jc w:val="center"/>
          <w:tblInd w:w="0" w:type="dxa"/>
          <w:tblCellMar>
            <w:top w:w="0" w:type="dxa"/>
            <w:left w:w="108" w:type="dxa"/>
            <w:bottom w:w="0" w:type="dxa"/>
            <w:right w:w="108" w:type="dxa"/>
          </w:tblCellMar>
          <w:tblLook w:val="04A0"/>
        </w:tblPrEx>
        <w:trPr>
          <w:jc w:val="center"/>
        </w:trPr>
        <w:tc>
          <w:tcPr>
            <w:tcW w:w="1440" w:type="dxa"/>
          </w:tcPr>
          <w:p w:rsidR="008B552F" w:rsidRPr="008B552F" w:rsidP="00EA262C" w14:paraId="0BBBDDF2" w14:textId="77777777">
            <w:pPr>
              <w:keepNext/>
              <w:widowControl/>
              <w:autoSpaceDE/>
              <w:autoSpaceDN/>
              <w:ind w:left="157"/>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2017/2018</w:t>
            </w:r>
          </w:p>
        </w:tc>
        <w:tc>
          <w:tcPr>
            <w:tcW w:w="222" w:type="dxa"/>
          </w:tcPr>
          <w:p w:rsidR="008B552F" w:rsidRPr="008B552F" w:rsidP="00EA262C" w14:paraId="413E372D"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0AD77DE9"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14,130</w:t>
            </w:r>
          </w:p>
        </w:tc>
        <w:tc>
          <w:tcPr>
            <w:tcW w:w="222" w:type="dxa"/>
          </w:tcPr>
          <w:p w:rsidR="008B552F" w:rsidRPr="008B552F" w:rsidP="00EA262C" w14:paraId="08060ED7" w14:textId="77777777">
            <w:pPr>
              <w:keepNext/>
              <w:widowControl/>
              <w:tabs>
                <w:tab w:val="decimal" w:pos="917"/>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6B74149C"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22,922</w:t>
            </w:r>
          </w:p>
        </w:tc>
        <w:tc>
          <w:tcPr>
            <w:tcW w:w="222" w:type="dxa"/>
          </w:tcPr>
          <w:p w:rsidR="008B552F" w:rsidRPr="008B552F" w:rsidP="00EA262C" w14:paraId="5F47A1F3"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5A1CDC17"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22,319</w:t>
            </w:r>
          </w:p>
        </w:tc>
        <w:tc>
          <w:tcPr>
            <w:tcW w:w="222" w:type="dxa"/>
          </w:tcPr>
          <w:p w:rsidR="008B552F" w:rsidRPr="008B552F" w:rsidP="00EA262C" w14:paraId="20343F04" w14:textId="77777777">
            <w:pPr>
              <w:keepNext/>
              <w:widowControl/>
              <w:tabs>
                <w:tab w:val="decimal" w:pos="840"/>
              </w:tabs>
              <w:autoSpaceDE/>
              <w:autoSpaceDN/>
              <w:rPr>
                <w:rStyle w:val="DefaultParagraphFont"/>
                <w:rFonts w:ascii="Times New Roman" w:eastAsia="Calibri" w:hAnsi="Times New Roman" w:cs="Times New Roman"/>
                <w:sz w:val="20"/>
                <w:szCs w:val="20"/>
                <w:lang w:val="en-US" w:eastAsia="en-US" w:bidi="ar-SA"/>
              </w:rPr>
            </w:pPr>
          </w:p>
        </w:tc>
        <w:tc>
          <w:tcPr>
            <w:tcW w:w="1296" w:type="dxa"/>
          </w:tcPr>
          <w:p w:rsidR="008B552F" w:rsidRPr="008B552F" w:rsidP="00EA262C" w14:paraId="0F623C12" w14:textId="77777777">
            <w:pPr>
              <w:keepNext/>
              <w:widowControl/>
              <w:tabs>
                <w:tab w:val="decimal" w:pos="786"/>
              </w:tabs>
              <w:autoSpaceDE/>
              <w:autoSpaceDN/>
              <w:rPr>
                <w:rStyle w:val="DefaultParagraphFont"/>
                <w:rFonts w:ascii="Times New Roman" w:eastAsia="Calibri" w:hAnsi="Times New Roman" w:cs="Times New Roman"/>
                <w:sz w:val="20"/>
                <w:szCs w:val="20"/>
                <w:lang w:val="en-US" w:eastAsia="en-US" w:bidi="ar-SA"/>
              </w:rPr>
            </w:pPr>
            <w:r w:rsidRPr="008B552F">
              <w:rPr>
                <w:rFonts w:ascii="Times New Roman" w:eastAsia="Calibri" w:hAnsi="Times New Roman" w:cs="Times New Roman"/>
                <w:sz w:val="20"/>
                <w:szCs w:val="20"/>
                <w:lang w:val="en-US" w:eastAsia="en-US" w:bidi="ar-SA"/>
              </w:rPr>
              <w:t>8,870</w:t>
            </w:r>
          </w:p>
        </w:tc>
      </w:tr>
    </w:tbl>
    <w:p w:rsidR="008B552F" w:rsidP="00EA262C" w14:paraId="17A649B7" w14:textId="600C812D">
      <w:pPr>
        <w:keepNext/>
        <w:spacing w:before="60"/>
        <w:ind w:left="1080"/>
        <w:rPr>
          <w:rFonts w:eastAsia="Calibri"/>
          <w:sz w:val="18"/>
          <w:szCs w:val="18"/>
        </w:rPr>
      </w:pPr>
      <w:r w:rsidRPr="008B552F">
        <w:rPr>
          <w:rFonts w:eastAsia="Calibri"/>
          <w:i/>
          <w:sz w:val="18"/>
          <w:szCs w:val="18"/>
        </w:rPr>
        <w:t>Sources: Environics Analytics, Claritas, Inc., and The Nielsen Company</w:t>
      </w:r>
      <w:r w:rsidRPr="008B552F">
        <w:rPr>
          <w:rFonts w:eastAsia="Calibri"/>
          <w:sz w:val="18"/>
          <w:szCs w:val="18"/>
        </w:rPr>
        <w:t>.</w:t>
      </w:r>
    </w:p>
    <w:p w:rsidR="00EA262C" w:rsidRPr="008B552F" w:rsidP="00EA262C" w14:paraId="5AC49242" w14:textId="77777777">
      <w:pPr>
        <w:ind w:left="1080"/>
        <w:rPr>
          <w:rFonts w:eastAsia="Calibri"/>
          <w:sz w:val="18"/>
          <w:szCs w:val="18"/>
        </w:rPr>
      </w:pPr>
    </w:p>
    <w:p w:rsidR="008B552F" w:rsidRPr="008B552F" w:rsidP="00D22777" w14:paraId="6166C147" w14:textId="01F3CC9F">
      <w:pPr>
        <w:pStyle w:val="Heading2"/>
      </w:pPr>
      <w:bookmarkStart w:id="118" w:name="_Toc101532528"/>
      <w:bookmarkStart w:id="119" w:name="_Toc142039817"/>
      <w:r w:rsidRPr="008B552F">
        <w:t>Education</w:t>
      </w:r>
      <w:bookmarkEnd w:id="118"/>
      <w:bookmarkEnd w:id="119"/>
    </w:p>
    <w:p w:rsidR="008B552F" w:rsidRPr="008B552F" w:rsidP="008B552F" w14:paraId="3E11ABCA" w14:textId="77777777">
      <w:pPr>
        <w:spacing w:after="200"/>
        <w:ind w:firstLine="720"/>
        <w:rPr>
          <w:rFonts w:eastAsia="Calibri"/>
          <w:sz w:val="20"/>
        </w:rPr>
      </w:pPr>
      <w:r w:rsidRPr="008B552F">
        <w:rPr>
          <w:rFonts w:eastAsia="Calibri"/>
          <w:sz w:val="20"/>
        </w:rPr>
        <w:t>The following districts serve the residents of the City:</w:t>
      </w:r>
    </w:p>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2880"/>
        <w:gridCol w:w="236"/>
        <w:gridCol w:w="1964"/>
        <w:gridCol w:w="236"/>
        <w:gridCol w:w="1440"/>
        <w:gridCol w:w="236"/>
        <w:gridCol w:w="1440"/>
      </w:tblGrid>
      <w:tr w14:paraId="349AEEA6" w14:textId="77777777" w:rsidTr="008B552F">
        <w:tblPrEx>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trHeight w:val="259"/>
          <w:jc w:val="center"/>
        </w:trPr>
        <w:tc>
          <w:tcPr>
            <w:tcW w:w="2880" w:type="dxa"/>
            <w:tcBorders>
              <w:bottom w:val="single" w:sz="4" w:space="0" w:color="auto"/>
            </w:tcBorders>
            <w:vAlign w:val="bottom"/>
          </w:tcPr>
          <w:p w:rsidR="008B552F" w:rsidRPr="008B552F" w:rsidP="008B552F" w14:paraId="46F84CE8"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District</w:t>
            </w:r>
          </w:p>
        </w:tc>
        <w:tc>
          <w:tcPr>
            <w:tcW w:w="216" w:type="dxa"/>
          </w:tcPr>
          <w:p w:rsidR="008B552F" w:rsidRPr="008B552F" w:rsidP="008B552F" w14:paraId="3EAB4908"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964" w:type="dxa"/>
            <w:tcBorders>
              <w:bottom w:val="single" w:sz="4" w:space="0" w:color="auto"/>
            </w:tcBorders>
            <w:vAlign w:val="bottom"/>
          </w:tcPr>
          <w:p w:rsidR="008B552F" w:rsidRPr="008B552F" w:rsidP="008B552F" w14:paraId="4C1D8F33"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Location</w:t>
            </w:r>
          </w:p>
        </w:tc>
        <w:tc>
          <w:tcPr>
            <w:tcW w:w="236" w:type="dxa"/>
          </w:tcPr>
          <w:p w:rsidR="008B552F" w:rsidRPr="008B552F" w:rsidP="008B552F" w14:paraId="250B6275"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440" w:type="dxa"/>
            <w:tcBorders>
              <w:bottom w:val="single" w:sz="4" w:space="0" w:color="auto"/>
            </w:tcBorders>
            <w:vAlign w:val="bottom"/>
          </w:tcPr>
          <w:p w:rsidR="008B552F" w:rsidRPr="008B552F" w:rsidP="008B552F" w14:paraId="40CCEE8E"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Grades</w:t>
            </w:r>
          </w:p>
        </w:tc>
        <w:tc>
          <w:tcPr>
            <w:tcW w:w="236" w:type="dxa"/>
          </w:tcPr>
          <w:p w:rsidR="008B552F" w:rsidRPr="008B552F" w:rsidP="008B552F" w14:paraId="10E8A571"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p>
        </w:tc>
        <w:tc>
          <w:tcPr>
            <w:tcW w:w="1440" w:type="dxa"/>
            <w:tcBorders>
              <w:bottom w:val="single" w:sz="4" w:space="0" w:color="auto"/>
            </w:tcBorders>
            <w:vAlign w:val="bottom"/>
          </w:tcPr>
          <w:p w:rsidR="008B552F" w:rsidRPr="008B552F" w:rsidP="008B552F" w14:paraId="481F8A16" w14:textId="7A95618B">
            <w:pPr>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202</w:t>
            </w:r>
            <w:r w:rsidR="00662F38">
              <w:rPr>
                <w:rFonts w:ascii="Times New Roman" w:eastAsia="Calibri" w:hAnsi="Times New Roman" w:cs="Times New Roman"/>
                <w:b/>
                <w:sz w:val="20"/>
                <w:szCs w:val="24"/>
                <w:lang w:val="en-US" w:eastAsia="en-US" w:bidi="ar-SA"/>
              </w:rPr>
              <w:t>2-2023</w:t>
            </w:r>
          </w:p>
          <w:p w:rsidR="008B552F" w:rsidRPr="008B552F" w:rsidP="008B552F" w14:paraId="7D014402" w14:textId="77777777">
            <w:pPr>
              <w:widowControl/>
              <w:autoSpaceDE/>
              <w:autoSpaceDN/>
              <w:jc w:val="center"/>
              <w:rPr>
                <w:rStyle w:val="DefaultParagraphFont"/>
                <w:rFonts w:ascii="Times New Roman" w:eastAsia="Calibri" w:hAnsi="Times New Roman" w:cs="Times New Roman"/>
                <w:b/>
                <w:sz w:val="20"/>
                <w:szCs w:val="24"/>
                <w:lang w:val="en-US" w:eastAsia="en-US" w:bidi="ar-SA"/>
              </w:rPr>
            </w:pPr>
            <w:r w:rsidRPr="008B552F">
              <w:rPr>
                <w:rFonts w:ascii="Times New Roman" w:eastAsia="Calibri" w:hAnsi="Times New Roman" w:cs="Times New Roman"/>
                <w:b/>
                <w:sz w:val="20"/>
                <w:szCs w:val="24"/>
                <w:lang w:val="en-US" w:eastAsia="en-US" w:bidi="ar-SA"/>
              </w:rPr>
              <w:t>Enrollment</w:t>
            </w:r>
          </w:p>
        </w:tc>
      </w:tr>
      <w:tr w14:paraId="0397901A" w14:textId="77777777" w:rsidTr="008B552F">
        <w:tblPrEx>
          <w:tblW w:w="0" w:type="auto"/>
          <w:jc w:val="center"/>
          <w:tblInd w:w="0" w:type="dxa"/>
          <w:tblLayout w:type="fixed"/>
          <w:tblCellMar>
            <w:top w:w="0" w:type="dxa"/>
            <w:left w:w="108" w:type="dxa"/>
            <w:bottom w:w="0" w:type="dxa"/>
            <w:right w:w="108" w:type="dxa"/>
          </w:tblCellMar>
          <w:tblLook w:val="04A0"/>
        </w:tblPrEx>
        <w:trPr>
          <w:jc w:val="center"/>
        </w:trPr>
        <w:tc>
          <w:tcPr>
            <w:tcW w:w="2880" w:type="dxa"/>
            <w:tcBorders>
              <w:top w:val="single" w:sz="4" w:space="0" w:color="auto"/>
            </w:tcBorders>
          </w:tcPr>
          <w:p w:rsidR="008B552F" w:rsidRPr="008B552F" w:rsidP="008B552F" w14:paraId="36C21BC4" w14:textId="77777777">
            <w:pPr>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ISD No. 742 (Saint Cloud)</w:t>
            </w:r>
          </w:p>
        </w:tc>
        <w:tc>
          <w:tcPr>
            <w:tcW w:w="216" w:type="dxa"/>
          </w:tcPr>
          <w:p w:rsidR="008B552F" w:rsidRPr="008B552F" w:rsidP="008B552F" w14:paraId="4FAFF04A" w14:textId="77777777">
            <w:pPr>
              <w:widowControl/>
              <w:autoSpaceDE/>
              <w:autoSpaceDN/>
              <w:rPr>
                <w:rStyle w:val="DefaultParagraphFont"/>
                <w:rFonts w:ascii="Times New Roman" w:eastAsia="Calibri" w:hAnsi="Times New Roman" w:cs="Times New Roman"/>
                <w:sz w:val="20"/>
                <w:szCs w:val="24"/>
                <w:lang w:val="en-US" w:eastAsia="en-US" w:bidi="ar-SA"/>
              </w:rPr>
            </w:pPr>
          </w:p>
        </w:tc>
        <w:tc>
          <w:tcPr>
            <w:tcW w:w="1964" w:type="dxa"/>
            <w:tcBorders>
              <w:top w:val="single" w:sz="4" w:space="0" w:color="auto"/>
            </w:tcBorders>
          </w:tcPr>
          <w:p w:rsidR="008B552F" w:rsidRPr="008B552F" w:rsidP="008B552F" w14:paraId="2BA228AA" w14:textId="77777777">
            <w:pPr>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City of Saint Cloud</w:t>
            </w:r>
          </w:p>
        </w:tc>
        <w:tc>
          <w:tcPr>
            <w:tcW w:w="236" w:type="dxa"/>
          </w:tcPr>
          <w:p w:rsidR="008B552F" w:rsidRPr="008B552F" w:rsidP="008B552F" w14:paraId="06FEDD2D" w14:textId="77777777">
            <w:pPr>
              <w:widowControl/>
              <w:autoSpaceDE/>
              <w:autoSpaceDN/>
              <w:rPr>
                <w:rStyle w:val="DefaultParagraphFont"/>
                <w:rFonts w:ascii="Times New Roman" w:eastAsia="Calibri" w:hAnsi="Times New Roman" w:cs="Times New Roman"/>
                <w:sz w:val="20"/>
                <w:szCs w:val="24"/>
                <w:lang w:val="en-US" w:eastAsia="en-US" w:bidi="ar-SA"/>
              </w:rPr>
            </w:pPr>
          </w:p>
        </w:tc>
        <w:tc>
          <w:tcPr>
            <w:tcW w:w="1440" w:type="dxa"/>
            <w:tcBorders>
              <w:top w:val="single" w:sz="4" w:space="0" w:color="auto"/>
            </w:tcBorders>
          </w:tcPr>
          <w:p w:rsidR="008B552F" w:rsidRPr="008B552F" w:rsidP="008B552F" w14:paraId="7A77AB89" w14:textId="77777777">
            <w:pPr>
              <w:widowControl/>
              <w:autoSpaceDE/>
              <w:autoSpaceDN/>
              <w:jc w:val="center"/>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K-12</w:t>
            </w:r>
          </w:p>
        </w:tc>
        <w:tc>
          <w:tcPr>
            <w:tcW w:w="236" w:type="dxa"/>
          </w:tcPr>
          <w:p w:rsidR="008B552F" w:rsidRPr="008B552F" w:rsidP="008B552F" w14:paraId="5BFC9CB5" w14:textId="77777777">
            <w:pPr>
              <w:widowControl/>
              <w:autoSpaceDE/>
              <w:autoSpaceDN/>
              <w:jc w:val="center"/>
              <w:rPr>
                <w:rStyle w:val="DefaultParagraphFont"/>
                <w:rFonts w:ascii="Times New Roman" w:eastAsia="Calibri" w:hAnsi="Times New Roman" w:cs="Times New Roman"/>
                <w:sz w:val="20"/>
                <w:szCs w:val="24"/>
                <w:lang w:val="en-US" w:eastAsia="en-US" w:bidi="ar-SA"/>
              </w:rPr>
            </w:pPr>
          </w:p>
        </w:tc>
        <w:tc>
          <w:tcPr>
            <w:tcW w:w="1440" w:type="dxa"/>
            <w:tcBorders>
              <w:top w:val="single" w:sz="4" w:space="0" w:color="auto"/>
            </w:tcBorders>
          </w:tcPr>
          <w:p w:rsidR="008B552F" w:rsidRPr="008B552F" w:rsidP="008B552F" w14:paraId="0514A200" w14:textId="2387F8A2">
            <w:pPr>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9,286</w:t>
            </w:r>
          </w:p>
        </w:tc>
      </w:tr>
      <w:tr w14:paraId="59D71913" w14:textId="77777777" w:rsidTr="008B552F">
        <w:tblPrEx>
          <w:tblW w:w="0" w:type="auto"/>
          <w:jc w:val="center"/>
          <w:tblInd w:w="0" w:type="dxa"/>
          <w:tblLayout w:type="fixed"/>
          <w:tblCellMar>
            <w:top w:w="0" w:type="dxa"/>
            <w:left w:w="108" w:type="dxa"/>
            <w:bottom w:w="0" w:type="dxa"/>
            <w:right w:w="108" w:type="dxa"/>
          </w:tblCellMar>
          <w:tblLook w:val="04A0"/>
        </w:tblPrEx>
        <w:trPr>
          <w:jc w:val="center"/>
        </w:trPr>
        <w:tc>
          <w:tcPr>
            <w:tcW w:w="2880" w:type="dxa"/>
          </w:tcPr>
          <w:p w:rsidR="008B552F" w:rsidRPr="008B552F" w:rsidP="008B552F" w14:paraId="687FEE77" w14:textId="77777777">
            <w:pPr>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ISD No. 47 (Sauk Rapids-Rice)</w:t>
            </w:r>
          </w:p>
        </w:tc>
        <w:tc>
          <w:tcPr>
            <w:tcW w:w="216" w:type="dxa"/>
          </w:tcPr>
          <w:p w:rsidR="008B552F" w:rsidRPr="008B552F" w:rsidP="008B552F" w14:paraId="0EEC2DD7" w14:textId="77777777">
            <w:pPr>
              <w:widowControl/>
              <w:autoSpaceDE/>
              <w:autoSpaceDN/>
              <w:rPr>
                <w:rStyle w:val="DefaultParagraphFont"/>
                <w:rFonts w:ascii="Times New Roman" w:eastAsia="Calibri" w:hAnsi="Times New Roman" w:cs="Times New Roman"/>
                <w:sz w:val="20"/>
                <w:szCs w:val="24"/>
                <w:lang w:val="en-US" w:eastAsia="en-US" w:bidi="ar-SA"/>
              </w:rPr>
            </w:pPr>
          </w:p>
        </w:tc>
        <w:tc>
          <w:tcPr>
            <w:tcW w:w="1964" w:type="dxa"/>
          </w:tcPr>
          <w:p w:rsidR="008B552F" w:rsidRPr="008B552F" w:rsidP="008B552F" w14:paraId="15A74615" w14:textId="77777777">
            <w:pPr>
              <w:widowControl/>
              <w:autoSpaceDE/>
              <w:autoSpaceDN/>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City of Sauk Rapids</w:t>
            </w:r>
          </w:p>
        </w:tc>
        <w:tc>
          <w:tcPr>
            <w:tcW w:w="236" w:type="dxa"/>
          </w:tcPr>
          <w:p w:rsidR="008B552F" w:rsidRPr="008B552F" w:rsidP="008B552F" w14:paraId="4D385737" w14:textId="77777777">
            <w:pPr>
              <w:widowControl/>
              <w:autoSpaceDE/>
              <w:autoSpaceDN/>
              <w:rPr>
                <w:rStyle w:val="DefaultParagraphFont"/>
                <w:rFonts w:ascii="Times New Roman" w:eastAsia="Calibri" w:hAnsi="Times New Roman" w:cs="Times New Roman"/>
                <w:sz w:val="20"/>
                <w:szCs w:val="24"/>
                <w:lang w:val="en-US" w:eastAsia="en-US" w:bidi="ar-SA"/>
              </w:rPr>
            </w:pPr>
          </w:p>
        </w:tc>
        <w:tc>
          <w:tcPr>
            <w:tcW w:w="1440" w:type="dxa"/>
          </w:tcPr>
          <w:p w:rsidR="008B552F" w:rsidRPr="008B552F" w:rsidP="008B552F" w14:paraId="0576ACAE" w14:textId="77777777">
            <w:pPr>
              <w:widowControl/>
              <w:autoSpaceDE/>
              <w:autoSpaceDN/>
              <w:jc w:val="center"/>
              <w:rPr>
                <w:rStyle w:val="DefaultParagraphFont"/>
                <w:rFonts w:ascii="Times New Roman" w:eastAsia="Calibri" w:hAnsi="Times New Roman" w:cs="Times New Roman"/>
                <w:sz w:val="20"/>
                <w:szCs w:val="24"/>
                <w:lang w:val="en-US" w:eastAsia="en-US" w:bidi="ar-SA"/>
              </w:rPr>
            </w:pPr>
            <w:r w:rsidRPr="008B552F">
              <w:rPr>
                <w:rFonts w:ascii="Times New Roman" w:eastAsia="Calibri" w:hAnsi="Times New Roman" w:cs="Times New Roman"/>
                <w:sz w:val="20"/>
                <w:szCs w:val="24"/>
                <w:lang w:val="en-US" w:eastAsia="en-US" w:bidi="ar-SA"/>
              </w:rPr>
              <w:t>K-12</w:t>
            </w:r>
          </w:p>
        </w:tc>
        <w:tc>
          <w:tcPr>
            <w:tcW w:w="236" w:type="dxa"/>
          </w:tcPr>
          <w:p w:rsidR="008B552F" w:rsidRPr="008B552F" w:rsidP="008B552F" w14:paraId="34CB3E91" w14:textId="77777777">
            <w:pPr>
              <w:widowControl/>
              <w:autoSpaceDE/>
              <w:autoSpaceDN/>
              <w:jc w:val="center"/>
              <w:rPr>
                <w:rStyle w:val="DefaultParagraphFont"/>
                <w:rFonts w:ascii="Times New Roman" w:eastAsia="Calibri" w:hAnsi="Times New Roman" w:cs="Times New Roman"/>
                <w:sz w:val="20"/>
                <w:szCs w:val="24"/>
                <w:lang w:val="en-US" w:eastAsia="en-US" w:bidi="ar-SA"/>
              </w:rPr>
            </w:pPr>
          </w:p>
        </w:tc>
        <w:tc>
          <w:tcPr>
            <w:tcW w:w="1440" w:type="dxa"/>
          </w:tcPr>
          <w:p w:rsidR="008B552F" w:rsidRPr="008B552F" w:rsidP="00662F38" w14:paraId="742C12B8" w14:textId="25181599">
            <w:pPr>
              <w:widowControl/>
              <w:autoSpaceDE/>
              <w:autoSpaceDN/>
              <w:jc w:val="center"/>
              <w:rPr>
                <w:rStyle w:val="DefaultParagraphFont"/>
                <w:rFonts w:ascii="Times New Roman" w:eastAsia="Calibri" w:hAnsi="Times New Roman" w:cs="Times New Roman"/>
                <w:sz w:val="20"/>
                <w:szCs w:val="24"/>
                <w:lang w:val="en-US" w:eastAsia="en-US" w:bidi="ar-SA"/>
              </w:rPr>
            </w:pPr>
            <w:r>
              <w:rPr>
                <w:rFonts w:ascii="Times New Roman" w:eastAsia="Calibri" w:hAnsi="Times New Roman" w:cs="Times New Roman"/>
                <w:sz w:val="20"/>
                <w:szCs w:val="24"/>
                <w:lang w:val="en-US" w:eastAsia="en-US" w:bidi="ar-SA"/>
              </w:rPr>
              <w:t>4,423</w:t>
            </w:r>
          </w:p>
        </w:tc>
      </w:tr>
    </w:tbl>
    <w:p w:rsidR="008B552F" w:rsidRPr="008B552F" w:rsidP="008B552F" w14:paraId="2BE9CE09" w14:textId="77777777">
      <w:pPr>
        <w:spacing w:before="60" w:after="200"/>
        <w:ind w:left="547"/>
        <w:rPr>
          <w:rFonts w:eastAsia="Calibri"/>
          <w:sz w:val="18"/>
        </w:rPr>
      </w:pPr>
      <w:r w:rsidRPr="008B552F">
        <w:rPr>
          <w:rFonts w:eastAsia="Calibri"/>
          <w:i/>
          <w:sz w:val="18"/>
        </w:rPr>
        <w:t>Source: Minnesota Department of Education, www.education.state.mn.us</w:t>
      </w:r>
      <w:r w:rsidRPr="008B552F">
        <w:rPr>
          <w:rFonts w:eastAsia="Calibri"/>
          <w:sz w:val="18"/>
        </w:rPr>
        <w:t xml:space="preserve">. </w:t>
      </w:r>
    </w:p>
    <w:p w:rsidR="00DB005A" w:rsidP="001B7CB5" w14:paraId="460C60FF" w14:textId="567284F7">
      <w:pPr>
        <w:ind w:left="187"/>
        <w:rPr>
          <w:color w:val="000000"/>
          <w:sz w:val="20"/>
          <w:szCs w:val="18"/>
        </w:rPr>
      </w:pPr>
    </w:p>
    <w:p w:rsidR="00DB005A" w:rsidRPr="00DB005A" w:rsidP="00D22777" w14:paraId="2E53FB26" w14:textId="387216AD">
      <w:pPr>
        <w:pStyle w:val="Heading1"/>
        <w:rPr>
          <w:i/>
          <w:iCs/>
        </w:rPr>
      </w:pPr>
      <w:bookmarkStart w:id="120" w:name="_Toc101532529"/>
      <w:bookmarkStart w:id="121" w:name="_Toc142039818"/>
      <w:r w:rsidRPr="00DB005A">
        <w:t>STATE AID PAYMENTS</w:t>
      </w:r>
      <w:bookmarkEnd w:id="120"/>
      <w:bookmarkEnd w:id="121"/>
    </w:p>
    <w:p w:rsidR="00DB005A" w:rsidRPr="00DB005A" w:rsidP="00DB005A" w14:paraId="66D6A031" w14:textId="1CCF066F">
      <w:pPr>
        <w:keepNext/>
        <w:ind w:firstLine="720"/>
        <w:jc w:val="both"/>
        <w:rPr>
          <w:rFonts w:eastAsia="Calibri"/>
          <w:color w:val="000000"/>
          <w:sz w:val="20"/>
          <w:szCs w:val="20"/>
        </w:rPr>
      </w:pPr>
      <w:r w:rsidRPr="00DB005A">
        <w:rPr>
          <w:rFonts w:eastAsia="Calibri"/>
          <w:color w:val="000000"/>
          <w:sz w:val="20"/>
          <w:szCs w:val="20"/>
        </w:rPr>
        <w:t xml:space="preserve">The primary source of funding for State charter schools is State funding.  The various types of State funding distributed to a State </w:t>
      </w:r>
      <w:r w:rsidRPr="00DB005A">
        <w:rPr>
          <w:rFonts w:eastAsia="Calibri"/>
          <w:sz w:val="20"/>
        </w:rPr>
        <w:t>charter</w:t>
      </w:r>
      <w:r w:rsidRPr="00DB005A">
        <w:rPr>
          <w:rFonts w:eastAsia="Calibri"/>
          <w:color w:val="000000"/>
          <w:sz w:val="20"/>
          <w:szCs w:val="20"/>
        </w:rPr>
        <w:t xml:space="preserve"> school can be divided conceptually into several main categories: (i) General Education Revenue, (ii) transportation revenue, (iii) special education revenue, (iv) Building Lease Aid, (v) compensatory aid, and (vi) other state funding.  See “CHARTER SCHOOL FUNDING IN MINNESOTA” in </w:t>
      </w:r>
      <w:r w:rsidR="006D333E">
        <w:rPr>
          <w:rFonts w:eastAsia="Calibri"/>
          <w:color w:val="000000"/>
          <w:sz w:val="20"/>
          <w:szCs w:val="20"/>
        </w:rPr>
        <w:t xml:space="preserve">the forepart of </w:t>
      </w:r>
      <w:r w:rsidRPr="00DB005A">
        <w:rPr>
          <w:rFonts w:eastAsia="Calibri"/>
          <w:color w:val="000000"/>
          <w:sz w:val="20"/>
          <w:szCs w:val="20"/>
        </w:rPr>
        <w:t xml:space="preserve">this </w:t>
      </w:r>
      <w:r>
        <w:rPr>
          <w:rFonts w:eastAsia="Calibri"/>
          <w:color w:val="000000"/>
          <w:sz w:val="20"/>
          <w:szCs w:val="20"/>
        </w:rPr>
        <w:t xml:space="preserve">Official Statement </w:t>
      </w:r>
      <w:r w:rsidRPr="00DB005A">
        <w:rPr>
          <w:rFonts w:eastAsia="Calibri"/>
          <w:color w:val="000000"/>
          <w:sz w:val="20"/>
          <w:szCs w:val="20"/>
        </w:rPr>
        <w:t>for more detailed information.</w:t>
      </w:r>
    </w:p>
    <w:p w:rsidR="00DB005A" w:rsidP="001B7CB5" w14:paraId="0263CECD" w14:textId="78DF96D4">
      <w:pPr>
        <w:ind w:left="187"/>
        <w:rPr>
          <w:color w:val="000000"/>
          <w:sz w:val="20"/>
          <w:szCs w:val="18"/>
        </w:rPr>
      </w:pPr>
    </w:p>
    <w:p w:rsidR="00672F17" w:rsidRPr="005B6A55" w:rsidP="00D22777" w14:paraId="0EDE3F58" w14:textId="7314623D">
      <w:pPr>
        <w:pStyle w:val="Heading1"/>
      </w:pPr>
      <w:bookmarkStart w:id="122" w:name="_Toc142039819"/>
      <w:r w:rsidRPr="005B6A55">
        <w:t>BUDGET; ACCOUNTING; AND DEBT</w:t>
      </w:r>
      <w:bookmarkEnd w:id="122"/>
    </w:p>
    <w:p w:rsidR="00672F17" w:rsidRPr="005B6A55" w:rsidP="00D22777" w14:paraId="0EACBB69" w14:textId="1F6D1A99">
      <w:pPr>
        <w:pStyle w:val="Heading2"/>
      </w:pPr>
      <w:bookmarkStart w:id="123" w:name="_Toc142039820"/>
      <w:r w:rsidRPr="005B6A55">
        <w:t>Budgeting and Accounting</w:t>
      </w:r>
      <w:bookmarkEnd w:id="123"/>
    </w:p>
    <w:p w:rsidR="00672F17" w:rsidRPr="005B6A55" w:rsidP="005D0B11" w14:paraId="37BE022A" w14:textId="1D1A656B">
      <w:pPr>
        <w:keepNext/>
        <w:ind w:firstLine="720"/>
        <w:jc w:val="both"/>
        <w:rPr>
          <w:color w:val="000000"/>
          <w:sz w:val="20"/>
          <w:szCs w:val="20"/>
        </w:rPr>
      </w:pPr>
      <w:r>
        <w:rPr>
          <w:color w:val="000000"/>
          <w:sz w:val="20"/>
          <w:szCs w:val="20"/>
        </w:rPr>
        <w:t>The Charter School</w:t>
      </w:r>
      <w:r w:rsidRPr="005B6A55">
        <w:rPr>
          <w:color w:val="000000"/>
          <w:sz w:val="20"/>
          <w:szCs w:val="20"/>
        </w:rPr>
        <w:t xml:space="preserve"> has a Finance Committee that is responsible for overseeing the financial welfare of the </w:t>
      </w:r>
      <w:r>
        <w:rPr>
          <w:color w:val="000000"/>
          <w:sz w:val="20"/>
          <w:szCs w:val="20"/>
        </w:rPr>
        <w:t xml:space="preserve">Charter </w:t>
      </w:r>
      <w:r w:rsidRPr="005B6A55">
        <w:rPr>
          <w:color w:val="000000"/>
          <w:sz w:val="20"/>
          <w:szCs w:val="20"/>
        </w:rPr>
        <w:t xml:space="preserve">School, as well as overseeing all financial reporting requirements to outside organizations. </w:t>
      </w:r>
      <w:r w:rsidRPr="005B6A55" w:rsidR="00E01929">
        <w:rPr>
          <w:color w:val="000000"/>
          <w:sz w:val="20"/>
          <w:szCs w:val="20"/>
        </w:rPr>
        <w:t xml:space="preserve"> </w:t>
      </w:r>
      <w:r w:rsidRPr="005B6A55">
        <w:rPr>
          <w:color w:val="000000"/>
          <w:sz w:val="20"/>
          <w:szCs w:val="20"/>
        </w:rPr>
        <w:t xml:space="preserve">Each year in the spring, a budget is prepared by administration for the following fiscal year, with input and oversight by the Finance Committee, with underlying assumptions and estimates clearly documented. The budget is subject at all times to review by the Authorizer.  </w:t>
      </w:r>
      <w:r w:rsidRPr="005B6A55" w:rsidR="00E01929">
        <w:rPr>
          <w:color w:val="000000"/>
          <w:sz w:val="20"/>
          <w:szCs w:val="20"/>
        </w:rPr>
        <w:t>T</w:t>
      </w:r>
      <w:r w:rsidRPr="005B6A55">
        <w:rPr>
          <w:color w:val="000000"/>
          <w:sz w:val="20"/>
          <w:szCs w:val="20"/>
        </w:rPr>
        <w:t>he budget is primarily based on State and federal educational funding.</w:t>
      </w:r>
    </w:p>
    <w:p w:rsidR="00672F17" w:rsidRPr="005B6A55" w:rsidP="001B7CB5" w14:paraId="0F65C852" w14:textId="77777777">
      <w:pPr>
        <w:jc w:val="both"/>
        <w:rPr>
          <w:color w:val="000000"/>
          <w:sz w:val="20"/>
          <w:szCs w:val="20"/>
        </w:rPr>
      </w:pPr>
    </w:p>
    <w:p w:rsidR="00672F17" w:rsidRPr="005B6A55" w:rsidP="001B7CB5" w14:paraId="4EC2BB11" w14:textId="3BE05C00">
      <w:pPr>
        <w:ind w:firstLine="720"/>
        <w:jc w:val="both"/>
        <w:rPr>
          <w:color w:val="000000"/>
          <w:sz w:val="20"/>
          <w:szCs w:val="20"/>
        </w:rPr>
      </w:pPr>
      <w:r w:rsidRPr="005B6A55">
        <w:rPr>
          <w:color w:val="000000"/>
          <w:sz w:val="20"/>
          <w:szCs w:val="20"/>
        </w:rPr>
        <w:t xml:space="preserve">The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maintains a General Fund in which all the activity of the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is recorded. A budget is prepared for the General Fund on the same basis of accounting as the year-end audited financial statements. Budgeted expenditure appropriations lapse at fiscal year-end. </w:t>
      </w:r>
      <w:r w:rsidRPr="005B6A55" w:rsidR="00E01929">
        <w:rPr>
          <w:color w:val="000000"/>
          <w:sz w:val="20"/>
          <w:szCs w:val="20"/>
        </w:rPr>
        <w:t xml:space="preserve"> </w:t>
      </w:r>
      <w:r w:rsidRPr="005B6A55">
        <w:rPr>
          <w:color w:val="000000"/>
          <w:sz w:val="20"/>
          <w:szCs w:val="20"/>
        </w:rPr>
        <w:t xml:space="preserve">In the fall, after enrollment numbers are stabilized and government funding levels are known, the </w:t>
      </w:r>
      <w:r w:rsidRPr="005B6A55">
        <w:rPr>
          <w:sz w:val="20"/>
          <w:szCs w:val="20"/>
        </w:rPr>
        <w:t>Finance</w:t>
      </w:r>
      <w:r w:rsidRPr="005B6A55">
        <w:rPr>
          <w:color w:val="000000"/>
          <w:sz w:val="20"/>
          <w:szCs w:val="20"/>
        </w:rPr>
        <w:t xml:space="preserve"> Committee reviews the underlying assumptions and modifies the operating budget to reflect known changes. </w:t>
      </w:r>
      <w:r w:rsidRPr="005B6A55" w:rsidR="00E01929">
        <w:rPr>
          <w:color w:val="000000"/>
          <w:sz w:val="20"/>
          <w:szCs w:val="20"/>
        </w:rPr>
        <w:t xml:space="preserve"> </w:t>
      </w:r>
      <w:r w:rsidRPr="005B6A55">
        <w:rPr>
          <w:color w:val="000000"/>
          <w:sz w:val="20"/>
          <w:szCs w:val="20"/>
        </w:rPr>
        <w:t>This modified budget is presented to the Board and adopted in the fall.</w:t>
      </w:r>
    </w:p>
    <w:p w:rsidR="00672F17" w:rsidRPr="005B6A55" w:rsidP="001B7CB5" w14:paraId="1F8F6DBE" w14:textId="77777777">
      <w:pPr>
        <w:rPr>
          <w:color w:val="000000"/>
          <w:sz w:val="20"/>
          <w:szCs w:val="20"/>
        </w:rPr>
      </w:pPr>
    </w:p>
    <w:p w:rsidR="00672F17" w:rsidRPr="005B6A55" w:rsidP="001B7CB5" w14:paraId="5C71E172" w14:textId="751C17D0">
      <w:pPr>
        <w:ind w:firstLine="720"/>
        <w:jc w:val="both"/>
        <w:rPr>
          <w:color w:val="000000"/>
          <w:sz w:val="20"/>
          <w:szCs w:val="20"/>
        </w:rPr>
      </w:pPr>
      <w:r w:rsidRPr="005B6A55">
        <w:rPr>
          <w:color w:val="000000"/>
          <w:sz w:val="20"/>
          <w:szCs w:val="20"/>
        </w:rPr>
        <w:t xml:space="preserve">As required by </w:t>
      </w:r>
      <w:r w:rsidR="006D333E">
        <w:rPr>
          <w:color w:val="000000"/>
          <w:sz w:val="20"/>
          <w:szCs w:val="20"/>
        </w:rPr>
        <w:t>State</w:t>
      </w:r>
      <w:r w:rsidRPr="005B6A55">
        <w:rPr>
          <w:color w:val="000000"/>
          <w:sz w:val="20"/>
          <w:szCs w:val="20"/>
        </w:rPr>
        <w:t xml:space="preserve"> law, the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operates as a nonprofit corporation under Minnesota Statutes, Section 317A and a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under the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Act. State law requires the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to comply with Uniform Financial Accounting and Reporting Standards for Minnesota School Districts, which mandates the use of a governmental fund accounting structure and mandatory reporting requirements.</w:t>
      </w:r>
    </w:p>
    <w:p w:rsidR="00672F17" w:rsidRPr="005B6A55" w:rsidP="001B7CB5" w14:paraId="17E2C0F0" w14:textId="77777777">
      <w:pPr>
        <w:jc w:val="both"/>
        <w:rPr>
          <w:color w:val="000000"/>
          <w:sz w:val="20"/>
          <w:szCs w:val="20"/>
        </w:rPr>
      </w:pPr>
    </w:p>
    <w:p w:rsidR="00672F17" w:rsidRPr="005B6A55" w:rsidP="001B7CB5" w14:paraId="71106797" w14:textId="38C6A35E">
      <w:pPr>
        <w:ind w:firstLine="720"/>
        <w:jc w:val="both"/>
        <w:rPr>
          <w:b/>
          <w:i/>
          <w:color w:val="000000"/>
          <w:sz w:val="20"/>
          <w:szCs w:val="20"/>
        </w:rPr>
      </w:pPr>
      <w:r w:rsidRPr="005B6A55">
        <w:rPr>
          <w:color w:val="000000"/>
          <w:sz w:val="20"/>
          <w:szCs w:val="20"/>
        </w:rPr>
        <w:t xml:space="preserve">Under the Charter Contract, the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is required to conduct an annual financial audit. </w:t>
      </w:r>
      <w:r w:rsidRPr="005B6A55" w:rsidR="00E01929">
        <w:rPr>
          <w:color w:val="000000"/>
          <w:sz w:val="20"/>
          <w:szCs w:val="20"/>
        </w:rPr>
        <w:t xml:space="preserve"> </w:t>
      </w:r>
      <w:r w:rsidRPr="005B6A55">
        <w:rPr>
          <w:color w:val="000000"/>
          <w:sz w:val="20"/>
          <w:szCs w:val="20"/>
        </w:rPr>
        <w:t xml:space="preserve">The </w:t>
      </w:r>
      <w:r w:rsidR="00323394">
        <w:rPr>
          <w:color w:val="000000"/>
          <w:sz w:val="20"/>
          <w:szCs w:val="20"/>
        </w:rPr>
        <w:t xml:space="preserve">Charter </w:t>
      </w:r>
      <w:r w:rsidRPr="005B6A55" w:rsidR="00E01929">
        <w:rPr>
          <w:color w:val="000000"/>
          <w:sz w:val="20"/>
          <w:szCs w:val="20"/>
        </w:rPr>
        <w:t>School</w:t>
      </w:r>
      <w:r w:rsidRPr="005B6A55">
        <w:rPr>
          <w:color w:val="000000"/>
          <w:sz w:val="20"/>
          <w:szCs w:val="20"/>
        </w:rPr>
        <w:t xml:space="preserve"> has engaged </w:t>
      </w:r>
      <w:r w:rsidR="00323394">
        <w:rPr>
          <w:color w:val="000000"/>
          <w:sz w:val="20"/>
          <w:szCs w:val="20"/>
        </w:rPr>
        <w:t xml:space="preserve">ABDO for Fiscal Years </w:t>
      </w:r>
      <w:r w:rsidRPr="005B6A55">
        <w:rPr>
          <w:color w:val="000000"/>
          <w:sz w:val="20"/>
          <w:szCs w:val="20"/>
        </w:rPr>
        <w:t>20</w:t>
      </w:r>
      <w:r w:rsidR="00323394">
        <w:rPr>
          <w:color w:val="000000"/>
          <w:sz w:val="20"/>
          <w:szCs w:val="20"/>
        </w:rPr>
        <w:t>22 and 2021</w:t>
      </w:r>
      <w:r w:rsidRPr="005B6A55">
        <w:rPr>
          <w:color w:val="000000"/>
          <w:sz w:val="20"/>
          <w:szCs w:val="20"/>
        </w:rPr>
        <w:t>.  Audited Financial Statements for</w:t>
      </w:r>
      <w:r w:rsidRPr="005B6A55">
        <w:rPr>
          <w:b/>
          <w:i/>
          <w:color w:val="000000"/>
          <w:sz w:val="20"/>
          <w:szCs w:val="20"/>
        </w:rPr>
        <w:t xml:space="preserve"> </w:t>
      </w:r>
      <w:r w:rsidR="00323394">
        <w:rPr>
          <w:color w:val="000000"/>
          <w:sz w:val="20"/>
          <w:szCs w:val="20"/>
        </w:rPr>
        <w:t>Fiscal Years 2022</w:t>
      </w:r>
      <w:r w:rsidRPr="005B6A55">
        <w:rPr>
          <w:color w:val="000000"/>
          <w:sz w:val="20"/>
          <w:szCs w:val="20"/>
        </w:rPr>
        <w:t xml:space="preserve"> </w:t>
      </w:r>
      <w:r w:rsidR="00323394">
        <w:rPr>
          <w:color w:val="000000"/>
          <w:sz w:val="20"/>
          <w:szCs w:val="20"/>
        </w:rPr>
        <w:t xml:space="preserve">and 2021 </w:t>
      </w:r>
      <w:r w:rsidRPr="005B6A55">
        <w:rPr>
          <w:color w:val="000000"/>
          <w:sz w:val="20"/>
          <w:szCs w:val="20"/>
        </w:rPr>
        <w:t xml:space="preserve">are included in </w:t>
      </w:r>
      <w:r w:rsidRPr="005B6A55" w:rsidR="009418A2">
        <w:rPr>
          <w:color w:val="000000"/>
          <w:sz w:val="20"/>
          <w:szCs w:val="20"/>
        </w:rPr>
        <w:t>“</w:t>
      </w:r>
      <w:r w:rsidRPr="005B6A55">
        <w:rPr>
          <w:color w:val="000000"/>
          <w:sz w:val="20"/>
          <w:szCs w:val="20"/>
        </w:rPr>
        <w:t>APPENDIX D – AUDITED FINANCIAL STATEMENTS OF THE</w:t>
      </w:r>
      <w:r w:rsidRPr="005B6A55">
        <w:rPr>
          <w:b/>
          <w:i/>
          <w:color w:val="000000"/>
          <w:sz w:val="20"/>
          <w:szCs w:val="20"/>
        </w:rPr>
        <w:t xml:space="preserve"> </w:t>
      </w:r>
      <w:r w:rsidRPr="005B6A55" w:rsidR="00E01929">
        <w:rPr>
          <w:color w:val="000000"/>
          <w:sz w:val="20"/>
          <w:szCs w:val="20"/>
        </w:rPr>
        <w:t>CHARTER SCHOOL</w:t>
      </w:r>
      <w:r w:rsidRPr="005B6A55">
        <w:rPr>
          <w:color w:val="000000"/>
          <w:sz w:val="20"/>
          <w:szCs w:val="20"/>
        </w:rPr>
        <w:t xml:space="preserve"> FOR THE FISCAL YEARS ENDED JUNE</w:t>
      </w:r>
      <w:r w:rsidRPr="005B6A55" w:rsidR="00E01929">
        <w:rPr>
          <w:color w:val="000000"/>
          <w:sz w:val="20"/>
          <w:szCs w:val="20"/>
        </w:rPr>
        <w:t> </w:t>
      </w:r>
      <w:r w:rsidRPr="005B6A55">
        <w:rPr>
          <w:color w:val="000000"/>
          <w:sz w:val="20"/>
          <w:szCs w:val="20"/>
        </w:rPr>
        <w:t>30, 20</w:t>
      </w:r>
      <w:r w:rsidR="00323394">
        <w:rPr>
          <w:color w:val="000000"/>
          <w:sz w:val="20"/>
          <w:szCs w:val="20"/>
        </w:rPr>
        <w:t>22</w:t>
      </w:r>
      <w:r w:rsidRPr="005B6A55">
        <w:rPr>
          <w:color w:val="000000"/>
          <w:sz w:val="20"/>
          <w:szCs w:val="20"/>
        </w:rPr>
        <w:t xml:space="preserve"> AND 20</w:t>
      </w:r>
      <w:r w:rsidR="00323394">
        <w:rPr>
          <w:color w:val="000000"/>
          <w:sz w:val="20"/>
          <w:szCs w:val="20"/>
        </w:rPr>
        <w:t>21</w:t>
      </w:r>
      <w:r w:rsidRPr="005B6A55" w:rsidR="009418A2">
        <w:rPr>
          <w:color w:val="000000"/>
          <w:sz w:val="20"/>
          <w:szCs w:val="20"/>
        </w:rPr>
        <w:t>”</w:t>
      </w:r>
      <w:r w:rsidR="00323394">
        <w:rPr>
          <w:color w:val="000000"/>
          <w:sz w:val="20"/>
          <w:szCs w:val="20"/>
        </w:rPr>
        <w:t xml:space="preserve"> in this Official Statement. </w:t>
      </w:r>
      <w:r w:rsidRPr="005B6A55" w:rsidR="00E01929">
        <w:rPr>
          <w:color w:val="000000"/>
          <w:sz w:val="20"/>
          <w:szCs w:val="20"/>
        </w:rPr>
        <w:t xml:space="preserve"> The unaudited financial statements for the Fiscal Year</w:t>
      </w:r>
      <w:r w:rsidRPr="005B6A55" w:rsidR="00A02EC4">
        <w:rPr>
          <w:color w:val="000000"/>
          <w:sz w:val="20"/>
          <w:szCs w:val="20"/>
        </w:rPr>
        <w:t xml:space="preserve"> ended June 30, </w:t>
      </w:r>
      <w:r w:rsidRPr="005B6A55" w:rsidR="00E01929">
        <w:rPr>
          <w:color w:val="000000"/>
          <w:sz w:val="20"/>
          <w:szCs w:val="20"/>
        </w:rPr>
        <w:t>20</w:t>
      </w:r>
      <w:r w:rsidR="00323394">
        <w:rPr>
          <w:color w:val="000000"/>
          <w:sz w:val="20"/>
          <w:szCs w:val="20"/>
        </w:rPr>
        <w:t>23</w:t>
      </w:r>
      <w:r w:rsidRPr="005B6A55" w:rsidR="00E01929">
        <w:rPr>
          <w:color w:val="000000"/>
          <w:sz w:val="20"/>
          <w:szCs w:val="20"/>
        </w:rPr>
        <w:t xml:space="preserve"> are included in </w:t>
      </w:r>
      <w:r w:rsidRPr="005B6A55" w:rsidR="009418A2">
        <w:rPr>
          <w:color w:val="000000"/>
          <w:sz w:val="20"/>
          <w:szCs w:val="20"/>
        </w:rPr>
        <w:t>“</w:t>
      </w:r>
      <w:r w:rsidRPr="005B6A55" w:rsidR="00E01929">
        <w:rPr>
          <w:color w:val="000000"/>
          <w:sz w:val="20"/>
          <w:szCs w:val="20"/>
        </w:rPr>
        <w:t>APPENDIX E – UNAUDITED FINANCIAL STATEMENTS OF THE CHARTER SCHOOL FOR THE FISCAL YEAR ENDED JUNE 30, 20</w:t>
      </w:r>
      <w:r w:rsidR="00323394">
        <w:rPr>
          <w:color w:val="000000"/>
          <w:sz w:val="20"/>
          <w:szCs w:val="20"/>
        </w:rPr>
        <w:t>23</w:t>
      </w:r>
      <w:r w:rsidRPr="005B6A55" w:rsidR="009418A2">
        <w:rPr>
          <w:color w:val="000000"/>
          <w:sz w:val="20"/>
          <w:szCs w:val="20"/>
        </w:rPr>
        <w:t>”</w:t>
      </w:r>
      <w:r w:rsidR="00323394">
        <w:rPr>
          <w:color w:val="000000"/>
          <w:sz w:val="20"/>
          <w:szCs w:val="20"/>
        </w:rPr>
        <w:t xml:space="preserve"> in this Official Statement.</w:t>
      </w:r>
    </w:p>
    <w:p w:rsidR="00672F17" w:rsidP="001B7CB5" w14:paraId="5C92438D" w14:textId="53042ED9">
      <w:pPr>
        <w:jc w:val="both"/>
        <w:rPr>
          <w:color w:val="000000"/>
          <w:sz w:val="20"/>
          <w:szCs w:val="20"/>
        </w:rPr>
      </w:pPr>
    </w:p>
    <w:p w:rsidR="00323394" w:rsidRPr="00323394" w:rsidP="00D22777" w14:paraId="3A74DD6F" w14:textId="509AA73E">
      <w:pPr>
        <w:pStyle w:val="Heading2"/>
      </w:pPr>
      <w:bookmarkStart w:id="124" w:name="_Toc70077609"/>
      <w:bookmarkStart w:id="125" w:name="_Toc70091562"/>
      <w:bookmarkStart w:id="126" w:name="_Toc70337846"/>
      <w:bookmarkStart w:id="127" w:name="_Toc70339170"/>
      <w:bookmarkStart w:id="128" w:name="_Toc70339227"/>
      <w:bookmarkStart w:id="129" w:name="_Toc70512609"/>
      <w:bookmarkStart w:id="130" w:name="_Toc95323138"/>
      <w:bookmarkStart w:id="131" w:name="_Toc101532532"/>
      <w:bookmarkStart w:id="132" w:name="_Toc142039821"/>
      <w:r w:rsidRPr="00323394">
        <w:t>Payroll Protection Program Forgivable Loan</w:t>
      </w:r>
      <w:bookmarkEnd w:id="124"/>
      <w:bookmarkEnd w:id="125"/>
      <w:bookmarkEnd w:id="126"/>
      <w:bookmarkEnd w:id="127"/>
      <w:bookmarkEnd w:id="128"/>
      <w:bookmarkEnd w:id="129"/>
      <w:bookmarkEnd w:id="130"/>
      <w:bookmarkEnd w:id="131"/>
      <w:bookmarkEnd w:id="132"/>
    </w:p>
    <w:p w:rsidR="00323394" w:rsidRPr="00323394" w:rsidP="00323394" w14:paraId="305FBE45" w14:textId="05486B78">
      <w:pPr>
        <w:spacing w:after="200"/>
        <w:ind w:firstLine="720"/>
        <w:jc w:val="both"/>
        <w:rPr>
          <w:rFonts w:eastAsia="Calibri"/>
          <w:sz w:val="20"/>
        </w:rPr>
      </w:pPr>
      <w:r w:rsidRPr="00323394">
        <w:rPr>
          <w:rFonts w:eastAsia="Calibri"/>
          <w:sz w:val="20"/>
        </w:rPr>
        <w:t xml:space="preserve">In response to the COVID-19 pandemic under the federal CARES Act (the “CARES Act”), the federal government authorized the United States Small Business Administration Payroll Protection Program (“PPP”) to offer forgivable loans to employers to maintain payroll if certain provisions were met. Loans were to be used for payroll costs, interest on mortgages, rent, and utilities.  The Charter School </w:t>
      </w:r>
      <w:r w:rsidR="000D1CF2">
        <w:rPr>
          <w:rFonts w:eastAsia="Calibri"/>
          <w:sz w:val="20"/>
        </w:rPr>
        <w:t>received a PPP loan in fiscal year 2021 in the amount of $693,752 from Choice Financial Group, which was forgiven in September 2021.</w:t>
      </w:r>
    </w:p>
    <w:p w:rsidR="00323394" w:rsidRPr="00323394" w:rsidP="00D22777" w14:paraId="641339D3" w14:textId="6C51CE64">
      <w:pPr>
        <w:pStyle w:val="Heading2"/>
      </w:pPr>
      <w:bookmarkStart w:id="133" w:name="_Toc95323139"/>
      <w:bookmarkStart w:id="134" w:name="_Toc101532533"/>
      <w:bookmarkStart w:id="135" w:name="_Toc142039822"/>
      <w:r w:rsidRPr="00323394">
        <w:t>CARES Act Funding</w:t>
      </w:r>
      <w:bookmarkEnd w:id="133"/>
      <w:bookmarkEnd w:id="134"/>
      <w:r w:rsidR="002D0C95">
        <w:t xml:space="preserve"> and Additional Funding</w:t>
      </w:r>
      <w:bookmarkEnd w:id="135"/>
    </w:p>
    <w:p w:rsidR="006D333E" w:rsidRPr="00323394" w:rsidP="006D333E" w14:paraId="461747AA" w14:textId="20E27066">
      <w:pPr>
        <w:spacing w:after="200"/>
        <w:ind w:firstLine="720"/>
        <w:jc w:val="both"/>
        <w:rPr>
          <w:rFonts w:eastAsia="Calibri"/>
          <w:b/>
          <w:sz w:val="20"/>
          <w:szCs w:val="20"/>
        </w:rPr>
      </w:pPr>
      <w:r>
        <w:rPr>
          <w:rFonts w:eastAsia="Calibri"/>
          <w:sz w:val="20"/>
          <w:szCs w:val="20"/>
        </w:rPr>
        <w:t>In response to the COVID-</w:t>
      </w:r>
      <w:r w:rsidRPr="00323394">
        <w:rPr>
          <w:rFonts w:eastAsia="Calibri"/>
          <w:sz w:val="20"/>
          <w:szCs w:val="20"/>
        </w:rPr>
        <w:t xml:space="preserve">19 </w:t>
      </w:r>
      <w:r>
        <w:rPr>
          <w:rFonts w:eastAsia="Calibri"/>
          <w:sz w:val="20"/>
          <w:szCs w:val="20"/>
        </w:rPr>
        <w:t xml:space="preserve">health </w:t>
      </w:r>
      <w:r w:rsidRPr="00323394">
        <w:rPr>
          <w:rFonts w:eastAsia="Calibri"/>
          <w:sz w:val="20"/>
          <w:szCs w:val="20"/>
        </w:rPr>
        <w:t>pandemic, the federal government passed the CARES Act which provided funding for many different types of businesses and units of government.  As part of the CARES Act, the Governor’s Education Relief Fund (the “GEER Fund”) was established, whereby the U.S. Department of Education award</w:t>
      </w:r>
      <w:r>
        <w:rPr>
          <w:rFonts w:eastAsia="Calibri"/>
          <w:sz w:val="20"/>
          <w:szCs w:val="20"/>
        </w:rPr>
        <w:t>ed</w:t>
      </w:r>
      <w:r w:rsidRPr="00323394">
        <w:rPr>
          <w:rFonts w:eastAsia="Calibri"/>
          <w:sz w:val="20"/>
          <w:szCs w:val="20"/>
        </w:rPr>
        <w:t xml:space="preserve"> grants to Governors for the purpose of providing local educational agencies (“LEAs”) and other education-related entities with emergency assistance as a result of COVID-19.  The CARES Act also established the Elementary and Secondary School Emergency Relief Fund (the “ESSER Fund”), whereby the U.S. Department of Education awards grant</w:t>
      </w:r>
      <w:r>
        <w:rPr>
          <w:rFonts w:eastAsia="Calibri"/>
          <w:sz w:val="20"/>
          <w:szCs w:val="20"/>
        </w:rPr>
        <w:t>ed</w:t>
      </w:r>
      <w:r w:rsidRPr="00323394">
        <w:rPr>
          <w:rFonts w:eastAsia="Calibri"/>
          <w:sz w:val="20"/>
          <w:szCs w:val="20"/>
        </w:rPr>
        <w:t xml:space="preserve"> to state education agencies, who in turn award</w:t>
      </w:r>
      <w:r>
        <w:rPr>
          <w:rFonts w:eastAsia="Calibri"/>
          <w:sz w:val="20"/>
          <w:szCs w:val="20"/>
        </w:rPr>
        <w:t>ed</w:t>
      </w:r>
      <w:r w:rsidRPr="00323394">
        <w:rPr>
          <w:rFonts w:eastAsia="Calibri"/>
          <w:sz w:val="20"/>
          <w:szCs w:val="20"/>
        </w:rPr>
        <w:t xml:space="preserve"> sub-grants to schools that app</w:t>
      </w:r>
      <w:r>
        <w:rPr>
          <w:rFonts w:eastAsia="Calibri"/>
          <w:sz w:val="20"/>
          <w:szCs w:val="20"/>
        </w:rPr>
        <w:t>lied</w:t>
      </w:r>
      <w:r w:rsidRPr="00323394">
        <w:rPr>
          <w:rFonts w:eastAsia="Calibri"/>
          <w:sz w:val="20"/>
          <w:szCs w:val="20"/>
        </w:rPr>
        <w:t xml:space="preserve"> for funding.  Lastly, the CARES Act established the Coronavirus Relief Fund (the “CRF”), which provide</w:t>
      </w:r>
      <w:r>
        <w:rPr>
          <w:rFonts w:eastAsia="Calibri"/>
          <w:sz w:val="20"/>
          <w:szCs w:val="20"/>
        </w:rPr>
        <w:t>d</w:t>
      </w:r>
      <w:r w:rsidRPr="00323394">
        <w:rPr>
          <w:rFonts w:eastAsia="Calibri"/>
          <w:sz w:val="20"/>
          <w:szCs w:val="20"/>
        </w:rPr>
        <w:t xml:space="preserve"> payments to State, Local, and Tribal Governments navigating the impact of the COVID-19 </w:t>
      </w:r>
      <w:r>
        <w:rPr>
          <w:rFonts w:eastAsia="Calibri"/>
          <w:sz w:val="20"/>
          <w:szCs w:val="20"/>
        </w:rPr>
        <w:t>health pandemic</w:t>
      </w:r>
      <w:r w:rsidRPr="00323394">
        <w:rPr>
          <w:rFonts w:eastAsia="Calibri"/>
          <w:sz w:val="20"/>
          <w:szCs w:val="20"/>
        </w:rPr>
        <w:t xml:space="preserve">. The </w:t>
      </w:r>
      <w:r>
        <w:rPr>
          <w:rFonts w:eastAsia="Calibri"/>
          <w:sz w:val="20"/>
          <w:szCs w:val="20"/>
        </w:rPr>
        <w:t>Charter School</w:t>
      </w:r>
      <w:r w:rsidRPr="00323394">
        <w:rPr>
          <w:rFonts w:eastAsia="Calibri"/>
          <w:sz w:val="20"/>
          <w:szCs w:val="20"/>
        </w:rPr>
        <w:t xml:space="preserve"> </w:t>
      </w:r>
      <w:r>
        <w:rPr>
          <w:rFonts w:eastAsia="Calibri"/>
          <w:sz w:val="20"/>
          <w:szCs w:val="20"/>
        </w:rPr>
        <w:t>was</w:t>
      </w:r>
      <w:r w:rsidRPr="00323394">
        <w:rPr>
          <w:rFonts w:eastAsia="Calibri"/>
          <w:sz w:val="20"/>
          <w:szCs w:val="20"/>
        </w:rPr>
        <w:t xml:space="preserve"> allocated $</w:t>
      </w:r>
      <w:r w:rsidR="008F2E29">
        <w:rPr>
          <w:rFonts w:eastAsia="Calibri"/>
          <w:sz w:val="20"/>
          <w:szCs w:val="20"/>
        </w:rPr>
        <w:t>142,511</w:t>
      </w:r>
      <w:r w:rsidRPr="00323394">
        <w:rPr>
          <w:rFonts w:eastAsia="Calibri"/>
          <w:sz w:val="20"/>
          <w:szCs w:val="20"/>
        </w:rPr>
        <w:t xml:space="preserve"> of CRF funding and approximately $</w:t>
      </w:r>
      <w:r w:rsidR="008F2E29">
        <w:rPr>
          <w:rFonts w:eastAsia="Calibri"/>
          <w:sz w:val="20"/>
          <w:szCs w:val="20"/>
        </w:rPr>
        <w:t>138,459</w:t>
      </w:r>
      <w:r w:rsidRPr="00323394">
        <w:rPr>
          <w:rFonts w:eastAsia="Calibri"/>
          <w:sz w:val="20"/>
          <w:szCs w:val="20"/>
        </w:rPr>
        <w:t xml:space="preserve"> combined from the ESSER Fund, GEER Fund and ESSER Grants by the State that are funded from the initial CARES Act funding.  The </w:t>
      </w:r>
      <w:r>
        <w:rPr>
          <w:rFonts w:eastAsia="Calibri"/>
          <w:sz w:val="20"/>
          <w:szCs w:val="20"/>
        </w:rPr>
        <w:t xml:space="preserve">Charter School </w:t>
      </w:r>
      <w:r w:rsidRPr="00323394">
        <w:rPr>
          <w:rFonts w:eastAsia="Calibri"/>
          <w:sz w:val="20"/>
          <w:szCs w:val="20"/>
        </w:rPr>
        <w:t>received $</w:t>
      </w:r>
      <w:r w:rsidR="008F2E29">
        <w:rPr>
          <w:rFonts w:eastAsia="Calibri"/>
          <w:sz w:val="20"/>
          <w:szCs w:val="20"/>
        </w:rPr>
        <w:t>502,665</w:t>
      </w:r>
      <w:r w:rsidRPr="00323394">
        <w:rPr>
          <w:rFonts w:eastAsia="Calibri"/>
          <w:sz w:val="20"/>
          <w:szCs w:val="20"/>
        </w:rPr>
        <w:t xml:space="preserve"> of additional </w:t>
      </w:r>
      <w:r w:rsidR="008F2E29">
        <w:rPr>
          <w:rFonts w:eastAsia="Calibri"/>
          <w:sz w:val="20"/>
          <w:szCs w:val="20"/>
        </w:rPr>
        <w:t xml:space="preserve">ESSER II funding </w:t>
      </w:r>
      <w:r w:rsidRPr="00323394">
        <w:rPr>
          <w:rFonts w:eastAsia="Calibri"/>
          <w:sz w:val="20"/>
          <w:szCs w:val="20"/>
        </w:rPr>
        <w:t>in late summer 2021 from the second round of CARES Act funding and anticipates receiving $</w:t>
      </w:r>
      <w:r w:rsidR="008F2E29">
        <w:rPr>
          <w:rFonts w:eastAsia="Calibri"/>
          <w:sz w:val="20"/>
          <w:szCs w:val="20"/>
        </w:rPr>
        <w:t>1,137,162</w:t>
      </w:r>
      <w:r w:rsidRPr="00323394">
        <w:rPr>
          <w:rFonts w:eastAsia="Calibri"/>
          <w:sz w:val="20"/>
          <w:szCs w:val="20"/>
        </w:rPr>
        <w:t xml:space="preserve"> of additional </w:t>
      </w:r>
      <w:r w:rsidR="008F2E29">
        <w:rPr>
          <w:rFonts w:eastAsia="Calibri"/>
          <w:sz w:val="20"/>
          <w:szCs w:val="20"/>
        </w:rPr>
        <w:t xml:space="preserve">ESSER III </w:t>
      </w:r>
      <w:r w:rsidRPr="00323394">
        <w:rPr>
          <w:rFonts w:eastAsia="Calibri"/>
          <w:sz w:val="20"/>
          <w:szCs w:val="20"/>
        </w:rPr>
        <w:t>funding spread through fiscal years 2022, 2023, and 2024.</w:t>
      </w:r>
      <w:r>
        <w:rPr>
          <w:rFonts w:eastAsia="Calibri"/>
          <w:sz w:val="20"/>
          <w:szCs w:val="20"/>
        </w:rPr>
        <w:t xml:space="preserve"> </w:t>
      </w:r>
    </w:p>
    <w:p w:rsidR="00323394" w:rsidRPr="00323394" w:rsidP="00323394" w14:paraId="644612C4" w14:textId="747BBF9A">
      <w:pPr>
        <w:spacing w:after="200"/>
        <w:ind w:firstLine="720"/>
        <w:jc w:val="both"/>
        <w:rPr>
          <w:rFonts w:eastAsia="Calibri"/>
          <w:sz w:val="20"/>
          <w:szCs w:val="20"/>
        </w:rPr>
      </w:pPr>
      <w:r w:rsidRPr="00323394">
        <w:rPr>
          <w:rFonts w:eastAsia="Calibri"/>
          <w:sz w:val="20"/>
          <w:szCs w:val="20"/>
        </w:rPr>
        <w:t xml:space="preserve">The table on the following page summarizes the funding received by the </w:t>
      </w:r>
      <w:r w:rsidR="006D333E">
        <w:rPr>
          <w:rFonts w:eastAsia="Calibri"/>
          <w:sz w:val="20"/>
          <w:szCs w:val="20"/>
        </w:rPr>
        <w:t xml:space="preserve">Charter School </w:t>
      </w:r>
      <w:r w:rsidRPr="00323394">
        <w:rPr>
          <w:rFonts w:eastAsia="Calibri"/>
          <w:sz w:val="20"/>
          <w:szCs w:val="20"/>
        </w:rPr>
        <w:t>under the various COVID</w:t>
      </w:r>
      <w:r w:rsidR="000D1CF2">
        <w:rPr>
          <w:rFonts w:eastAsia="Calibri"/>
          <w:sz w:val="20"/>
          <w:szCs w:val="20"/>
        </w:rPr>
        <w:noBreakHyphen/>
      </w:r>
      <w:r w:rsidRPr="00323394">
        <w:rPr>
          <w:rFonts w:eastAsia="Calibri"/>
          <w:sz w:val="20"/>
          <w:szCs w:val="20"/>
        </w:rPr>
        <w:t>19 programs for schools and nonprofit organizations.</w:t>
      </w:r>
    </w:p>
    <w:tbl>
      <w:tblPr>
        <w:tblStyle w:val="TableGrid3"/>
        <w:tblW w:w="1044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
      <w:tblGrid>
        <w:gridCol w:w="1854"/>
        <w:gridCol w:w="236"/>
        <w:gridCol w:w="1183"/>
        <w:gridCol w:w="236"/>
        <w:gridCol w:w="1152"/>
        <w:gridCol w:w="236"/>
        <w:gridCol w:w="1728"/>
        <w:gridCol w:w="236"/>
        <w:gridCol w:w="1152"/>
        <w:gridCol w:w="236"/>
        <w:gridCol w:w="2191"/>
      </w:tblGrid>
      <w:tr w14:paraId="1F34DB67" w14:textId="77777777" w:rsidTr="00424200">
        <w:tblPrEx>
          <w:tblW w:w="1044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Look w:val="04A0"/>
        </w:tblPrEx>
        <w:trPr>
          <w:jc w:val="center"/>
        </w:trPr>
        <w:tc>
          <w:tcPr>
            <w:tcW w:w="1854" w:type="dxa"/>
            <w:tcBorders>
              <w:top w:val="nil"/>
              <w:left w:val="nil"/>
              <w:bottom w:val="single" w:sz="4" w:space="0" w:color="auto"/>
              <w:right w:val="nil"/>
            </w:tcBorders>
            <w:vAlign w:val="bottom"/>
            <w:hideMark/>
          </w:tcPr>
          <w:p w:rsidR="00323394" w:rsidRPr="00323394" w:rsidP="00323394" w14:paraId="229C497F" w14:textId="77777777">
            <w:pPr>
              <w:widowControl/>
              <w:autoSpaceDE/>
              <w:autoSpaceDN/>
              <w:jc w:val="center"/>
              <w:rPr>
                <w:rStyle w:val="DefaultParagraphFont"/>
                <w:rFonts w:ascii="Times New Roman" w:eastAsia="Calibri" w:hAnsi="Times New Roman" w:cs="Times New Roman"/>
                <w:b/>
                <w:sz w:val="18"/>
                <w:szCs w:val="18"/>
                <w:lang w:val="en-US" w:eastAsia="en-US" w:bidi="ar-SA"/>
              </w:rPr>
            </w:pPr>
            <w:r w:rsidRPr="00323394">
              <w:rPr>
                <w:rFonts w:ascii="Times New Roman" w:eastAsia="Calibri" w:hAnsi="Times New Roman" w:cs="Times New Roman"/>
                <w:b/>
                <w:sz w:val="18"/>
                <w:szCs w:val="18"/>
                <w:lang w:val="en-US" w:eastAsia="en-US" w:bidi="ar-SA"/>
              </w:rPr>
              <w:t>Funding</w:t>
            </w:r>
          </w:p>
        </w:tc>
        <w:tc>
          <w:tcPr>
            <w:tcW w:w="236" w:type="dxa"/>
            <w:vAlign w:val="bottom"/>
          </w:tcPr>
          <w:p w:rsidR="00323394" w:rsidRPr="00323394" w:rsidP="00323394" w14:paraId="60BC5B49"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Borders>
              <w:top w:val="nil"/>
              <w:left w:val="nil"/>
              <w:bottom w:val="single" w:sz="4" w:space="0" w:color="auto"/>
              <w:right w:val="nil"/>
            </w:tcBorders>
            <w:vAlign w:val="bottom"/>
            <w:hideMark/>
          </w:tcPr>
          <w:p w:rsidR="00323394" w:rsidRPr="00323394" w:rsidP="00323394" w14:paraId="3506EAAB" w14:textId="77777777">
            <w:pPr>
              <w:widowControl/>
              <w:autoSpaceDE/>
              <w:autoSpaceDN/>
              <w:jc w:val="center"/>
              <w:rPr>
                <w:rStyle w:val="DefaultParagraphFont"/>
                <w:rFonts w:ascii="Times New Roman" w:eastAsia="Calibri" w:hAnsi="Times New Roman" w:cs="Times New Roman"/>
                <w:b/>
                <w:sz w:val="18"/>
                <w:szCs w:val="18"/>
                <w:lang w:val="en-US" w:eastAsia="en-US" w:bidi="ar-SA"/>
              </w:rPr>
            </w:pPr>
            <w:r w:rsidRPr="00323394">
              <w:rPr>
                <w:rFonts w:ascii="Times New Roman" w:eastAsia="Calibri" w:hAnsi="Times New Roman" w:cs="Times New Roman"/>
                <w:b/>
                <w:sz w:val="18"/>
                <w:szCs w:val="18"/>
                <w:lang w:val="en-US" w:eastAsia="en-US" w:bidi="ar-SA"/>
              </w:rPr>
              <w:t>Year</w:t>
            </w:r>
          </w:p>
        </w:tc>
        <w:tc>
          <w:tcPr>
            <w:tcW w:w="236" w:type="dxa"/>
            <w:vAlign w:val="bottom"/>
          </w:tcPr>
          <w:p w:rsidR="00323394" w:rsidRPr="00323394" w:rsidP="00323394" w14:paraId="65657238"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top w:val="nil"/>
              <w:left w:val="nil"/>
              <w:bottom w:val="single" w:sz="4" w:space="0" w:color="auto"/>
              <w:right w:val="nil"/>
            </w:tcBorders>
            <w:vAlign w:val="bottom"/>
            <w:hideMark/>
          </w:tcPr>
          <w:p w:rsidR="00323394" w:rsidRPr="00323394" w:rsidP="00323394" w14:paraId="7FDBAED9" w14:textId="77777777">
            <w:pPr>
              <w:widowControl/>
              <w:autoSpaceDE/>
              <w:autoSpaceDN/>
              <w:jc w:val="center"/>
              <w:rPr>
                <w:rStyle w:val="DefaultParagraphFont"/>
                <w:rFonts w:ascii="Times New Roman" w:eastAsia="Calibri" w:hAnsi="Times New Roman" w:cs="Times New Roman"/>
                <w:b/>
                <w:sz w:val="18"/>
                <w:szCs w:val="18"/>
                <w:lang w:val="en-US" w:eastAsia="en-US" w:bidi="ar-SA"/>
              </w:rPr>
            </w:pPr>
            <w:r w:rsidRPr="00323394">
              <w:rPr>
                <w:rFonts w:ascii="Times New Roman" w:eastAsia="Calibri" w:hAnsi="Times New Roman" w:cs="Times New Roman"/>
                <w:b/>
                <w:sz w:val="18"/>
                <w:szCs w:val="18"/>
                <w:lang w:val="en-US" w:eastAsia="en-US" w:bidi="ar-SA"/>
              </w:rPr>
              <w:t>Amount</w:t>
            </w:r>
          </w:p>
        </w:tc>
        <w:tc>
          <w:tcPr>
            <w:tcW w:w="236" w:type="dxa"/>
            <w:vAlign w:val="bottom"/>
          </w:tcPr>
          <w:p w:rsidR="00323394" w:rsidRPr="00323394" w:rsidP="00323394" w14:paraId="29CFB93D"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tcBorders>
              <w:top w:val="nil"/>
              <w:left w:val="nil"/>
              <w:bottom w:val="single" w:sz="4" w:space="0" w:color="auto"/>
              <w:right w:val="nil"/>
            </w:tcBorders>
            <w:vAlign w:val="bottom"/>
            <w:hideMark/>
          </w:tcPr>
          <w:p w:rsidR="00323394" w:rsidRPr="00323394" w:rsidP="00323394" w14:paraId="21021D1F" w14:textId="77777777">
            <w:pPr>
              <w:widowControl/>
              <w:autoSpaceDE/>
              <w:autoSpaceDN/>
              <w:jc w:val="center"/>
              <w:rPr>
                <w:rStyle w:val="DefaultParagraphFont"/>
                <w:rFonts w:ascii="Times New Roman" w:eastAsia="Calibri" w:hAnsi="Times New Roman" w:cs="Times New Roman"/>
                <w:b/>
                <w:sz w:val="18"/>
                <w:szCs w:val="18"/>
                <w:lang w:val="en-US" w:eastAsia="en-US" w:bidi="ar-SA"/>
              </w:rPr>
            </w:pPr>
            <w:r w:rsidRPr="00323394">
              <w:rPr>
                <w:rFonts w:ascii="Times New Roman" w:eastAsia="Calibri" w:hAnsi="Times New Roman" w:cs="Times New Roman"/>
                <w:b/>
                <w:sz w:val="18"/>
                <w:szCs w:val="18"/>
                <w:lang w:val="en-US" w:eastAsia="en-US" w:bidi="ar-SA"/>
              </w:rPr>
              <w:t>Purpose</w:t>
            </w:r>
          </w:p>
        </w:tc>
        <w:tc>
          <w:tcPr>
            <w:tcW w:w="236" w:type="dxa"/>
            <w:vAlign w:val="bottom"/>
          </w:tcPr>
          <w:p w:rsidR="00323394" w:rsidRPr="00323394" w:rsidP="00323394" w14:paraId="6923FE6F"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top w:val="nil"/>
              <w:left w:val="nil"/>
              <w:bottom w:val="single" w:sz="4" w:space="0" w:color="auto"/>
              <w:right w:val="nil"/>
            </w:tcBorders>
            <w:vAlign w:val="bottom"/>
            <w:hideMark/>
          </w:tcPr>
          <w:p w:rsidR="00323394" w:rsidRPr="00323394" w:rsidP="00323394" w14:paraId="24E4CFCD" w14:textId="77777777">
            <w:pPr>
              <w:widowControl/>
              <w:autoSpaceDE/>
              <w:autoSpaceDN/>
              <w:jc w:val="center"/>
              <w:rPr>
                <w:rStyle w:val="DefaultParagraphFont"/>
                <w:rFonts w:ascii="Times New Roman" w:eastAsia="Calibri" w:hAnsi="Times New Roman" w:cs="Times New Roman"/>
                <w:b/>
                <w:sz w:val="18"/>
                <w:szCs w:val="18"/>
                <w:lang w:val="en-US" w:eastAsia="en-US" w:bidi="ar-SA"/>
              </w:rPr>
            </w:pPr>
            <w:r w:rsidRPr="00323394">
              <w:rPr>
                <w:rFonts w:ascii="Times New Roman" w:eastAsia="Calibri" w:hAnsi="Times New Roman" w:cs="Times New Roman"/>
                <w:b/>
                <w:sz w:val="18"/>
                <w:szCs w:val="18"/>
                <w:lang w:val="en-US" w:eastAsia="en-US" w:bidi="ar-SA"/>
              </w:rPr>
              <w:t>Expend End</w:t>
            </w:r>
          </w:p>
        </w:tc>
        <w:tc>
          <w:tcPr>
            <w:tcW w:w="236" w:type="dxa"/>
            <w:vAlign w:val="bottom"/>
          </w:tcPr>
          <w:p w:rsidR="00323394" w:rsidRPr="00323394" w:rsidP="00323394" w14:paraId="7904BF6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tcBorders>
              <w:top w:val="nil"/>
              <w:left w:val="nil"/>
              <w:bottom w:val="single" w:sz="4" w:space="0" w:color="auto"/>
              <w:right w:val="nil"/>
            </w:tcBorders>
            <w:vAlign w:val="bottom"/>
            <w:hideMark/>
          </w:tcPr>
          <w:p w:rsidR="00323394" w:rsidRPr="00323394" w:rsidP="00323394" w14:paraId="462F49F3" w14:textId="77777777">
            <w:pPr>
              <w:widowControl/>
              <w:autoSpaceDE/>
              <w:autoSpaceDN/>
              <w:jc w:val="center"/>
              <w:rPr>
                <w:rStyle w:val="DefaultParagraphFont"/>
                <w:rFonts w:ascii="Times New Roman" w:eastAsia="Calibri" w:hAnsi="Times New Roman" w:cs="Times New Roman"/>
                <w:b/>
                <w:sz w:val="18"/>
                <w:szCs w:val="18"/>
                <w:lang w:val="en-US" w:eastAsia="en-US" w:bidi="ar-SA"/>
              </w:rPr>
            </w:pPr>
            <w:r w:rsidRPr="00323394">
              <w:rPr>
                <w:rFonts w:ascii="Times New Roman" w:eastAsia="Calibri" w:hAnsi="Times New Roman" w:cs="Times New Roman"/>
                <w:b/>
                <w:sz w:val="18"/>
                <w:szCs w:val="18"/>
                <w:lang w:val="en-US" w:eastAsia="en-US" w:bidi="ar-SA"/>
              </w:rPr>
              <w:t>Notes</w:t>
            </w:r>
          </w:p>
        </w:tc>
      </w:tr>
      <w:tr w14:paraId="4DC31DD2" w14:textId="77777777" w:rsidTr="00424200">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Borders>
              <w:top w:val="single" w:sz="4" w:space="0" w:color="auto"/>
              <w:left w:val="nil"/>
              <w:right w:val="nil"/>
            </w:tcBorders>
          </w:tcPr>
          <w:p w:rsidR="00323394" w:rsidRPr="00323394" w:rsidP="00323394" w14:paraId="49D1B60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0D4088C1"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Borders>
              <w:top w:val="single" w:sz="4" w:space="0" w:color="auto"/>
              <w:left w:val="nil"/>
              <w:right w:val="nil"/>
            </w:tcBorders>
          </w:tcPr>
          <w:p w:rsidR="00323394" w:rsidRPr="00323394" w:rsidP="00323394" w14:paraId="7FCB0AA8"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2B64D83A"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top w:val="single" w:sz="4" w:space="0" w:color="auto"/>
              <w:left w:val="nil"/>
              <w:right w:val="nil"/>
            </w:tcBorders>
          </w:tcPr>
          <w:p w:rsidR="00323394" w:rsidRPr="00323394" w:rsidP="00323394" w14:paraId="56C7F306" w14:textId="77777777">
            <w:pPr>
              <w:widowControl/>
              <w:autoSpaceDE/>
              <w:autoSpaceDN/>
              <w:jc w:val="right"/>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4FC311BC"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tcBorders>
              <w:top w:val="single" w:sz="4" w:space="0" w:color="auto"/>
              <w:left w:val="nil"/>
              <w:right w:val="nil"/>
            </w:tcBorders>
            <w:shd w:val="clear" w:color="auto" w:fill="auto"/>
          </w:tcPr>
          <w:p w:rsidR="00323394" w:rsidRPr="00323394" w:rsidP="00323394" w14:paraId="098C2A00"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6133E72A"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top w:val="single" w:sz="4" w:space="0" w:color="auto"/>
              <w:left w:val="nil"/>
              <w:right w:val="nil"/>
            </w:tcBorders>
            <w:shd w:val="clear" w:color="auto" w:fill="auto"/>
          </w:tcPr>
          <w:p w:rsidR="00323394" w:rsidRPr="00323394" w:rsidP="00323394" w14:paraId="1F3813B2"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45585A8C"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tcBorders>
              <w:top w:val="single" w:sz="4" w:space="0" w:color="auto"/>
              <w:left w:val="nil"/>
              <w:right w:val="nil"/>
            </w:tcBorders>
          </w:tcPr>
          <w:p w:rsidR="00323394" w:rsidRPr="00323394" w:rsidP="00323394" w14:paraId="69968041" w14:textId="77777777">
            <w:pPr>
              <w:widowControl/>
              <w:autoSpaceDE/>
              <w:autoSpaceDN/>
              <w:rPr>
                <w:rStyle w:val="DefaultParagraphFont"/>
                <w:rFonts w:ascii="Times New Roman" w:eastAsia="Calibri" w:hAnsi="Times New Roman" w:cs="Times New Roman"/>
                <w:sz w:val="18"/>
                <w:szCs w:val="18"/>
                <w:lang w:val="en-US" w:eastAsia="en-US" w:bidi="ar-SA"/>
              </w:rPr>
            </w:pPr>
          </w:p>
        </w:tc>
      </w:tr>
      <w:tr w14:paraId="24E84FDD"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Borders>
              <w:left w:val="nil"/>
              <w:right w:val="nil"/>
            </w:tcBorders>
          </w:tcPr>
          <w:p w:rsidR="00323394" w:rsidRPr="00323394" w:rsidP="00323394" w14:paraId="26AD8A73"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 xml:space="preserve">Coronavirus Relief Funding </w:t>
            </w:r>
          </w:p>
        </w:tc>
        <w:tc>
          <w:tcPr>
            <w:tcW w:w="236" w:type="dxa"/>
          </w:tcPr>
          <w:p w:rsidR="00323394" w:rsidRPr="00323394" w:rsidP="00323394" w14:paraId="6AA52003"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Borders>
              <w:left w:val="nil"/>
              <w:right w:val="nil"/>
            </w:tcBorders>
          </w:tcPr>
          <w:p w:rsidR="00323394" w:rsidRPr="00323394" w:rsidP="00323394" w14:paraId="5BCA02CE" w14:textId="77777777">
            <w:pPr>
              <w:widowControl/>
              <w:autoSpaceDE/>
              <w:autoSpaceDN/>
              <w:jc w:val="both"/>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FY21 Revenue</w:t>
            </w:r>
          </w:p>
        </w:tc>
        <w:tc>
          <w:tcPr>
            <w:tcW w:w="236" w:type="dxa"/>
          </w:tcPr>
          <w:p w:rsidR="00323394" w:rsidRPr="00323394" w:rsidP="00323394" w14:paraId="6FDA925E"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left w:val="nil"/>
              <w:right w:val="nil"/>
            </w:tcBorders>
            <w:shd w:val="clear" w:color="auto" w:fill="auto"/>
          </w:tcPr>
          <w:p w:rsidR="00323394" w:rsidRPr="00323394" w:rsidP="00323394" w14:paraId="2F2E11D1" w14:textId="46EAFE45">
            <w:pPr>
              <w:widowControl/>
              <w:autoSpaceDE/>
              <w:autoSpaceDN/>
              <w:jc w:val="right"/>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$142,511</w:t>
            </w:r>
          </w:p>
        </w:tc>
        <w:tc>
          <w:tcPr>
            <w:tcW w:w="236" w:type="dxa"/>
            <w:shd w:val="clear" w:color="auto" w:fill="auto"/>
          </w:tcPr>
          <w:p w:rsidR="00323394" w:rsidRPr="00323394" w:rsidP="00323394" w14:paraId="156E4789"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tcBorders>
              <w:left w:val="nil"/>
              <w:right w:val="nil"/>
            </w:tcBorders>
            <w:shd w:val="clear" w:color="auto" w:fill="auto"/>
          </w:tcPr>
          <w:p w:rsidR="00323394" w:rsidRPr="00323394" w:rsidP="00323394" w14:paraId="42BB069F"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Social Distancing, Distance Learning, and PPE needs</w:t>
            </w:r>
          </w:p>
        </w:tc>
        <w:tc>
          <w:tcPr>
            <w:tcW w:w="236" w:type="dxa"/>
            <w:shd w:val="clear" w:color="auto" w:fill="auto"/>
          </w:tcPr>
          <w:p w:rsidR="00323394" w:rsidRPr="00323394" w:rsidP="00323394" w14:paraId="1BF9CFEA"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left w:val="nil"/>
              <w:right w:val="nil"/>
            </w:tcBorders>
            <w:shd w:val="clear" w:color="auto" w:fill="auto"/>
          </w:tcPr>
          <w:p w:rsidR="00323394" w:rsidRPr="00323394" w:rsidP="00323394" w14:paraId="59AA08CA" w14:textId="34202320">
            <w:pPr>
              <w:widowControl/>
              <w:autoSpaceDE/>
              <w:autoSpaceDN/>
              <w:jc w:val="both"/>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11/30/2020</w:t>
            </w:r>
          </w:p>
        </w:tc>
        <w:tc>
          <w:tcPr>
            <w:tcW w:w="236" w:type="dxa"/>
            <w:shd w:val="clear" w:color="auto" w:fill="auto"/>
          </w:tcPr>
          <w:p w:rsidR="00323394" w:rsidRPr="00323394" w:rsidP="00323394" w14:paraId="6B2023D8"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tcBorders>
              <w:left w:val="nil"/>
              <w:right w:val="nil"/>
            </w:tcBorders>
            <w:shd w:val="clear" w:color="auto" w:fill="auto"/>
          </w:tcPr>
          <w:p w:rsidR="00323394" w:rsidRPr="00323394" w:rsidP="00323394" w14:paraId="4B0BF5FA" w14:textId="6B1BBD2E">
            <w:pPr>
              <w:widowControl/>
              <w:autoSpaceDE/>
              <w:autoSpaceDN/>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FIN 154</w:t>
            </w:r>
          </w:p>
        </w:tc>
      </w:tr>
      <w:tr w14:paraId="4EBCE3BD"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Borders>
              <w:left w:val="nil"/>
              <w:bottom w:val="nil"/>
              <w:right w:val="nil"/>
            </w:tcBorders>
          </w:tcPr>
          <w:p w:rsidR="00323394" w:rsidRPr="00323394" w:rsidP="00323394" w14:paraId="7F4C952B"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38038231"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Borders>
              <w:left w:val="nil"/>
              <w:bottom w:val="nil"/>
              <w:right w:val="nil"/>
            </w:tcBorders>
          </w:tcPr>
          <w:p w:rsidR="00323394" w:rsidRPr="00323394" w:rsidP="00323394" w14:paraId="79A6571B"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7D68A7AF"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left w:val="nil"/>
              <w:bottom w:val="nil"/>
              <w:right w:val="nil"/>
            </w:tcBorders>
            <w:shd w:val="clear" w:color="auto" w:fill="auto"/>
          </w:tcPr>
          <w:p w:rsidR="00323394" w:rsidRPr="00323394" w:rsidP="00323394" w14:paraId="32F5CE99" w14:textId="77777777">
            <w:pPr>
              <w:widowControl/>
              <w:autoSpaceDE/>
              <w:autoSpaceDN/>
              <w:jc w:val="right"/>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1B039E53"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tcBorders>
              <w:left w:val="nil"/>
              <w:bottom w:val="nil"/>
              <w:right w:val="nil"/>
            </w:tcBorders>
            <w:shd w:val="clear" w:color="auto" w:fill="auto"/>
          </w:tcPr>
          <w:p w:rsidR="00323394" w:rsidRPr="00323394" w:rsidP="00323394" w14:paraId="74DD885A"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71C4D95B"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tcBorders>
              <w:left w:val="nil"/>
              <w:bottom w:val="nil"/>
              <w:right w:val="nil"/>
            </w:tcBorders>
            <w:shd w:val="clear" w:color="auto" w:fill="auto"/>
          </w:tcPr>
          <w:p w:rsidR="00323394" w:rsidRPr="00323394" w:rsidP="00323394" w14:paraId="27D37138"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75AB403E"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tcBorders>
              <w:left w:val="nil"/>
              <w:bottom w:val="nil"/>
              <w:right w:val="nil"/>
            </w:tcBorders>
            <w:shd w:val="clear" w:color="auto" w:fill="auto"/>
          </w:tcPr>
          <w:p w:rsidR="00323394" w:rsidRPr="00323394" w:rsidP="00323394" w14:paraId="45CC6EA1" w14:textId="77777777">
            <w:pPr>
              <w:widowControl/>
              <w:autoSpaceDE/>
              <w:autoSpaceDN/>
              <w:rPr>
                <w:rStyle w:val="DefaultParagraphFont"/>
                <w:rFonts w:ascii="Times New Roman" w:eastAsia="Calibri" w:hAnsi="Times New Roman" w:cs="Times New Roman"/>
                <w:sz w:val="18"/>
                <w:szCs w:val="18"/>
                <w:lang w:val="en-US" w:eastAsia="en-US" w:bidi="ar-SA"/>
              </w:rPr>
            </w:pPr>
          </w:p>
        </w:tc>
      </w:tr>
      <w:tr w14:paraId="37942C28"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Pr>
          <w:p w:rsidR="00323394" w:rsidRPr="00323394" w:rsidP="00323394" w14:paraId="3F79ADEA"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CARES Funding ESSER I</w:t>
            </w:r>
          </w:p>
        </w:tc>
        <w:tc>
          <w:tcPr>
            <w:tcW w:w="236" w:type="dxa"/>
          </w:tcPr>
          <w:p w:rsidR="00323394" w:rsidRPr="00323394" w:rsidP="00323394" w14:paraId="3A11C532"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Pr>
          <w:p w:rsidR="00323394" w:rsidRPr="00323394" w:rsidP="00323394" w14:paraId="56C6EB2D" w14:textId="77777777">
            <w:pPr>
              <w:widowControl/>
              <w:autoSpaceDE/>
              <w:autoSpaceDN/>
              <w:jc w:val="both"/>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FY20/FY21 Revenue</w:t>
            </w:r>
          </w:p>
        </w:tc>
        <w:tc>
          <w:tcPr>
            <w:tcW w:w="236" w:type="dxa"/>
          </w:tcPr>
          <w:p w:rsidR="00323394" w:rsidRPr="00323394" w:rsidP="00323394" w14:paraId="2838F949"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2CC03A7D" w14:textId="1F9DC24B">
            <w:pPr>
              <w:widowControl/>
              <w:autoSpaceDE/>
              <w:autoSpaceDN/>
              <w:jc w:val="right"/>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138,459</w:t>
            </w:r>
          </w:p>
        </w:tc>
        <w:tc>
          <w:tcPr>
            <w:tcW w:w="236" w:type="dxa"/>
            <w:shd w:val="clear" w:color="auto" w:fill="auto"/>
          </w:tcPr>
          <w:p w:rsidR="00323394" w:rsidRPr="00323394" w:rsidP="00323394" w14:paraId="6590A67F"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shd w:val="clear" w:color="auto" w:fill="auto"/>
          </w:tcPr>
          <w:p w:rsidR="00323394" w:rsidRPr="00323394" w:rsidP="00323394" w14:paraId="79505536"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Social Distancing, Distance Learning, and PPE needs</w:t>
            </w:r>
          </w:p>
        </w:tc>
        <w:tc>
          <w:tcPr>
            <w:tcW w:w="236" w:type="dxa"/>
            <w:shd w:val="clear" w:color="auto" w:fill="auto"/>
          </w:tcPr>
          <w:p w:rsidR="00323394" w:rsidRPr="00323394" w:rsidP="00323394" w14:paraId="19E1FB38"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0D6F5DE7" w14:textId="14E87C18">
            <w:pPr>
              <w:widowControl/>
              <w:autoSpaceDE/>
              <w:autoSpaceDN/>
              <w:jc w:val="both"/>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6/30/2021</w:t>
            </w:r>
          </w:p>
        </w:tc>
        <w:tc>
          <w:tcPr>
            <w:tcW w:w="236" w:type="dxa"/>
            <w:shd w:val="clear" w:color="auto" w:fill="auto"/>
          </w:tcPr>
          <w:p w:rsidR="00323394" w:rsidRPr="00323394" w:rsidP="00323394" w14:paraId="04721022"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shd w:val="clear" w:color="auto" w:fill="auto"/>
          </w:tcPr>
          <w:p w:rsidR="00323394" w:rsidRPr="00323394" w:rsidP="00323394" w14:paraId="26E19815" w14:textId="411DE673">
            <w:pPr>
              <w:widowControl/>
              <w:autoSpaceDE/>
              <w:autoSpaceDN/>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FIN 151, 152, 153</w:t>
            </w:r>
          </w:p>
        </w:tc>
      </w:tr>
      <w:tr w14:paraId="16287218"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Pr>
          <w:p w:rsidR="00323394" w:rsidRPr="00323394" w:rsidP="00323394" w14:paraId="4A6EBBCB"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15273C9B"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Pr>
          <w:p w:rsidR="00323394" w:rsidRPr="00323394" w:rsidP="00323394" w14:paraId="1D4CC25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24C7D6F3"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218DF83A" w14:textId="7E716FAB">
            <w:pPr>
              <w:widowControl/>
              <w:autoSpaceDE/>
              <w:autoSpaceDN/>
              <w:jc w:val="right"/>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5E789BA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shd w:val="clear" w:color="auto" w:fill="auto"/>
          </w:tcPr>
          <w:p w:rsidR="00323394" w:rsidRPr="00323394" w:rsidP="00323394" w14:paraId="53F7C2DC"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62FB5B6B"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5FEF0E7B"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710B7320"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shd w:val="clear" w:color="auto" w:fill="auto"/>
          </w:tcPr>
          <w:p w:rsidR="00323394" w:rsidRPr="00323394" w:rsidP="00323394" w14:paraId="5F4C88C9" w14:textId="77777777">
            <w:pPr>
              <w:widowControl/>
              <w:autoSpaceDE/>
              <w:autoSpaceDN/>
              <w:rPr>
                <w:rStyle w:val="DefaultParagraphFont"/>
                <w:rFonts w:ascii="Times New Roman" w:eastAsia="Calibri" w:hAnsi="Times New Roman" w:cs="Times New Roman"/>
                <w:sz w:val="18"/>
                <w:szCs w:val="18"/>
                <w:lang w:val="en-US" w:eastAsia="en-US" w:bidi="ar-SA"/>
              </w:rPr>
            </w:pPr>
          </w:p>
        </w:tc>
      </w:tr>
      <w:tr w14:paraId="31FA0CBD"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Pr>
          <w:p w:rsidR="00323394" w:rsidRPr="00323394" w:rsidP="00323394" w14:paraId="1FB92928"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CARES Funding ESSER II</w:t>
            </w:r>
          </w:p>
        </w:tc>
        <w:tc>
          <w:tcPr>
            <w:tcW w:w="236" w:type="dxa"/>
          </w:tcPr>
          <w:p w:rsidR="00323394" w:rsidRPr="00323394" w:rsidP="00323394" w14:paraId="1D6C977F"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Pr>
          <w:p w:rsidR="00323394" w:rsidRPr="00323394" w:rsidP="00323394" w14:paraId="69FCA88E" w14:textId="77777777">
            <w:pPr>
              <w:widowControl/>
              <w:autoSpaceDE/>
              <w:autoSpaceDN/>
              <w:jc w:val="both"/>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FY21/FY22 Revenue</w:t>
            </w:r>
          </w:p>
        </w:tc>
        <w:tc>
          <w:tcPr>
            <w:tcW w:w="236" w:type="dxa"/>
          </w:tcPr>
          <w:p w:rsidR="00323394" w:rsidRPr="00323394" w:rsidP="00323394" w14:paraId="1CDB47BC"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235BC7EC" w14:textId="2D3AE07E">
            <w:pPr>
              <w:widowControl/>
              <w:autoSpaceDE/>
              <w:autoSpaceDN/>
              <w:jc w:val="right"/>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502,665</w:t>
            </w:r>
          </w:p>
        </w:tc>
        <w:tc>
          <w:tcPr>
            <w:tcW w:w="236" w:type="dxa"/>
            <w:shd w:val="clear" w:color="auto" w:fill="auto"/>
          </w:tcPr>
          <w:p w:rsidR="00323394" w:rsidRPr="00323394" w:rsidP="00323394" w14:paraId="13116D4C"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shd w:val="clear" w:color="auto" w:fill="auto"/>
          </w:tcPr>
          <w:p w:rsidR="00323394" w:rsidRPr="00323394" w:rsidP="00323394" w14:paraId="1E9AB7CE"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Same as Round I plus Summer School</w:t>
            </w:r>
          </w:p>
        </w:tc>
        <w:tc>
          <w:tcPr>
            <w:tcW w:w="236" w:type="dxa"/>
            <w:shd w:val="clear" w:color="auto" w:fill="auto"/>
          </w:tcPr>
          <w:p w:rsidR="00323394" w:rsidRPr="00323394" w:rsidP="00323394" w14:paraId="308A2058"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3E07A6E3" w14:textId="1DE83D2E">
            <w:pPr>
              <w:widowControl/>
              <w:autoSpaceDE/>
              <w:autoSpaceDN/>
              <w:jc w:val="both"/>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9/30/2023</w:t>
            </w:r>
          </w:p>
        </w:tc>
        <w:tc>
          <w:tcPr>
            <w:tcW w:w="236" w:type="dxa"/>
            <w:shd w:val="clear" w:color="auto" w:fill="auto"/>
          </w:tcPr>
          <w:p w:rsidR="00323394" w:rsidRPr="00323394" w:rsidP="00323394" w14:paraId="469A20EA"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shd w:val="clear" w:color="auto" w:fill="auto"/>
          </w:tcPr>
          <w:p w:rsidR="00323394" w:rsidRPr="00323394" w:rsidP="00323394" w14:paraId="21ED91AB" w14:textId="744B5BEB">
            <w:pPr>
              <w:widowControl/>
              <w:autoSpaceDE/>
              <w:autoSpaceDN/>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FIN 155, 163</w:t>
            </w:r>
          </w:p>
        </w:tc>
      </w:tr>
      <w:tr w14:paraId="0B1F4AFF"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Pr>
          <w:p w:rsidR="00323394" w:rsidRPr="00323394" w:rsidP="00323394" w14:paraId="60C76A4D"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5D45FC4A"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Pr>
          <w:p w:rsidR="00323394" w:rsidRPr="00323394" w:rsidP="00323394" w14:paraId="60EC876F"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tcPr>
          <w:p w:rsidR="00323394" w:rsidRPr="00323394" w:rsidP="00323394" w14:paraId="6D14A462"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4BF3357E" w14:textId="77777777">
            <w:pPr>
              <w:widowControl/>
              <w:autoSpaceDE/>
              <w:autoSpaceDN/>
              <w:jc w:val="right"/>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4C580035"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shd w:val="clear" w:color="auto" w:fill="auto"/>
          </w:tcPr>
          <w:p w:rsidR="00323394" w:rsidRPr="00323394" w:rsidP="00323394" w14:paraId="670CDE7F"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73C0A7E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40F5DC66"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323394" w:rsidRPr="00323394" w:rsidP="00323394" w14:paraId="33151796"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shd w:val="clear" w:color="auto" w:fill="auto"/>
          </w:tcPr>
          <w:p w:rsidR="00323394" w:rsidRPr="00323394" w:rsidP="00323394" w14:paraId="4B36A9DC" w14:textId="77777777">
            <w:pPr>
              <w:widowControl/>
              <w:autoSpaceDE/>
              <w:autoSpaceDN/>
              <w:rPr>
                <w:rStyle w:val="DefaultParagraphFont"/>
                <w:rFonts w:ascii="Times New Roman" w:eastAsia="Calibri" w:hAnsi="Times New Roman" w:cs="Times New Roman"/>
                <w:sz w:val="18"/>
                <w:szCs w:val="18"/>
                <w:lang w:val="en-US" w:eastAsia="en-US" w:bidi="ar-SA"/>
              </w:rPr>
            </w:pPr>
          </w:p>
        </w:tc>
      </w:tr>
      <w:tr w14:paraId="7E80F562"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Pr>
          <w:p w:rsidR="008F2E29" w:rsidRPr="00323394" w:rsidP="00323394" w14:paraId="186236BD" w14:textId="63DB5791">
            <w:pPr>
              <w:widowControl/>
              <w:autoSpaceDE/>
              <w:autoSpaceDN/>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COVID Testing Program</w:t>
            </w:r>
          </w:p>
        </w:tc>
        <w:tc>
          <w:tcPr>
            <w:tcW w:w="236" w:type="dxa"/>
          </w:tcPr>
          <w:p w:rsidR="008F2E29" w:rsidRPr="00323394" w:rsidP="00323394" w14:paraId="0ADABEE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Pr>
          <w:p w:rsidR="008F2E29" w:rsidRPr="00323394" w:rsidP="00323394" w14:paraId="04D9D639" w14:textId="4F2FE2B2">
            <w:pPr>
              <w:widowControl/>
              <w:autoSpaceDE/>
              <w:autoSpaceDN/>
              <w:jc w:val="both"/>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FY22/FY23 Revenue</w:t>
            </w:r>
          </w:p>
        </w:tc>
        <w:tc>
          <w:tcPr>
            <w:tcW w:w="236" w:type="dxa"/>
          </w:tcPr>
          <w:p w:rsidR="008F2E29" w:rsidRPr="00323394" w:rsidP="00323394" w14:paraId="33FBEE52"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8F2E29" w:rsidRPr="00323394" w:rsidP="00323394" w14:paraId="62F2A0AB" w14:textId="58626177">
            <w:pPr>
              <w:widowControl/>
              <w:autoSpaceDE/>
              <w:autoSpaceDN/>
              <w:jc w:val="right"/>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55,610</w:t>
            </w:r>
          </w:p>
        </w:tc>
        <w:tc>
          <w:tcPr>
            <w:tcW w:w="236" w:type="dxa"/>
            <w:shd w:val="clear" w:color="auto" w:fill="auto"/>
          </w:tcPr>
          <w:p w:rsidR="008F2E29" w:rsidRPr="00323394" w:rsidP="00323394" w14:paraId="110ABB02"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shd w:val="clear" w:color="auto" w:fill="auto"/>
          </w:tcPr>
          <w:p w:rsidR="008F2E29" w:rsidRPr="00323394" w:rsidP="00323394" w14:paraId="63B4EB01" w14:textId="4557EDC4">
            <w:pPr>
              <w:widowControl/>
              <w:autoSpaceDE/>
              <w:autoSpaceDN/>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COVID Testing</w:t>
            </w:r>
          </w:p>
        </w:tc>
        <w:tc>
          <w:tcPr>
            <w:tcW w:w="236" w:type="dxa"/>
            <w:shd w:val="clear" w:color="auto" w:fill="auto"/>
          </w:tcPr>
          <w:p w:rsidR="008F2E29" w:rsidRPr="00323394" w:rsidP="00323394" w14:paraId="2EA876CE"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8F2E29" w:rsidRPr="00323394" w:rsidP="00323394" w14:paraId="0FE296D4" w14:textId="5860BFC7">
            <w:pPr>
              <w:widowControl/>
              <w:autoSpaceDE/>
              <w:autoSpaceDN/>
              <w:jc w:val="both"/>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6/30/2023</w:t>
            </w:r>
          </w:p>
        </w:tc>
        <w:tc>
          <w:tcPr>
            <w:tcW w:w="236" w:type="dxa"/>
            <w:shd w:val="clear" w:color="auto" w:fill="auto"/>
          </w:tcPr>
          <w:p w:rsidR="008F2E29" w:rsidRPr="00323394" w:rsidP="00323394" w14:paraId="02C0FC4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shd w:val="clear" w:color="auto" w:fill="auto"/>
          </w:tcPr>
          <w:p w:rsidR="008F2E29" w:rsidRPr="00323394" w:rsidP="00323394" w14:paraId="409A677D" w14:textId="681B47A5">
            <w:pPr>
              <w:widowControl/>
              <w:autoSpaceDE/>
              <w:autoSpaceDN/>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FIN 170</w:t>
            </w:r>
          </w:p>
        </w:tc>
      </w:tr>
      <w:tr w14:paraId="708FA79D"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Pr>
          <w:p w:rsidR="008F2E29" w:rsidRPr="00323394" w:rsidP="00323394" w14:paraId="38F81298"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tcPr>
          <w:p w:rsidR="008F2E29" w:rsidRPr="00323394" w:rsidP="00323394" w14:paraId="1FEE32B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Pr>
          <w:p w:rsidR="008F2E29" w:rsidRPr="00323394" w:rsidP="00323394" w14:paraId="101BE2EF"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tcPr>
          <w:p w:rsidR="008F2E29" w:rsidRPr="00323394" w:rsidP="00323394" w14:paraId="18DD9F80"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8F2E29" w:rsidRPr="00323394" w:rsidP="00323394" w14:paraId="093CBF94" w14:textId="77777777">
            <w:pPr>
              <w:widowControl/>
              <w:autoSpaceDE/>
              <w:autoSpaceDN/>
              <w:jc w:val="right"/>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8F2E29" w:rsidRPr="00323394" w:rsidP="00323394" w14:paraId="7A8E4E94"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shd w:val="clear" w:color="auto" w:fill="auto"/>
          </w:tcPr>
          <w:p w:rsidR="008F2E29" w:rsidRPr="00323394" w:rsidP="00323394" w14:paraId="40697E59" w14:textId="77777777">
            <w:pPr>
              <w:widowControl/>
              <w:autoSpaceDE/>
              <w:autoSpaceDN/>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8F2E29" w:rsidRPr="00323394" w:rsidP="00323394" w14:paraId="2A20FC77"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8F2E29" w:rsidRPr="00323394" w:rsidP="00323394" w14:paraId="4E823CCB"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36" w:type="dxa"/>
            <w:shd w:val="clear" w:color="auto" w:fill="auto"/>
          </w:tcPr>
          <w:p w:rsidR="008F2E29" w:rsidRPr="00323394" w:rsidP="00323394" w14:paraId="7563103C"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shd w:val="clear" w:color="auto" w:fill="auto"/>
          </w:tcPr>
          <w:p w:rsidR="008F2E29" w:rsidRPr="00323394" w:rsidP="00323394" w14:paraId="7472BB7D" w14:textId="77777777">
            <w:pPr>
              <w:widowControl/>
              <w:autoSpaceDE/>
              <w:autoSpaceDN/>
              <w:rPr>
                <w:rStyle w:val="DefaultParagraphFont"/>
                <w:rFonts w:ascii="Times New Roman" w:eastAsia="Calibri" w:hAnsi="Times New Roman" w:cs="Times New Roman"/>
                <w:sz w:val="18"/>
                <w:szCs w:val="18"/>
                <w:lang w:val="en-US" w:eastAsia="en-US" w:bidi="ar-SA"/>
              </w:rPr>
            </w:pPr>
          </w:p>
        </w:tc>
      </w:tr>
      <w:tr w14:paraId="571647F0" w14:textId="77777777" w:rsidTr="008F2E29">
        <w:tblPrEx>
          <w:tblW w:w="10440" w:type="dxa"/>
          <w:jc w:val="center"/>
          <w:tblInd w:w="0" w:type="dxa"/>
          <w:tblLayout w:type="fixed"/>
          <w:tblCellMar>
            <w:top w:w="0" w:type="dxa"/>
            <w:left w:w="108" w:type="dxa"/>
            <w:bottom w:w="0" w:type="dxa"/>
            <w:right w:w="108" w:type="dxa"/>
          </w:tblCellMar>
          <w:tblLook w:val="04A0"/>
        </w:tblPrEx>
        <w:trPr>
          <w:cantSplit/>
          <w:jc w:val="center"/>
        </w:trPr>
        <w:tc>
          <w:tcPr>
            <w:tcW w:w="1854" w:type="dxa"/>
          </w:tcPr>
          <w:p w:rsidR="00323394" w:rsidRPr="00323394" w:rsidP="00323394" w14:paraId="4A8CC598"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CARES Funding ESSER III</w:t>
            </w:r>
          </w:p>
        </w:tc>
        <w:tc>
          <w:tcPr>
            <w:tcW w:w="236" w:type="dxa"/>
          </w:tcPr>
          <w:p w:rsidR="00323394" w:rsidRPr="00323394" w:rsidP="00323394" w14:paraId="15853176"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83" w:type="dxa"/>
          </w:tcPr>
          <w:p w:rsidR="00323394" w:rsidRPr="00323394" w:rsidP="00323394" w14:paraId="31C73C28" w14:textId="77777777">
            <w:pPr>
              <w:widowControl/>
              <w:autoSpaceDE/>
              <w:autoSpaceDN/>
              <w:jc w:val="both"/>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FY22/FY23 Revenue</w:t>
            </w:r>
          </w:p>
        </w:tc>
        <w:tc>
          <w:tcPr>
            <w:tcW w:w="236" w:type="dxa"/>
          </w:tcPr>
          <w:p w:rsidR="00323394" w:rsidRPr="00323394" w:rsidP="00323394" w14:paraId="435B9E87"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2CDD6C46" w14:textId="45A4116E">
            <w:pPr>
              <w:widowControl/>
              <w:autoSpaceDE/>
              <w:autoSpaceDN/>
              <w:jc w:val="right"/>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1,137,162</w:t>
            </w:r>
          </w:p>
        </w:tc>
        <w:tc>
          <w:tcPr>
            <w:tcW w:w="236" w:type="dxa"/>
            <w:shd w:val="clear" w:color="auto" w:fill="auto"/>
          </w:tcPr>
          <w:p w:rsidR="00323394" w:rsidRPr="00323394" w:rsidP="00323394" w14:paraId="458F7AFE"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728" w:type="dxa"/>
            <w:shd w:val="clear" w:color="auto" w:fill="auto"/>
          </w:tcPr>
          <w:p w:rsidR="00323394" w:rsidRPr="00323394" w:rsidP="00323394" w14:paraId="2C6E39A4" w14:textId="77777777">
            <w:pPr>
              <w:widowControl/>
              <w:autoSpaceDE/>
              <w:autoSpaceDN/>
              <w:rPr>
                <w:rStyle w:val="DefaultParagraphFont"/>
                <w:rFonts w:ascii="Times New Roman" w:eastAsia="Calibri" w:hAnsi="Times New Roman" w:cs="Times New Roman"/>
                <w:sz w:val="18"/>
                <w:szCs w:val="18"/>
                <w:lang w:val="en-US" w:eastAsia="en-US" w:bidi="ar-SA"/>
              </w:rPr>
            </w:pPr>
            <w:r w:rsidRPr="00323394">
              <w:rPr>
                <w:rFonts w:ascii="Times New Roman" w:eastAsia="Calibri" w:hAnsi="Times New Roman" w:cs="Times New Roman"/>
                <w:sz w:val="18"/>
                <w:szCs w:val="18"/>
                <w:lang w:val="en-US" w:eastAsia="en-US" w:bidi="ar-SA"/>
              </w:rPr>
              <w:t>Same as Round I &amp; II plus Learning Loss</w:t>
            </w:r>
          </w:p>
        </w:tc>
        <w:tc>
          <w:tcPr>
            <w:tcW w:w="236" w:type="dxa"/>
            <w:shd w:val="clear" w:color="auto" w:fill="auto"/>
          </w:tcPr>
          <w:p w:rsidR="00323394" w:rsidRPr="00323394" w:rsidP="00323394" w14:paraId="1BA61A7A"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1152" w:type="dxa"/>
            <w:shd w:val="clear" w:color="auto" w:fill="auto"/>
          </w:tcPr>
          <w:p w:rsidR="00323394" w:rsidRPr="00323394" w:rsidP="00323394" w14:paraId="4E528240" w14:textId="1FFA9FEA">
            <w:pPr>
              <w:widowControl/>
              <w:autoSpaceDE/>
              <w:autoSpaceDN/>
              <w:jc w:val="both"/>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9/30/2024</w:t>
            </w:r>
          </w:p>
        </w:tc>
        <w:tc>
          <w:tcPr>
            <w:tcW w:w="236" w:type="dxa"/>
            <w:shd w:val="clear" w:color="auto" w:fill="auto"/>
          </w:tcPr>
          <w:p w:rsidR="00323394" w:rsidRPr="00323394" w:rsidP="00323394" w14:paraId="4E5BB97A" w14:textId="77777777">
            <w:pPr>
              <w:widowControl/>
              <w:autoSpaceDE/>
              <w:autoSpaceDN/>
              <w:jc w:val="both"/>
              <w:rPr>
                <w:rStyle w:val="DefaultParagraphFont"/>
                <w:rFonts w:ascii="Times New Roman" w:eastAsia="Calibri" w:hAnsi="Times New Roman" w:cs="Times New Roman"/>
                <w:sz w:val="18"/>
                <w:szCs w:val="18"/>
                <w:lang w:val="en-US" w:eastAsia="en-US" w:bidi="ar-SA"/>
              </w:rPr>
            </w:pPr>
          </w:p>
        </w:tc>
        <w:tc>
          <w:tcPr>
            <w:tcW w:w="2191" w:type="dxa"/>
            <w:shd w:val="clear" w:color="auto" w:fill="auto"/>
          </w:tcPr>
          <w:p w:rsidR="00323394" w:rsidRPr="00323394" w:rsidP="00323394" w14:paraId="2FE74A33" w14:textId="7CD5E8A9">
            <w:pPr>
              <w:widowControl/>
              <w:autoSpaceDE/>
              <w:autoSpaceDN/>
              <w:rPr>
                <w:rStyle w:val="DefaultParagraphFont"/>
                <w:rFonts w:ascii="Times New Roman" w:eastAsia="Calibri" w:hAnsi="Times New Roman" w:cs="Times New Roman"/>
                <w:sz w:val="18"/>
                <w:szCs w:val="18"/>
                <w:lang w:val="en-US" w:eastAsia="en-US" w:bidi="ar-SA"/>
              </w:rPr>
            </w:pPr>
            <w:r>
              <w:rPr>
                <w:rFonts w:ascii="Times New Roman" w:eastAsia="Calibri" w:hAnsi="Times New Roman" w:cs="Times New Roman"/>
                <w:sz w:val="18"/>
                <w:szCs w:val="18"/>
                <w:lang w:val="en-US" w:eastAsia="en-US" w:bidi="ar-SA"/>
              </w:rPr>
              <w:t>FIN 150, 160, 161, 169</w:t>
            </w:r>
          </w:p>
        </w:tc>
      </w:tr>
    </w:tbl>
    <w:p w:rsidR="00323394" w:rsidP="001B7CB5" w14:paraId="62862035" w14:textId="0C677A26">
      <w:pPr>
        <w:jc w:val="both"/>
        <w:rPr>
          <w:color w:val="000000"/>
          <w:sz w:val="20"/>
          <w:szCs w:val="20"/>
        </w:rPr>
      </w:pPr>
    </w:p>
    <w:p w:rsidR="002D0C95" w:rsidP="001B7CB5" w14:paraId="78C5C2BE" w14:textId="432BF070">
      <w:pPr>
        <w:jc w:val="both"/>
        <w:rPr>
          <w:rFonts w:eastAsia="Calibri"/>
          <w:sz w:val="20"/>
          <w:szCs w:val="20"/>
        </w:rPr>
      </w:pPr>
      <w:r>
        <w:rPr>
          <w:i/>
          <w:color w:val="000000"/>
          <w:sz w:val="20"/>
          <w:szCs w:val="20"/>
        </w:rPr>
        <w:tab/>
        <w:t>Additional Funding.</w:t>
      </w:r>
      <w:r>
        <w:rPr>
          <w:color w:val="000000"/>
          <w:sz w:val="20"/>
          <w:szCs w:val="20"/>
        </w:rPr>
        <w:t xml:space="preserve">  </w:t>
      </w:r>
      <w:r>
        <w:rPr>
          <w:rFonts w:eastAsia="Calibri"/>
          <w:sz w:val="20"/>
          <w:szCs w:val="20"/>
        </w:rPr>
        <w:t>In response to the COVID-</w:t>
      </w:r>
      <w:r w:rsidRPr="00323394">
        <w:rPr>
          <w:rFonts w:eastAsia="Calibri"/>
          <w:sz w:val="20"/>
          <w:szCs w:val="20"/>
        </w:rPr>
        <w:t xml:space="preserve">19 </w:t>
      </w:r>
      <w:r>
        <w:rPr>
          <w:rFonts w:eastAsia="Calibri"/>
          <w:sz w:val="20"/>
          <w:szCs w:val="20"/>
        </w:rPr>
        <w:t xml:space="preserve">health </w:t>
      </w:r>
      <w:r w:rsidRPr="00323394">
        <w:rPr>
          <w:rFonts w:eastAsia="Calibri"/>
          <w:sz w:val="20"/>
          <w:szCs w:val="20"/>
        </w:rPr>
        <w:t xml:space="preserve">pandemic, the federal government </w:t>
      </w:r>
      <w:r>
        <w:rPr>
          <w:rFonts w:eastAsia="Calibri"/>
          <w:sz w:val="20"/>
          <w:szCs w:val="20"/>
        </w:rPr>
        <w:t>offered the Employee Retention Credit (ERC) which provides funding to eligible employers t</w:t>
      </w:r>
      <w:r w:rsidRPr="002D0C95">
        <w:rPr>
          <w:rFonts w:eastAsia="Calibri"/>
          <w:sz w:val="20"/>
          <w:szCs w:val="20"/>
        </w:rPr>
        <w:t>hat paid qualified wages to some or all employees after March 12, 2020, and before January 1, 2022</w:t>
      </w:r>
      <w:r w:rsidR="004D1668">
        <w:rPr>
          <w:rFonts w:eastAsia="Calibri"/>
          <w:sz w:val="20"/>
          <w:szCs w:val="20"/>
        </w:rPr>
        <w:t>, excluding wages that were reported as payroll costs under the PPP loan</w:t>
      </w:r>
      <w:r>
        <w:rPr>
          <w:rFonts w:eastAsia="Calibri"/>
          <w:sz w:val="20"/>
          <w:szCs w:val="20"/>
        </w:rPr>
        <w:t>.  In March 2023, the Charter School applied for approximately $</w:t>
      </w:r>
      <w:r w:rsidRPr="002D0C95">
        <w:rPr>
          <w:rFonts w:eastAsia="Calibri"/>
          <w:sz w:val="20"/>
          <w:szCs w:val="20"/>
        </w:rPr>
        <w:t xml:space="preserve">554,618.39 </w:t>
      </w:r>
      <w:r>
        <w:rPr>
          <w:rFonts w:eastAsia="Calibri"/>
          <w:sz w:val="20"/>
          <w:szCs w:val="20"/>
        </w:rPr>
        <w:t xml:space="preserve">of funding </w:t>
      </w:r>
      <w:r w:rsidR="004D1668">
        <w:rPr>
          <w:rFonts w:eastAsia="Calibri"/>
          <w:sz w:val="20"/>
          <w:szCs w:val="20"/>
        </w:rPr>
        <w:t>from</w:t>
      </w:r>
      <w:r>
        <w:rPr>
          <w:rFonts w:eastAsia="Calibri"/>
          <w:sz w:val="20"/>
          <w:szCs w:val="20"/>
        </w:rPr>
        <w:t xml:space="preserve"> the ERC.</w:t>
      </w:r>
      <w:r w:rsidR="004D1668">
        <w:rPr>
          <w:rFonts w:eastAsia="Calibri"/>
          <w:sz w:val="20"/>
          <w:szCs w:val="20"/>
        </w:rPr>
        <w:t xml:space="preserve">  If received, the Charter School does not expect to see this credit until 2024.</w:t>
      </w:r>
    </w:p>
    <w:p w:rsidR="004D1668" w:rsidRPr="002D0C95" w:rsidP="001B7CB5" w14:paraId="11EB5D17" w14:textId="77777777">
      <w:pPr>
        <w:jc w:val="both"/>
        <w:rPr>
          <w:color w:val="000000"/>
          <w:sz w:val="20"/>
          <w:szCs w:val="20"/>
        </w:rPr>
      </w:pPr>
    </w:p>
    <w:p w:rsidR="000D1CF2" w:rsidRPr="000D1CF2" w:rsidP="00D22777" w14:paraId="7BBA807F" w14:textId="129AE581">
      <w:pPr>
        <w:pStyle w:val="Heading2"/>
      </w:pPr>
      <w:bookmarkStart w:id="136" w:name="_Toc101532534"/>
      <w:bookmarkStart w:id="137" w:name="_Toc142039823"/>
      <w:r w:rsidRPr="000D1CF2">
        <w:t>Historical Financial Data</w:t>
      </w:r>
      <w:bookmarkEnd w:id="136"/>
      <w:bookmarkEnd w:id="137"/>
    </w:p>
    <w:p w:rsidR="000D1CF2" w:rsidRPr="000D1CF2" w:rsidP="000D1CF2" w14:paraId="3CE09527" w14:textId="7C0C155C">
      <w:pPr>
        <w:ind w:firstLine="720"/>
        <w:jc w:val="both"/>
        <w:rPr>
          <w:rFonts w:eastAsia="Calibri"/>
          <w:sz w:val="20"/>
          <w:szCs w:val="20"/>
        </w:rPr>
      </w:pPr>
      <w:r w:rsidRPr="000D1CF2">
        <w:rPr>
          <w:rFonts w:eastAsia="Calibri"/>
          <w:sz w:val="20"/>
          <w:szCs w:val="20"/>
        </w:rPr>
        <w:t>The following financial information is derived from the audited financial statements of the Charter School for the fiscal years ended June 30, 20</w:t>
      </w:r>
      <w:r>
        <w:rPr>
          <w:rFonts w:eastAsia="Calibri"/>
          <w:sz w:val="20"/>
          <w:szCs w:val="20"/>
        </w:rPr>
        <w:t xml:space="preserve">22 </w:t>
      </w:r>
      <w:r w:rsidRPr="000D1CF2">
        <w:rPr>
          <w:rFonts w:eastAsia="Calibri"/>
          <w:sz w:val="20"/>
          <w:szCs w:val="20"/>
        </w:rPr>
        <w:t xml:space="preserve">and 2021 and </w:t>
      </w:r>
      <w:r>
        <w:rPr>
          <w:rFonts w:eastAsia="Calibri"/>
          <w:sz w:val="20"/>
          <w:szCs w:val="20"/>
        </w:rPr>
        <w:t xml:space="preserve">unaudited </w:t>
      </w:r>
      <w:r w:rsidRPr="000D1CF2">
        <w:rPr>
          <w:rFonts w:eastAsia="Calibri"/>
          <w:sz w:val="20"/>
          <w:szCs w:val="20"/>
        </w:rPr>
        <w:t>financials for the fiscal year ending June 30, 202</w:t>
      </w:r>
      <w:r>
        <w:rPr>
          <w:rFonts w:eastAsia="Calibri"/>
          <w:sz w:val="20"/>
          <w:szCs w:val="20"/>
        </w:rPr>
        <w:t>3</w:t>
      </w:r>
      <w:r w:rsidRPr="000D1CF2">
        <w:rPr>
          <w:rFonts w:eastAsia="Calibri"/>
          <w:sz w:val="20"/>
          <w:szCs w:val="20"/>
        </w:rPr>
        <w:t xml:space="preserve"> are projected as provided by the Charter School and its </w:t>
      </w:r>
      <w:r>
        <w:rPr>
          <w:rFonts w:eastAsia="Calibri"/>
          <w:sz w:val="20"/>
          <w:szCs w:val="20"/>
        </w:rPr>
        <w:t xml:space="preserve">Business </w:t>
      </w:r>
      <w:r w:rsidRPr="000D1CF2">
        <w:rPr>
          <w:rFonts w:eastAsia="Calibri"/>
          <w:sz w:val="20"/>
          <w:szCs w:val="20"/>
        </w:rPr>
        <w:t xml:space="preserve">Manager.  See “APPENDIX </w:t>
      </w:r>
      <w:r>
        <w:rPr>
          <w:rFonts w:eastAsia="Calibri"/>
          <w:sz w:val="20"/>
          <w:szCs w:val="20"/>
        </w:rPr>
        <w:t>D</w:t>
      </w:r>
      <w:r w:rsidRPr="000D1CF2">
        <w:rPr>
          <w:rFonts w:eastAsia="Calibri"/>
          <w:sz w:val="20"/>
          <w:szCs w:val="20"/>
        </w:rPr>
        <w:t xml:space="preserve"> – AUDITED FINANCIAL STATEMENTS OF THE </w:t>
      </w:r>
      <w:r w:rsidRPr="000D1CF2">
        <w:rPr>
          <w:rFonts w:eastAsia="Calibri"/>
          <w:sz w:val="20"/>
        </w:rPr>
        <w:t>CHARTER</w:t>
      </w:r>
      <w:r w:rsidRPr="000D1CF2">
        <w:rPr>
          <w:rFonts w:eastAsia="Calibri"/>
          <w:sz w:val="20"/>
          <w:szCs w:val="20"/>
        </w:rPr>
        <w:t xml:space="preserve"> SCHOOL FOR THE FISCAL YEAR</w:t>
      </w:r>
      <w:r>
        <w:rPr>
          <w:rFonts w:eastAsia="Calibri"/>
          <w:sz w:val="20"/>
          <w:szCs w:val="20"/>
        </w:rPr>
        <w:t>S</w:t>
      </w:r>
      <w:r w:rsidRPr="000D1CF2">
        <w:rPr>
          <w:rFonts w:eastAsia="Calibri"/>
          <w:sz w:val="20"/>
          <w:szCs w:val="20"/>
        </w:rPr>
        <w:t xml:space="preserve"> ENDED JUNE 30, 202</w:t>
      </w:r>
      <w:r>
        <w:rPr>
          <w:rFonts w:eastAsia="Calibri"/>
          <w:sz w:val="20"/>
          <w:szCs w:val="20"/>
        </w:rPr>
        <w:t>2 AND 2021</w:t>
      </w:r>
      <w:r w:rsidRPr="000D1CF2">
        <w:rPr>
          <w:rFonts w:eastAsia="Calibri"/>
          <w:sz w:val="20"/>
          <w:szCs w:val="20"/>
        </w:rPr>
        <w:t>” for the audited financial statements for the fiscal year</w:t>
      </w:r>
      <w:r>
        <w:rPr>
          <w:rFonts w:eastAsia="Calibri"/>
          <w:sz w:val="20"/>
          <w:szCs w:val="20"/>
        </w:rPr>
        <w:t>s</w:t>
      </w:r>
      <w:r w:rsidRPr="000D1CF2">
        <w:rPr>
          <w:rFonts w:eastAsia="Calibri"/>
          <w:sz w:val="20"/>
          <w:szCs w:val="20"/>
        </w:rPr>
        <w:t xml:space="preserve"> ended June 30, 202</w:t>
      </w:r>
      <w:r>
        <w:rPr>
          <w:rFonts w:eastAsia="Calibri"/>
          <w:sz w:val="20"/>
          <w:szCs w:val="20"/>
        </w:rPr>
        <w:t>2 and 2021</w:t>
      </w:r>
      <w:r w:rsidRPr="000D1CF2">
        <w:rPr>
          <w:rFonts w:eastAsia="Calibri"/>
          <w:sz w:val="20"/>
          <w:szCs w:val="20"/>
        </w:rPr>
        <w:t xml:space="preserve">.  </w:t>
      </w:r>
    </w:p>
    <w:p w:rsidR="000D1CF2" w:rsidP="001B7CB5" w14:paraId="67479EC1" w14:textId="57A8CD68">
      <w:pPr>
        <w:jc w:val="both"/>
        <w:rPr>
          <w:color w:val="000000"/>
          <w:sz w:val="20"/>
          <w:szCs w:val="20"/>
        </w:rPr>
      </w:pPr>
    </w:p>
    <w:p w:rsidR="000D1CF2" w:rsidP="000D1CF2" w14:paraId="5637149C" w14:textId="3035FE07">
      <w:pPr>
        <w:rPr>
          <w:color w:val="000000"/>
          <w:sz w:val="20"/>
          <w:szCs w:val="20"/>
        </w:rPr>
      </w:pPr>
      <w:r w:rsidRPr="000D1CF2">
        <w:rPr>
          <w:color w:val="000000"/>
          <w:sz w:val="20"/>
          <w:szCs w:val="20"/>
          <w:highlight w:val="cyan"/>
        </w:rPr>
        <w:t>[Baird/BerganKDV to provide historical financial summary charts]</w:t>
      </w:r>
    </w:p>
    <w:p w:rsidR="000D1CF2" w:rsidRPr="000D1CF2" w:rsidP="000D1CF2" w14:paraId="225F0E7D" w14:textId="77777777">
      <w:pPr>
        <w:rPr>
          <w:color w:val="000000"/>
          <w:sz w:val="20"/>
          <w:szCs w:val="20"/>
        </w:rPr>
      </w:pPr>
    </w:p>
    <w:p w:rsidR="00672F17" w:rsidRPr="005B6A55" w:rsidP="00D22777" w14:paraId="6B173C89" w14:textId="580C4F21">
      <w:pPr>
        <w:pStyle w:val="Heading2"/>
      </w:pPr>
      <w:bookmarkStart w:id="138" w:name="_Toc142039824"/>
      <w:r w:rsidRPr="005B6A55">
        <w:t>Summary of Financial Statements and Projections</w:t>
      </w:r>
      <w:bookmarkEnd w:id="138"/>
    </w:p>
    <w:p w:rsidR="00672F17" w:rsidRPr="005B6A55" w:rsidP="001B7CB5" w14:paraId="70701AB0" w14:textId="6248C07A">
      <w:pPr>
        <w:keepNext/>
        <w:ind w:firstLine="720"/>
        <w:jc w:val="both"/>
        <w:rPr>
          <w:color w:val="000000"/>
          <w:sz w:val="20"/>
          <w:szCs w:val="20"/>
        </w:rPr>
      </w:pPr>
      <w:r w:rsidRPr="005B6A55">
        <w:rPr>
          <w:color w:val="000000"/>
          <w:sz w:val="20"/>
          <w:szCs w:val="20"/>
        </w:rPr>
        <w:t>Financial projections for Fiscal Years 20</w:t>
      </w:r>
      <w:r w:rsidR="000D1CF2">
        <w:rPr>
          <w:color w:val="000000"/>
          <w:sz w:val="20"/>
          <w:szCs w:val="20"/>
        </w:rPr>
        <w:t>24</w:t>
      </w:r>
      <w:r w:rsidRPr="005B6A55">
        <w:rPr>
          <w:color w:val="000000"/>
          <w:sz w:val="20"/>
          <w:szCs w:val="20"/>
        </w:rPr>
        <w:t>-202</w:t>
      </w:r>
      <w:r w:rsidR="000D1CF2">
        <w:rPr>
          <w:color w:val="000000"/>
          <w:sz w:val="20"/>
          <w:szCs w:val="20"/>
        </w:rPr>
        <w:t>8</w:t>
      </w:r>
      <w:r w:rsidRPr="005B6A55">
        <w:rPr>
          <w:color w:val="000000"/>
          <w:sz w:val="20"/>
          <w:szCs w:val="20"/>
        </w:rPr>
        <w:t xml:space="preserve"> constitute </w:t>
      </w:r>
      <w:r w:rsidRPr="005B6A55" w:rsidR="009418A2">
        <w:rPr>
          <w:color w:val="000000"/>
          <w:sz w:val="20"/>
          <w:szCs w:val="20"/>
        </w:rPr>
        <w:t>“</w:t>
      </w:r>
      <w:r w:rsidRPr="005B6A55">
        <w:rPr>
          <w:color w:val="000000"/>
          <w:sz w:val="20"/>
          <w:szCs w:val="20"/>
        </w:rPr>
        <w:t>forward-looking</w:t>
      </w:r>
      <w:r w:rsidRPr="005B6A55" w:rsidR="009418A2">
        <w:rPr>
          <w:color w:val="000000"/>
          <w:sz w:val="20"/>
          <w:szCs w:val="20"/>
        </w:rPr>
        <w:t>”</w:t>
      </w:r>
      <w:r w:rsidRPr="005B6A55">
        <w:rPr>
          <w:color w:val="000000"/>
          <w:sz w:val="20"/>
          <w:szCs w:val="20"/>
        </w:rPr>
        <w:t xml:space="preserve"> statements of the type described in Section 27A of the Securities Act of 1933 and Section 21E of the Securities Exchange Act of 1934.  Although the </w:t>
      </w:r>
      <w:r w:rsidR="000D1CF2">
        <w:rPr>
          <w:color w:val="000000"/>
          <w:sz w:val="20"/>
          <w:szCs w:val="20"/>
        </w:rPr>
        <w:t xml:space="preserve">Charter </w:t>
      </w:r>
      <w:r w:rsidRPr="005B6A55" w:rsidR="00E01929">
        <w:rPr>
          <w:color w:val="000000"/>
          <w:sz w:val="20"/>
          <w:szCs w:val="20"/>
        </w:rPr>
        <w:t>School</w:t>
      </w:r>
      <w:r w:rsidRPr="005B6A55">
        <w:rPr>
          <w:color w:val="000000"/>
          <w:sz w:val="20"/>
          <w:szCs w:val="20"/>
        </w:rPr>
        <w:t xml:space="preserve"> believes that the assumptions upon which these financial projections are based are reasonable, any of the assumptions could prove to be inaccurate and, as a result, the forward-looking statements based on those assumptions could also be incorrect. </w:t>
      </w:r>
      <w:r w:rsidRPr="005B6A55" w:rsidR="00A02EC4">
        <w:rPr>
          <w:color w:val="000000"/>
          <w:sz w:val="20"/>
          <w:szCs w:val="20"/>
        </w:rPr>
        <w:t xml:space="preserve"> </w:t>
      </w:r>
      <w:r w:rsidRPr="005B6A55">
        <w:rPr>
          <w:color w:val="000000"/>
          <w:sz w:val="20"/>
          <w:szCs w:val="20"/>
        </w:rPr>
        <w:t xml:space="preserve">All phases of the operations of the </w:t>
      </w:r>
      <w:r w:rsidR="00E62E80">
        <w:rPr>
          <w:color w:val="000000"/>
          <w:sz w:val="20"/>
          <w:szCs w:val="20"/>
        </w:rPr>
        <w:t xml:space="preserve">Charter </w:t>
      </w:r>
      <w:r w:rsidRPr="005B6A55" w:rsidR="00E01929">
        <w:rPr>
          <w:color w:val="000000"/>
          <w:sz w:val="20"/>
          <w:szCs w:val="20"/>
        </w:rPr>
        <w:t>School</w:t>
      </w:r>
      <w:r w:rsidRPr="005B6A55">
        <w:rPr>
          <w:color w:val="000000"/>
          <w:sz w:val="20"/>
          <w:szCs w:val="20"/>
        </w:rPr>
        <w:t xml:space="preserve"> involve risks and uncertainties, many of which are outside of the </w:t>
      </w:r>
      <w:r w:rsidR="00E62E80">
        <w:rPr>
          <w:color w:val="000000"/>
          <w:sz w:val="20"/>
          <w:szCs w:val="20"/>
        </w:rPr>
        <w:t xml:space="preserve">Charter </w:t>
      </w:r>
      <w:r w:rsidRPr="005B6A55" w:rsidR="00E01929">
        <w:rPr>
          <w:color w:val="000000"/>
          <w:sz w:val="20"/>
          <w:szCs w:val="20"/>
        </w:rPr>
        <w:t>School</w:t>
      </w:r>
      <w:r w:rsidRPr="005B6A55" w:rsidR="00B22DF9">
        <w:rPr>
          <w:color w:val="000000"/>
          <w:sz w:val="20"/>
          <w:szCs w:val="20"/>
        </w:rPr>
        <w:t>’</w:t>
      </w:r>
      <w:r w:rsidRPr="005B6A55">
        <w:rPr>
          <w:color w:val="000000"/>
          <w:sz w:val="20"/>
          <w:szCs w:val="20"/>
        </w:rPr>
        <w:t xml:space="preserve">s control and any one of which, or a combination of which, could materially affect the </w:t>
      </w:r>
      <w:r w:rsidR="00E62E80">
        <w:rPr>
          <w:color w:val="000000"/>
          <w:sz w:val="20"/>
          <w:szCs w:val="20"/>
        </w:rPr>
        <w:t xml:space="preserve">Charter </w:t>
      </w:r>
      <w:r w:rsidRPr="005B6A55" w:rsidR="00E01929">
        <w:rPr>
          <w:color w:val="000000"/>
          <w:sz w:val="20"/>
          <w:szCs w:val="20"/>
        </w:rPr>
        <w:t>School</w:t>
      </w:r>
      <w:r w:rsidRPr="005B6A55" w:rsidR="00B22DF9">
        <w:rPr>
          <w:color w:val="000000"/>
          <w:sz w:val="20"/>
          <w:szCs w:val="20"/>
        </w:rPr>
        <w:t>’</w:t>
      </w:r>
      <w:r w:rsidRPr="005B6A55">
        <w:rPr>
          <w:color w:val="000000"/>
          <w:sz w:val="20"/>
          <w:szCs w:val="20"/>
        </w:rPr>
        <w:t>s results with respect to its future financial results.</w:t>
      </w:r>
    </w:p>
    <w:p w:rsidR="00672F17" w:rsidRPr="005B6A55" w:rsidP="001B7CB5" w14:paraId="17BCD570" w14:textId="77777777">
      <w:pPr>
        <w:rPr>
          <w:color w:val="000000"/>
          <w:sz w:val="20"/>
          <w:szCs w:val="20"/>
        </w:rPr>
      </w:pPr>
    </w:p>
    <w:p w:rsidR="00672F17" w:rsidRPr="005B6A55" w:rsidP="001B7CB5" w14:paraId="4254FB22" w14:textId="6157E538">
      <w:pPr>
        <w:ind w:firstLine="720"/>
        <w:jc w:val="both"/>
        <w:rPr>
          <w:color w:val="000000"/>
          <w:sz w:val="20"/>
          <w:szCs w:val="20"/>
        </w:rPr>
      </w:pPr>
      <w:r w:rsidRPr="005B6A55">
        <w:rPr>
          <w:color w:val="000000"/>
          <w:sz w:val="20"/>
          <w:szCs w:val="20"/>
        </w:rPr>
        <w:t xml:space="preserve">Factors that could cause actual results to differ from those expected include, but are not limited to, general economic conditions; the willingness of the State to fund public schools including </w:t>
      </w:r>
      <w:r w:rsidR="00E62E80">
        <w:rPr>
          <w:color w:val="000000"/>
          <w:sz w:val="20"/>
          <w:szCs w:val="20"/>
        </w:rPr>
        <w:t>charter s</w:t>
      </w:r>
      <w:r w:rsidRPr="005B6A55" w:rsidR="00E01929">
        <w:rPr>
          <w:color w:val="000000"/>
          <w:sz w:val="20"/>
          <w:szCs w:val="20"/>
        </w:rPr>
        <w:t>chool</w:t>
      </w:r>
      <w:r w:rsidRPr="005B6A55">
        <w:rPr>
          <w:color w:val="000000"/>
          <w:sz w:val="20"/>
          <w:szCs w:val="20"/>
        </w:rPr>
        <w:t xml:space="preserve">s at present or increased levels; competitive conditions within the </w:t>
      </w:r>
      <w:r w:rsidR="00E62E80">
        <w:rPr>
          <w:color w:val="000000"/>
          <w:sz w:val="20"/>
          <w:szCs w:val="20"/>
        </w:rPr>
        <w:t xml:space="preserve">Charter </w:t>
      </w:r>
      <w:r w:rsidRPr="005B6A55" w:rsidR="00E01929">
        <w:rPr>
          <w:color w:val="000000"/>
          <w:sz w:val="20"/>
          <w:szCs w:val="20"/>
        </w:rPr>
        <w:t>School</w:t>
      </w:r>
      <w:r w:rsidRPr="005B6A55" w:rsidR="00B22DF9">
        <w:rPr>
          <w:color w:val="000000"/>
          <w:sz w:val="20"/>
          <w:szCs w:val="20"/>
        </w:rPr>
        <w:t>’</w:t>
      </w:r>
      <w:r w:rsidRPr="005B6A55" w:rsidR="00503B91">
        <w:rPr>
          <w:color w:val="000000"/>
          <w:sz w:val="20"/>
          <w:szCs w:val="20"/>
        </w:rPr>
        <w:t>s</w:t>
      </w:r>
      <w:r w:rsidRPr="005B6A55">
        <w:rPr>
          <w:color w:val="000000"/>
          <w:sz w:val="20"/>
          <w:szCs w:val="20"/>
        </w:rPr>
        <w:t xml:space="preserve"> service area; lower-than-projected enrollment; unanticipated expenses; changes in government regulation including changes in the law governing </w:t>
      </w:r>
      <w:r w:rsidR="00E62E80">
        <w:rPr>
          <w:color w:val="000000"/>
          <w:sz w:val="20"/>
          <w:szCs w:val="20"/>
        </w:rPr>
        <w:t>charter s</w:t>
      </w:r>
      <w:r w:rsidRPr="005B6A55" w:rsidR="00E01929">
        <w:rPr>
          <w:color w:val="000000"/>
          <w:sz w:val="20"/>
          <w:szCs w:val="20"/>
        </w:rPr>
        <w:t>chool</w:t>
      </w:r>
      <w:r w:rsidRPr="005B6A55">
        <w:rPr>
          <w:color w:val="000000"/>
          <w:sz w:val="20"/>
          <w:szCs w:val="20"/>
        </w:rPr>
        <w:t xml:space="preserve">s in </w:t>
      </w:r>
      <w:r w:rsidR="006D333E">
        <w:rPr>
          <w:color w:val="000000"/>
          <w:sz w:val="20"/>
          <w:szCs w:val="20"/>
        </w:rPr>
        <w:t>the State</w:t>
      </w:r>
      <w:r w:rsidRPr="005B6A55">
        <w:rPr>
          <w:color w:val="000000"/>
          <w:sz w:val="20"/>
          <w:szCs w:val="20"/>
        </w:rPr>
        <w:t xml:space="preserve">; future claims for accidents against the </w:t>
      </w:r>
      <w:r w:rsidR="00E62E80">
        <w:rPr>
          <w:color w:val="000000"/>
          <w:sz w:val="20"/>
          <w:szCs w:val="20"/>
        </w:rPr>
        <w:t xml:space="preserve">Charter </w:t>
      </w:r>
      <w:r w:rsidRPr="005B6A55" w:rsidR="00E01929">
        <w:rPr>
          <w:color w:val="000000"/>
          <w:sz w:val="20"/>
          <w:szCs w:val="20"/>
        </w:rPr>
        <w:t>School</w:t>
      </w:r>
      <w:r w:rsidRPr="005B6A55">
        <w:rPr>
          <w:color w:val="000000"/>
          <w:sz w:val="20"/>
          <w:szCs w:val="20"/>
        </w:rPr>
        <w:t xml:space="preserve"> and the extent of insurance coverage for such claims; and other risks discussed in this Official Statement. See </w:t>
      </w:r>
      <w:r w:rsidRPr="005B6A55" w:rsidR="009418A2">
        <w:rPr>
          <w:color w:val="000000"/>
          <w:sz w:val="20"/>
          <w:szCs w:val="20"/>
        </w:rPr>
        <w:t>“</w:t>
      </w:r>
      <w:r w:rsidRPr="005B6A55">
        <w:rPr>
          <w:color w:val="000000"/>
          <w:sz w:val="20"/>
          <w:szCs w:val="20"/>
        </w:rPr>
        <w:t>BONDHOLDERS</w:t>
      </w:r>
      <w:r w:rsidRPr="005B6A55" w:rsidR="00B22DF9">
        <w:rPr>
          <w:color w:val="000000"/>
          <w:sz w:val="20"/>
          <w:szCs w:val="20"/>
        </w:rPr>
        <w:t>’</w:t>
      </w:r>
      <w:r w:rsidRPr="005B6A55">
        <w:rPr>
          <w:color w:val="000000"/>
          <w:sz w:val="20"/>
          <w:szCs w:val="20"/>
        </w:rPr>
        <w:t xml:space="preserve"> RISKS</w:t>
      </w:r>
      <w:r w:rsidRPr="005B6A55" w:rsidR="009418A2">
        <w:rPr>
          <w:color w:val="000000"/>
          <w:sz w:val="20"/>
          <w:szCs w:val="20"/>
        </w:rPr>
        <w:t>”</w:t>
      </w:r>
      <w:r w:rsidRPr="005B6A55">
        <w:rPr>
          <w:color w:val="000000"/>
          <w:sz w:val="20"/>
          <w:szCs w:val="20"/>
        </w:rPr>
        <w:t xml:space="preserve"> in this Official Statement.</w:t>
      </w:r>
    </w:p>
    <w:p w:rsidR="00672F17" w:rsidRPr="005B6A55" w:rsidP="001B7CB5" w14:paraId="51333233" w14:textId="77777777">
      <w:pPr>
        <w:jc w:val="both"/>
        <w:rPr>
          <w:color w:val="000000"/>
          <w:sz w:val="20"/>
          <w:szCs w:val="20"/>
        </w:rPr>
      </w:pPr>
    </w:p>
    <w:p w:rsidR="00672F17" w:rsidRPr="005B6A55" w:rsidP="001B7CB5" w14:paraId="3419A91E" w14:textId="065AC344">
      <w:pPr>
        <w:ind w:firstLine="720"/>
        <w:jc w:val="both"/>
        <w:rPr>
          <w:color w:val="000000"/>
          <w:sz w:val="20"/>
          <w:szCs w:val="20"/>
        </w:rPr>
      </w:pPr>
      <w:r w:rsidRPr="005B6A55">
        <w:rPr>
          <w:color w:val="000000"/>
          <w:sz w:val="20"/>
          <w:szCs w:val="20"/>
        </w:rPr>
        <w:t xml:space="preserve">The Underwriter has not independently verified the </w:t>
      </w:r>
      <w:r w:rsidR="00E62E80">
        <w:rPr>
          <w:color w:val="000000"/>
          <w:sz w:val="20"/>
          <w:szCs w:val="20"/>
        </w:rPr>
        <w:t xml:space="preserve">Charter </w:t>
      </w:r>
      <w:r w:rsidRPr="005B6A55" w:rsidR="00E01929">
        <w:rPr>
          <w:color w:val="000000"/>
          <w:sz w:val="20"/>
          <w:szCs w:val="20"/>
        </w:rPr>
        <w:t>School</w:t>
      </w:r>
      <w:r w:rsidRPr="005B6A55" w:rsidR="00B22DF9">
        <w:rPr>
          <w:color w:val="000000"/>
          <w:sz w:val="20"/>
          <w:szCs w:val="20"/>
        </w:rPr>
        <w:t>’</w:t>
      </w:r>
      <w:r w:rsidRPr="005B6A55">
        <w:rPr>
          <w:color w:val="000000"/>
          <w:sz w:val="20"/>
          <w:szCs w:val="20"/>
        </w:rPr>
        <w:t>s projections, and makes no representations nor gives any assurances that such projections, or the assumptions underlying them, are complete or correct.</w:t>
      </w:r>
    </w:p>
    <w:p w:rsidR="00672F17" w:rsidRPr="005B6A55" w:rsidP="001B7CB5" w14:paraId="5779AE87" w14:textId="77777777">
      <w:pPr>
        <w:rPr>
          <w:color w:val="000000"/>
          <w:sz w:val="20"/>
          <w:szCs w:val="20"/>
        </w:rPr>
      </w:pPr>
    </w:p>
    <w:p w:rsidR="00672F17" w:rsidP="001B7CB5" w14:paraId="72294795" w14:textId="6DA6A354">
      <w:pPr>
        <w:spacing w:after="200"/>
        <w:ind w:firstLine="720"/>
        <w:jc w:val="both"/>
        <w:rPr>
          <w:color w:val="000000"/>
          <w:sz w:val="20"/>
          <w:szCs w:val="20"/>
        </w:rPr>
      </w:pPr>
      <w:r w:rsidRPr="005B6A55">
        <w:rPr>
          <w:color w:val="000000"/>
          <w:sz w:val="20"/>
          <w:szCs w:val="20"/>
        </w:rPr>
        <w:t xml:space="preserve">NO REPRESENTATION OR ASSURANCE CAN BE GIVEN THAT THE </w:t>
      </w:r>
      <w:r w:rsidR="00E62E80">
        <w:rPr>
          <w:color w:val="000000"/>
          <w:sz w:val="20"/>
          <w:szCs w:val="20"/>
        </w:rPr>
        <w:t xml:space="preserve">CHARTER </w:t>
      </w:r>
      <w:r w:rsidRPr="005B6A55" w:rsidR="00E01929">
        <w:rPr>
          <w:color w:val="000000"/>
          <w:sz w:val="20"/>
          <w:szCs w:val="20"/>
        </w:rPr>
        <w:t>SCHOOL</w:t>
      </w:r>
      <w:r w:rsidRPr="005B6A55">
        <w:rPr>
          <w:color w:val="000000"/>
          <w:sz w:val="20"/>
          <w:szCs w:val="20"/>
        </w:rPr>
        <w:t xml:space="preserve"> WILL REALIZE REVENUES IN AMOUNTS SUFFICIENT TO MAKE ALL REQUIRED DEBT SERVICE PAYMENTS ON THE SERIES 20</w:t>
      </w:r>
      <w:r w:rsidR="00E62E80">
        <w:rPr>
          <w:color w:val="000000"/>
          <w:sz w:val="20"/>
          <w:szCs w:val="20"/>
        </w:rPr>
        <w:t>23</w:t>
      </w:r>
      <w:r w:rsidRPr="005B6A55">
        <w:rPr>
          <w:color w:val="000000"/>
          <w:sz w:val="20"/>
          <w:szCs w:val="20"/>
        </w:rPr>
        <w:t xml:space="preserve"> BONDS. THE REALIZATION OF FUTURE REVENUES DEPENDS ON, AMONG OTHER THINGS, THE MATTERS DESCRIBED IN </w:t>
      </w:r>
      <w:r w:rsidRPr="005B6A55" w:rsidR="009418A2">
        <w:rPr>
          <w:color w:val="000000"/>
          <w:sz w:val="20"/>
          <w:szCs w:val="20"/>
        </w:rPr>
        <w:t>“</w:t>
      </w:r>
      <w:r w:rsidRPr="005B6A55">
        <w:rPr>
          <w:color w:val="000000"/>
          <w:sz w:val="20"/>
          <w:szCs w:val="20"/>
        </w:rPr>
        <w:t>BONDHOLDERS</w:t>
      </w:r>
      <w:r w:rsidRPr="005B6A55" w:rsidR="00B22DF9">
        <w:rPr>
          <w:color w:val="000000"/>
          <w:sz w:val="20"/>
          <w:szCs w:val="20"/>
        </w:rPr>
        <w:t>’</w:t>
      </w:r>
      <w:r w:rsidRPr="005B6A55">
        <w:rPr>
          <w:color w:val="000000"/>
          <w:sz w:val="20"/>
          <w:szCs w:val="20"/>
        </w:rPr>
        <w:t xml:space="preserve"> RISKS,</w:t>
      </w:r>
      <w:r w:rsidRPr="005B6A55" w:rsidR="009418A2">
        <w:rPr>
          <w:color w:val="000000"/>
          <w:sz w:val="20"/>
          <w:szCs w:val="20"/>
        </w:rPr>
        <w:t>”</w:t>
      </w:r>
      <w:r w:rsidRPr="005B6A55">
        <w:rPr>
          <w:color w:val="000000"/>
          <w:sz w:val="20"/>
          <w:szCs w:val="20"/>
        </w:rPr>
        <w:t xml:space="preserve"> AND FUTURE CHANGES IN ECONOMIC AND OTHER CONDITIONS THAT ARE UNPREDICTABLE AND CANNOT BE DETERMINED AT THIS TIME. THE UNDERWRITER MAKES NO REPRESENTATION AS TO THE ACCURACY OF THE PROJECTIONS CONTAINED HEREIN, NOR AS TO THE ASSUMPTIONS ON WHICH THE PROJECTIONS ARE BASED.</w:t>
      </w:r>
    </w:p>
    <w:p w:rsidR="00E62E80" w:rsidRPr="00E62E80" w:rsidP="00D22777" w14:paraId="52B8849E" w14:textId="08AA1F38">
      <w:pPr>
        <w:pStyle w:val="Heading2"/>
      </w:pPr>
      <w:bookmarkStart w:id="139" w:name="_Toc19181753"/>
      <w:bookmarkStart w:id="140" w:name="_Toc67409178"/>
      <w:bookmarkStart w:id="141" w:name="_Toc70077630"/>
      <w:bookmarkStart w:id="142" w:name="_Toc70091582"/>
      <w:bookmarkStart w:id="143" w:name="_Toc70337873"/>
      <w:bookmarkStart w:id="144" w:name="_Toc70339191"/>
      <w:bookmarkStart w:id="145" w:name="_Toc70339247"/>
      <w:bookmarkStart w:id="146" w:name="_Toc81919119"/>
      <w:bookmarkStart w:id="147" w:name="_Toc82009206"/>
      <w:bookmarkStart w:id="148" w:name="_Toc142039825"/>
      <w:r w:rsidRPr="00E62E80">
        <w:t>Line of Credit</w:t>
      </w:r>
      <w:bookmarkEnd w:id="139"/>
      <w:bookmarkEnd w:id="140"/>
      <w:bookmarkEnd w:id="141"/>
      <w:bookmarkEnd w:id="142"/>
      <w:bookmarkEnd w:id="143"/>
      <w:bookmarkEnd w:id="144"/>
      <w:bookmarkEnd w:id="145"/>
      <w:bookmarkEnd w:id="146"/>
      <w:bookmarkEnd w:id="147"/>
      <w:bookmarkEnd w:id="148"/>
    </w:p>
    <w:p w:rsidR="00E62E80" w:rsidP="00424200" w14:paraId="0BC48F2C" w14:textId="04268C7C">
      <w:pPr>
        <w:keepNext/>
        <w:ind w:firstLine="720"/>
        <w:jc w:val="both"/>
        <w:rPr>
          <w:rFonts w:eastAsia="Calibri"/>
          <w:sz w:val="20"/>
        </w:rPr>
      </w:pPr>
      <w:r w:rsidRPr="002665FA">
        <w:rPr>
          <w:rFonts w:eastAsia="Calibri"/>
          <w:sz w:val="20"/>
          <w:highlight w:val="cyan"/>
        </w:rPr>
        <w:t>[At the time of issuance of the Series 2023 Bonds, the Charter School anticipates entering into a line of credit (the “Line of Credit”) with ___________ for an amount not to exceed $______.  The Charter School currently does not have an outstanding balance with respect to the Line of Credit.  If the Charter School borrows against the Line of Credit, it will bear interest at a variable rate</w:t>
      </w:r>
      <w:r w:rsidRPr="002665FA" w:rsidR="006D333E">
        <w:rPr>
          <w:rFonts w:eastAsia="Calibri"/>
          <w:sz w:val="20"/>
          <w:highlight w:val="cyan"/>
        </w:rPr>
        <w:t xml:space="preserve"> and the t</w:t>
      </w:r>
      <w:r w:rsidRPr="002665FA">
        <w:rPr>
          <w:rFonts w:eastAsia="Calibri"/>
          <w:sz w:val="20"/>
          <w:highlight w:val="cyan"/>
        </w:rPr>
        <w:t>he Line of Credit matures annually.  It is anticipated that the Charter School will continue to renew the Line of Credit with __________ in the future, but there is no guarantee that __________ will agree to the same terms as currently contemplated.]</w:t>
      </w:r>
      <w:r>
        <w:rPr>
          <w:rFonts w:eastAsia="Calibri"/>
          <w:sz w:val="20"/>
        </w:rPr>
        <w:t xml:space="preserve"> OR </w:t>
      </w:r>
      <w:r w:rsidRPr="002665FA">
        <w:rPr>
          <w:rFonts w:eastAsia="Calibri"/>
          <w:sz w:val="20"/>
          <w:highlight w:val="cyan"/>
        </w:rPr>
        <w:t>[The Charter School does not currently have a line of credit and does not anticipate entering into line of credit in connection with the issuance of the Series 2023 Bonds.]</w:t>
      </w:r>
    </w:p>
    <w:p w:rsidR="00424200" w:rsidP="00424200" w14:paraId="11D04E43" w14:textId="77777777">
      <w:pPr>
        <w:ind w:firstLine="720"/>
        <w:jc w:val="both"/>
        <w:rPr>
          <w:rFonts w:eastAsia="Calibri"/>
          <w:sz w:val="20"/>
        </w:rPr>
      </w:pPr>
    </w:p>
    <w:p w:rsidR="00E62E80" w:rsidRPr="00E62E80" w:rsidP="00D22777" w14:paraId="4BFEA55E" w14:textId="4B6EFE6B">
      <w:pPr>
        <w:pStyle w:val="Heading2"/>
        <w:rPr>
          <w:rFonts w:eastAsia="SimHei"/>
        </w:rPr>
      </w:pPr>
      <w:bookmarkStart w:id="149" w:name="_Toc456264249"/>
      <w:bookmarkStart w:id="150" w:name="_Toc456264282"/>
      <w:bookmarkStart w:id="151" w:name="_Toc74849694"/>
      <w:bookmarkStart w:id="152" w:name="_Toc74849748"/>
      <w:bookmarkStart w:id="153" w:name="_Toc74851133"/>
      <w:bookmarkStart w:id="154" w:name="_Toc74851187"/>
      <w:bookmarkStart w:id="155" w:name="_Toc112958237"/>
      <w:bookmarkStart w:id="156" w:name="_Toc142039826"/>
      <w:r w:rsidRPr="00E62E80">
        <w:rPr>
          <w:rFonts w:eastAsia="SimHei"/>
        </w:rPr>
        <w:t>Existing Debt and Obligations</w:t>
      </w:r>
      <w:bookmarkEnd w:id="149"/>
      <w:bookmarkEnd w:id="150"/>
      <w:bookmarkEnd w:id="151"/>
      <w:bookmarkEnd w:id="152"/>
      <w:bookmarkEnd w:id="153"/>
      <w:bookmarkEnd w:id="154"/>
      <w:bookmarkEnd w:id="155"/>
      <w:bookmarkEnd w:id="156"/>
    </w:p>
    <w:p w:rsidR="00E62E80" w:rsidRPr="00E62E80" w:rsidP="00E62E80" w14:paraId="031AF080" w14:textId="02D2C219">
      <w:pPr>
        <w:spacing w:after="200"/>
        <w:ind w:firstLine="720"/>
        <w:jc w:val="both"/>
        <w:rPr>
          <w:sz w:val="20"/>
          <w:szCs w:val="20"/>
        </w:rPr>
      </w:pPr>
      <w:r w:rsidRPr="00E62E80">
        <w:rPr>
          <w:sz w:val="20"/>
          <w:szCs w:val="20"/>
        </w:rPr>
        <w:t>As of Fiscal Year end June 30, 202</w:t>
      </w:r>
      <w:r w:rsidR="00424200">
        <w:rPr>
          <w:sz w:val="20"/>
          <w:szCs w:val="20"/>
        </w:rPr>
        <w:t>2</w:t>
      </w:r>
      <w:r w:rsidRPr="00E62E80">
        <w:rPr>
          <w:sz w:val="20"/>
          <w:szCs w:val="20"/>
        </w:rPr>
        <w:t>, the Company had a net of approximately $</w:t>
      </w:r>
      <w:r w:rsidR="00424200">
        <w:rPr>
          <w:sz w:val="20"/>
          <w:szCs w:val="20"/>
        </w:rPr>
        <w:t>15,070</w:t>
      </w:r>
      <w:r w:rsidRPr="00E62E80">
        <w:rPr>
          <w:sz w:val="20"/>
          <w:szCs w:val="20"/>
        </w:rPr>
        <w:t>,000 in outstanding charter school lease revenue bonds (the Series 201</w:t>
      </w:r>
      <w:r w:rsidR="00424200">
        <w:rPr>
          <w:sz w:val="20"/>
          <w:szCs w:val="20"/>
        </w:rPr>
        <w:t>6</w:t>
      </w:r>
      <w:r w:rsidRPr="00E62E80">
        <w:rPr>
          <w:sz w:val="20"/>
          <w:szCs w:val="20"/>
        </w:rPr>
        <w:t xml:space="preserve"> Bonds).</w:t>
      </w:r>
      <w:r w:rsidR="00424200">
        <w:rPr>
          <w:sz w:val="20"/>
          <w:szCs w:val="20"/>
        </w:rPr>
        <w:t xml:space="preserve">  The Series 2023 Bonds will be issued on a parity with the Series 2016 Bonds. </w:t>
      </w:r>
      <w:r w:rsidRPr="00E62E80">
        <w:rPr>
          <w:sz w:val="20"/>
          <w:szCs w:val="20"/>
        </w:rPr>
        <w:t xml:space="preserve"> On June 30, 202</w:t>
      </w:r>
      <w:r w:rsidR="00424200">
        <w:rPr>
          <w:sz w:val="20"/>
          <w:szCs w:val="20"/>
        </w:rPr>
        <w:t>2</w:t>
      </w:r>
      <w:r w:rsidRPr="00E62E80">
        <w:rPr>
          <w:sz w:val="20"/>
          <w:szCs w:val="20"/>
        </w:rPr>
        <w:t>, the Charter School also recorded a net pension liability in the amount of approximately $</w:t>
      </w:r>
      <w:r w:rsidR="00424200">
        <w:rPr>
          <w:sz w:val="20"/>
          <w:szCs w:val="20"/>
        </w:rPr>
        <w:t>2</w:t>
      </w:r>
      <w:r w:rsidRPr="00E62E80">
        <w:rPr>
          <w:sz w:val="20"/>
          <w:szCs w:val="20"/>
        </w:rPr>
        <w:t>,</w:t>
      </w:r>
      <w:r w:rsidR="00424200">
        <w:rPr>
          <w:sz w:val="20"/>
          <w:szCs w:val="20"/>
        </w:rPr>
        <w:t>234</w:t>
      </w:r>
      <w:r w:rsidRPr="00E62E80">
        <w:rPr>
          <w:sz w:val="20"/>
          <w:szCs w:val="20"/>
        </w:rPr>
        <w:t>,</w:t>
      </w:r>
      <w:r w:rsidR="00424200">
        <w:rPr>
          <w:sz w:val="20"/>
          <w:szCs w:val="20"/>
        </w:rPr>
        <w:t>880</w:t>
      </w:r>
      <w:r w:rsidRPr="00E62E80">
        <w:rPr>
          <w:sz w:val="20"/>
          <w:szCs w:val="20"/>
        </w:rPr>
        <w:t>, representing the Charter School’s proportionate share of the unfunded liabilities for the two statewide pension plans in which it participates (TRA and PERA). See Notes 3 and 4 of the Audited Financial Statements of the Charter School as set forth in Appendix D of this Official Statement for more detailed information about the Charter School’s long-term liabilities.</w:t>
      </w:r>
    </w:p>
    <w:p w:rsidR="00E62E80" w:rsidRPr="00E62E80" w:rsidP="00D22777" w14:paraId="3B8920D0" w14:textId="5E565728">
      <w:pPr>
        <w:pStyle w:val="Heading2"/>
        <w:rPr>
          <w:rFonts w:eastAsia="SimHei"/>
        </w:rPr>
      </w:pPr>
      <w:bookmarkStart w:id="157" w:name="_Toc74849697"/>
      <w:bookmarkStart w:id="158" w:name="_Toc74849751"/>
      <w:bookmarkStart w:id="159" w:name="_Toc74851136"/>
      <w:bookmarkStart w:id="160" w:name="_Toc74851190"/>
      <w:bookmarkStart w:id="161" w:name="_Toc112958238"/>
      <w:bookmarkStart w:id="162" w:name="_Toc142039827"/>
      <w:r w:rsidRPr="00E62E80">
        <w:rPr>
          <w:rFonts w:eastAsia="SimHei"/>
        </w:rPr>
        <w:t>Investment Policies</w:t>
      </w:r>
      <w:bookmarkEnd w:id="157"/>
      <w:bookmarkEnd w:id="158"/>
      <w:bookmarkEnd w:id="159"/>
      <w:bookmarkEnd w:id="160"/>
      <w:bookmarkEnd w:id="161"/>
      <w:bookmarkEnd w:id="162"/>
    </w:p>
    <w:p w:rsidR="00E62E80" w:rsidP="00424200" w14:paraId="16BC9BE4" w14:textId="2D2C7E71">
      <w:pPr>
        <w:keepNext/>
        <w:numPr>
          <w:ilvl w:val="0"/>
          <w:numId w:val="12"/>
        </w:numPr>
        <w:ind w:firstLine="720"/>
        <w:jc w:val="both"/>
        <w:rPr>
          <w:sz w:val="20"/>
          <w:szCs w:val="20"/>
        </w:rPr>
      </w:pPr>
      <w:r w:rsidRPr="00E62E80">
        <w:rPr>
          <w:sz w:val="20"/>
          <w:szCs w:val="20"/>
        </w:rPr>
        <w:t xml:space="preserve">The Charter School is in compliance with state law pertaining to the investment of its funds, is aware of state law, and has no reason to believe that the Charter School will not continue to be in compliance with state law.  A formalized investment policy was originally adopted by the Charter School on </w:t>
      </w:r>
      <w:r w:rsidRPr="00CA2BD6" w:rsidR="007104F7">
        <w:rPr>
          <w:sz w:val="20"/>
          <w:szCs w:val="20"/>
          <w:highlight w:val="cyan"/>
        </w:rPr>
        <w:t>________, 20___</w:t>
      </w:r>
      <w:r w:rsidRPr="00CA2BD6">
        <w:rPr>
          <w:sz w:val="20"/>
          <w:szCs w:val="20"/>
          <w:highlight w:val="cyan"/>
        </w:rPr>
        <w:t xml:space="preserve"> and most recently updated and approved on </w:t>
      </w:r>
      <w:r w:rsidRPr="00CA2BD6" w:rsidR="007104F7">
        <w:rPr>
          <w:sz w:val="20"/>
          <w:szCs w:val="20"/>
          <w:highlight w:val="cyan"/>
        </w:rPr>
        <w:t>_______, 20___</w:t>
      </w:r>
      <w:r w:rsidRPr="00E62E80">
        <w:rPr>
          <w:sz w:val="20"/>
          <w:szCs w:val="20"/>
        </w:rPr>
        <w:t xml:space="preserve">. </w:t>
      </w:r>
      <w:r w:rsidRPr="00CA2BD6" w:rsidR="00CA2BD6">
        <w:rPr>
          <w:b/>
          <w:sz w:val="20"/>
          <w:szCs w:val="20"/>
          <w:highlight w:val="cyan"/>
        </w:rPr>
        <w:t>[Does the School have a separate Investment Policy or just the Purchasing, Procurement and Contracting policy provided?]</w:t>
      </w:r>
    </w:p>
    <w:p w:rsidR="00424200" w:rsidRPr="00E62E80" w:rsidP="00424200" w14:paraId="0178B523" w14:textId="77777777">
      <w:pPr>
        <w:numPr>
          <w:ilvl w:val="0"/>
          <w:numId w:val="12"/>
        </w:numPr>
        <w:ind w:firstLine="720"/>
        <w:jc w:val="both"/>
        <w:rPr>
          <w:sz w:val="20"/>
          <w:szCs w:val="20"/>
        </w:rPr>
      </w:pPr>
    </w:p>
    <w:p w:rsidR="00E62E80" w:rsidRPr="00E62E80" w:rsidP="00D22777" w14:paraId="5CB53984" w14:textId="2FECDF63">
      <w:pPr>
        <w:pStyle w:val="Heading2"/>
        <w:rPr>
          <w:rFonts w:eastAsia="SimHei"/>
        </w:rPr>
      </w:pPr>
      <w:bookmarkStart w:id="163" w:name="_Toc456264251"/>
      <w:bookmarkStart w:id="164" w:name="_Toc456264284"/>
      <w:bookmarkStart w:id="165" w:name="_Toc74849698"/>
      <w:bookmarkStart w:id="166" w:name="_Toc74849752"/>
      <w:bookmarkStart w:id="167" w:name="_Toc74851137"/>
      <w:bookmarkStart w:id="168" w:name="_Toc74851191"/>
      <w:bookmarkStart w:id="169" w:name="_Toc112958239"/>
      <w:bookmarkStart w:id="170" w:name="_Toc142039828"/>
      <w:r w:rsidRPr="00E62E80">
        <w:rPr>
          <w:rFonts w:eastAsia="SimHei"/>
        </w:rPr>
        <w:t>Fundraising</w:t>
      </w:r>
      <w:bookmarkEnd w:id="163"/>
      <w:bookmarkEnd w:id="164"/>
      <w:bookmarkEnd w:id="165"/>
      <w:bookmarkEnd w:id="166"/>
      <w:bookmarkEnd w:id="167"/>
      <w:bookmarkEnd w:id="168"/>
      <w:bookmarkEnd w:id="169"/>
      <w:bookmarkEnd w:id="170"/>
    </w:p>
    <w:p w:rsidR="00E62E80" w:rsidP="007104F7" w14:paraId="0C950464" w14:textId="203791FB">
      <w:pPr>
        <w:ind w:firstLine="720"/>
        <w:jc w:val="both"/>
        <w:rPr>
          <w:sz w:val="20"/>
          <w:szCs w:val="20"/>
        </w:rPr>
      </w:pPr>
      <w:r>
        <w:rPr>
          <w:sz w:val="20"/>
          <w:szCs w:val="20"/>
        </w:rPr>
        <w:t>The Charter School does not engage in many fundraising events.</w:t>
      </w:r>
    </w:p>
    <w:p w:rsidR="007104F7" w:rsidP="007104F7" w14:paraId="4388A19D" w14:textId="7652215C">
      <w:pPr>
        <w:ind w:firstLine="720"/>
        <w:jc w:val="both"/>
        <w:rPr>
          <w:color w:val="000000"/>
          <w:sz w:val="20"/>
          <w:szCs w:val="20"/>
        </w:rPr>
      </w:pPr>
    </w:p>
    <w:p w:rsidR="007104F7" w:rsidRPr="005B6A55" w:rsidP="007104F7" w14:paraId="47D6B4DE" w14:textId="77777777">
      <w:pPr>
        <w:ind w:firstLine="720"/>
        <w:jc w:val="both"/>
        <w:rPr>
          <w:color w:val="000000"/>
          <w:sz w:val="20"/>
          <w:szCs w:val="20"/>
        </w:rPr>
      </w:pPr>
    </w:p>
    <w:p w:rsidR="00672F17" w:rsidRPr="005B6A55" w:rsidP="00D22777" w14:paraId="4289DD24" w14:textId="77777777">
      <w:pPr>
        <w:pStyle w:val="Heading1"/>
      </w:pPr>
      <w:bookmarkStart w:id="171" w:name="_Toc142039829"/>
      <w:r w:rsidRPr="005B6A55">
        <w:t>NO LITIGATION</w:t>
      </w:r>
      <w:bookmarkEnd w:id="171"/>
    </w:p>
    <w:p w:rsidR="00672F17" w:rsidRPr="005B6A55" w:rsidP="001B7CB5" w14:paraId="28518A59" w14:textId="4E8299A7">
      <w:pPr>
        <w:spacing w:after="200"/>
        <w:ind w:firstLine="720"/>
        <w:jc w:val="both"/>
        <w:rPr>
          <w:color w:val="000000"/>
          <w:sz w:val="20"/>
          <w:szCs w:val="20"/>
        </w:rPr>
      </w:pPr>
      <w:r w:rsidRPr="005B6A55">
        <w:rPr>
          <w:color w:val="000000"/>
          <w:sz w:val="20"/>
          <w:szCs w:val="20"/>
        </w:rPr>
        <w:t xml:space="preserve">No action, suit proceeding, or investigation at law or in equity, before or by any court, any governmental agency, or any public board or body is pending or, to the best of the </w:t>
      </w:r>
      <w:r w:rsidR="007104F7">
        <w:rPr>
          <w:color w:val="000000"/>
          <w:sz w:val="20"/>
          <w:szCs w:val="20"/>
        </w:rPr>
        <w:t xml:space="preserve">Charter </w:t>
      </w:r>
      <w:r w:rsidRPr="005B6A55" w:rsidR="00E01929">
        <w:rPr>
          <w:color w:val="000000"/>
          <w:sz w:val="20"/>
          <w:szCs w:val="20"/>
        </w:rPr>
        <w:t>School</w:t>
      </w:r>
      <w:r w:rsidRPr="005B6A55" w:rsidR="00B22DF9">
        <w:rPr>
          <w:color w:val="000000"/>
          <w:sz w:val="20"/>
          <w:szCs w:val="20"/>
        </w:rPr>
        <w:t>’</w:t>
      </w:r>
      <w:r w:rsidRPr="005B6A55">
        <w:rPr>
          <w:color w:val="000000"/>
          <w:sz w:val="20"/>
          <w:szCs w:val="20"/>
        </w:rPr>
        <w:t>s knowledge, threatened, affecting the validity of the Indenture, the Loan Agreement, the Pledge Agreement or the Series 20</w:t>
      </w:r>
      <w:r w:rsidR="007104F7">
        <w:rPr>
          <w:color w:val="000000"/>
          <w:sz w:val="20"/>
          <w:szCs w:val="20"/>
        </w:rPr>
        <w:t>23</w:t>
      </w:r>
      <w:r w:rsidRPr="005B6A55">
        <w:rPr>
          <w:color w:val="000000"/>
          <w:sz w:val="20"/>
          <w:szCs w:val="20"/>
        </w:rPr>
        <w:t xml:space="preserve"> Bonds, or contesting the corporate existence or powers of either the </w:t>
      </w:r>
      <w:r w:rsidR="007104F7">
        <w:rPr>
          <w:color w:val="000000"/>
          <w:sz w:val="20"/>
          <w:szCs w:val="20"/>
        </w:rPr>
        <w:t xml:space="preserve">Charter </w:t>
      </w:r>
      <w:r w:rsidRPr="005B6A55" w:rsidR="00E01929">
        <w:rPr>
          <w:color w:val="000000"/>
          <w:sz w:val="20"/>
          <w:szCs w:val="20"/>
        </w:rPr>
        <w:t>School</w:t>
      </w:r>
      <w:r w:rsidRPr="005B6A55">
        <w:rPr>
          <w:color w:val="000000"/>
          <w:sz w:val="20"/>
          <w:szCs w:val="20"/>
        </w:rPr>
        <w:t xml:space="preserve"> or the Company. </w:t>
      </w:r>
      <w:r w:rsidRPr="005B6A55" w:rsidR="003E74E4">
        <w:rPr>
          <w:color w:val="000000"/>
          <w:sz w:val="20"/>
          <w:szCs w:val="20"/>
        </w:rPr>
        <w:t xml:space="preserve"> </w:t>
      </w:r>
      <w:r w:rsidRPr="005B6A55">
        <w:rPr>
          <w:color w:val="000000"/>
          <w:sz w:val="20"/>
          <w:szCs w:val="20"/>
        </w:rPr>
        <w:t>There is presently no material litigation pending or, to the best of its officers</w:t>
      </w:r>
      <w:r w:rsidRPr="005B6A55" w:rsidR="00B22DF9">
        <w:rPr>
          <w:color w:val="000000"/>
          <w:sz w:val="20"/>
          <w:szCs w:val="20"/>
        </w:rPr>
        <w:t>’</w:t>
      </w:r>
      <w:r w:rsidRPr="005B6A55">
        <w:rPr>
          <w:color w:val="000000"/>
          <w:sz w:val="20"/>
          <w:szCs w:val="20"/>
        </w:rPr>
        <w:t xml:space="preserve"> knowledge, overtly threatened against either the </w:t>
      </w:r>
      <w:r w:rsidR="007104F7">
        <w:rPr>
          <w:color w:val="000000"/>
          <w:sz w:val="20"/>
          <w:szCs w:val="20"/>
        </w:rPr>
        <w:t xml:space="preserve">Charter </w:t>
      </w:r>
      <w:r w:rsidRPr="005B6A55" w:rsidR="00E01929">
        <w:rPr>
          <w:color w:val="000000"/>
          <w:sz w:val="20"/>
          <w:szCs w:val="20"/>
        </w:rPr>
        <w:t>School</w:t>
      </w:r>
      <w:r w:rsidRPr="005B6A55">
        <w:rPr>
          <w:color w:val="000000"/>
          <w:sz w:val="20"/>
          <w:szCs w:val="20"/>
        </w:rPr>
        <w:t xml:space="preserve"> or the Company.</w:t>
      </w:r>
    </w:p>
    <w:sectPr w:rsidSect="007F2AE3">
      <w:headerReference w:type="default" r:id="rId9"/>
      <w:footerReference w:type="default" r:id="rId10"/>
      <w:pgSz w:w="12240" w:h="15840" w:code="1"/>
      <w:pgMar w:top="1440" w:right="1440" w:bottom="1440" w:left="1440" w:header="720" w:footer="720" w:gutter="0"/>
      <w:pgNumType w:start="1" w:chapStyle="3"/>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24F14" w:rsidRPr="00F10521" w14:paraId="3C76DDAE" w14:textId="0796993D">
    <w:pPr>
      <w:pStyle w:val="Footer"/>
      <w:jc w:val="center"/>
      <w:rPr>
        <w:sz w:val="20"/>
        <w:szCs w:val="20"/>
      </w:rPr>
    </w:pPr>
    <w:sdt>
      <w:sdtPr>
        <w:rPr>
          <w:sz w:val="20"/>
          <w:szCs w:val="20"/>
        </w:rPr>
        <w:id w:val="2036227342"/>
        <w:docPartObj>
          <w:docPartGallery w:val="Page Numbers (Bottom of Page)"/>
          <w:docPartUnique/>
        </w:docPartObj>
      </w:sdtPr>
      <w:sdtEndPr>
        <w:rPr>
          <w:noProof/>
        </w:rPr>
      </w:sdtEndPr>
      <w:sdtContent>
        <w:r w:rsidRPr="00F10521">
          <w:rPr>
            <w:sz w:val="20"/>
            <w:szCs w:val="20"/>
          </w:rPr>
          <w:fldChar w:fldCharType="begin"/>
        </w:r>
        <w:r w:rsidRPr="00F10521">
          <w:rPr>
            <w:sz w:val="20"/>
            <w:szCs w:val="20"/>
          </w:rPr>
          <w:instrText xml:space="preserve"> PAGE   \* MERGEFORMAT </w:instrText>
        </w:r>
        <w:r w:rsidRPr="00F10521">
          <w:rPr>
            <w:sz w:val="20"/>
            <w:szCs w:val="20"/>
          </w:rPr>
          <w:fldChar w:fldCharType="separate"/>
        </w:r>
        <w:r w:rsidR="005853C0">
          <w:rPr>
            <w:noProof/>
            <w:sz w:val="20"/>
            <w:szCs w:val="20"/>
          </w:rPr>
          <w:t>A-30</w:t>
        </w:r>
        <w:r w:rsidRPr="00F10521">
          <w:rPr>
            <w:noProof/>
            <w:sz w:val="20"/>
            <w:szCs w:val="20"/>
          </w:rPr>
          <w:fldChar w:fldCharType="end"/>
        </w:r>
      </w:sdtContent>
    </w:sdt>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24F14" w:rsidRPr="00E33F03" w:rsidP="00E33F03" w14:paraId="4B63C9B7" w14:textId="3A35D4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952D804"/>
    <w:lvl w:ilvl="0">
      <w:start w:val="1"/>
      <w:numFmt w:val="decimal"/>
      <w:lvlText w:val="%1."/>
      <w:lvlJc w:val="left"/>
      <w:pPr>
        <w:tabs>
          <w:tab w:val="num" w:pos="1800"/>
        </w:tabs>
        <w:ind w:left="1800" w:hanging="360"/>
      </w:pPr>
    </w:lvl>
  </w:abstractNum>
  <w:abstractNum w:abstractNumId="1">
    <w:nsid w:val="FFFFFF7D"/>
    <w:multiLevelType w:val="singleLevel"/>
    <w:tmpl w:val="D52219BA"/>
    <w:lvl w:ilvl="0">
      <w:start w:val="1"/>
      <w:numFmt w:val="decimal"/>
      <w:lvlText w:val="%1."/>
      <w:lvlJc w:val="left"/>
      <w:pPr>
        <w:tabs>
          <w:tab w:val="num" w:pos="1440"/>
        </w:tabs>
        <w:ind w:left="1440" w:hanging="360"/>
      </w:pPr>
    </w:lvl>
  </w:abstractNum>
  <w:abstractNum w:abstractNumId="2">
    <w:nsid w:val="FFFFFF7E"/>
    <w:multiLevelType w:val="singleLevel"/>
    <w:tmpl w:val="B626606C"/>
    <w:lvl w:ilvl="0">
      <w:start w:val="1"/>
      <w:numFmt w:val="decimal"/>
      <w:lvlText w:val="%1."/>
      <w:lvlJc w:val="left"/>
      <w:pPr>
        <w:tabs>
          <w:tab w:val="num" w:pos="1080"/>
        </w:tabs>
        <w:ind w:left="1080" w:hanging="360"/>
      </w:pPr>
    </w:lvl>
  </w:abstractNum>
  <w:abstractNum w:abstractNumId="3">
    <w:nsid w:val="FFFFFF7F"/>
    <w:multiLevelType w:val="singleLevel"/>
    <w:tmpl w:val="26946DA8"/>
    <w:lvl w:ilvl="0">
      <w:start w:val="1"/>
      <w:numFmt w:val="decimal"/>
      <w:lvlText w:val="%1."/>
      <w:lvlJc w:val="left"/>
      <w:pPr>
        <w:tabs>
          <w:tab w:val="num" w:pos="720"/>
        </w:tabs>
        <w:ind w:left="720" w:hanging="360"/>
      </w:pPr>
    </w:lvl>
  </w:abstractNum>
  <w:abstractNum w:abstractNumId="4">
    <w:nsid w:val="FFFFFF80"/>
    <w:multiLevelType w:val="singleLevel"/>
    <w:tmpl w:val="617AF9B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0F6F4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0DE604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F0AB5B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DD024BA"/>
    <w:lvl w:ilvl="0">
      <w:start w:val="1"/>
      <w:numFmt w:val="decimal"/>
      <w:lvlText w:val="%1."/>
      <w:lvlJc w:val="left"/>
      <w:pPr>
        <w:tabs>
          <w:tab w:val="num" w:pos="360"/>
        </w:tabs>
        <w:ind w:left="360" w:hanging="360"/>
      </w:pPr>
    </w:lvl>
  </w:abstractNum>
  <w:abstractNum w:abstractNumId="9">
    <w:nsid w:val="FFFFFF89"/>
    <w:multiLevelType w:val="singleLevel"/>
    <w:tmpl w:val="4292291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0"/>
    <w:lvl w:ilvl="0">
      <w:start w:val="0"/>
      <w:numFmt w:val="bullet"/>
      <w:lvlText w:val=""/>
      <w:lvlJc w:val="left"/>
      <w:pPr>
        <w:ind w:left="802" w:hanging="351"/>
      </w:pPr>
      <w:rPr>
        <w:rFonts w:hint="default"/>
        <w:w w:val="102"/>
      </w:rPr>
    </w:lvl>
    <w:lvl w:ilvl="1">
      <w:start w:val="0"/>
      <w:numFmt w:val="bullet"/>
      <w:lvlText w:val="•"/>
      <w:lvlJc w:val="left"/>
      <w:pPr>
        <w:ind w:left="1652" w:hanging="351"/>
      </w:pPr>
      <w:rPr>
        <w:rFonts w:hint="default"/>
      </w:rPr>
    </w:lvl>
    <w:lvl w:ilvl="2">
      <w:start w:val="0"/>
      <w:numFmt w:val="bullet"/>
      <w:lvlText w:val="•"/>
      <w:lvlJc w:val="left"/>
      <w:pPr>
        <w:ind w:left="2504" w:hanging="351"/>
      </w:pPr>
      <w:rPr>
        <w:rFonts w:hint="default"/>
      </w:rPr>
    </w:lvl>
    <w:lvl w:ilvl="3">
      <w:start w:val="0"/>
      <w:numFmt w:val="bullet"/>
      <w:lvlText w:val="•"/>
      <w:lvlJc w:val="left"/>
      <w:pPr>
        <w:ind w:left="3356" w:hanging="351"/>
      </w:pPr>
      <w:rPr>
        <w:rFonts w:hint="default"/>
      </w:rPr>
    </w:lvl>
    <w:lvl w:ilvl="4">
      <w:start w:val="0"/>
      <w:numFmt w:val="bullet"/>
      <w:lvlText w:val="•"/>
      <w:lvlJc w:val="left"/>
      <w:pPr>
        <w:ind w:left="4208" w:hanging="351"/>
      </w:pPr>
      <w:rPr>
        <w:rFonts w:hint="default"/>
      </w:rPr>
    </w:lvl>
    <w:lvl w:ilvl="5">
      <w:start w:val="0"/>
      <w:numFmt w:val="bullet"/>
      <w:lvlText w:val="•"/>
      <w:lvlJc w:val="left"/>
      <w:pPr>
        <w:ind w:left="5060" w:hanging="351"/>
      </w:pPr>
      <w:rPr>
        <w:rFonts w:hint="default"/>
      </w:rPr>
    </w:lvl>
    <w:lvl w:ilvl="6">
      <w:start w:val="0"/>
      <w:numFmt w:val="bullet"/>
      <w:lvlText w:val="•"/>
      <w:lvlJc w:val="left"/>
      <w:pPr>
        <w:ind w:left="5912" w:hanging="351"/>
      </w:pPr>
      <w:rPr>
        <w:rFonts w:hint="default"/>
      </w:rPr>
    </w:lvl>
    <w:lvl w:ilvl="7">
      <w:start w:val="0"/>
      <w:numFmt w:val="bullet"/>
      <w:lvlText w:val="•"/>
      <w:lvlJc w:val="left"/>
      <w:pPr>
        <w:ind w:left="6764" w:hanging="351"/>
      </w:pPr>
      <w:rPr>
        <w:rFonts w:hint="default"/>
      </w:rPr>
    </w:lvl>
    <w:lvl w:ilvl="8">
      <w:start w:val="0"/>
      <w:numFmt w:val="bullet"/>
      <w:lvlText w:val="•"/>
      <w:lvlJc w:val="left"/>
      <w:pPr>
        <w:ind w:left="7616" w:hanging="351"/>
      </w:pPr>
      <w:rPr>
        <w:rFonts w:hint="default"/>
      </w:rPr>
    </w:lvl>
  </w:abstractNum>
  <w:abstractNum w:abstractNumId="11">
    <w:nsid w:val="049F77C9"/>
    <w:multiLevelType w:val="hybridMultilevel"/>
    <w:tmpl w:val="3B0828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FAD1BD5"/>
    <w:multiLevelType w:val="hybridMultilevel"/>
    <w:tmpl w:val="1BE0A55A"/>
    <w:lvl w:ilvl="0">
      <w:start w:val="1"/>
      <w:numFmt w:val="bullet"/>
      <w:lvlText w:val=""/>
      <w:lvlJc w:val="left"/>
      <w:pPr>
        <w:ind w:left="821" w:hanging="360"/>
      </w:pPr>
      <w:rPr>
        <w:rFonts w:ascii="Symbol" w:hAnsi="Symbol" w:hint="default"/>
      </w:rPr>
    </w:lvl>
    <w:lvl w:ilvl="1" w:tentative="1">
      <w:start w:val="1"/>
      <w:numFmt w:val="bullet"/>
      <w:lvlText w:val="o"/>
      <w:lvlJc w:val="left"/>
      <w:pPr>
        <w:ind w:left="1541" w:hanging="360"/>
      </w:pPr>
      <w:rPr>
        <w:rFonts w:ascii="Courier New" w:hAnsi="Courier New" w:cs="Courier New" w:hint="default"/>
      </w:rPr>
    </w:lvl>
    <w:lvl w:ilvl="2" w:tentative="1">
      <w:start w:val="1"/>
      <w:numFmt w:val="bullet"/>
      <w:lvlText w:val=""/>
      <w:lvlJc w:val="left"/>
      <w:pPr>
        <w:ind w:left="2261" w:hanging="360"/>
      </w:pPr>
      <w:rPr>
        <w:rFonts w:ascii="Wingdings" w:hAnsi="Wingdings" w:hint="default"/>
      </w:rPr>
    </w:lvl>
    <w:lvl w:ilvl="3" w:tentative="1">
      <w:start w:val="1"/>
      <w:numFmt w:val="bullet"/>
      <w:lvlText w:val=""/>
      <w:lvlJc w:val="left"/>
      <w:pPr>
        <w:ind w:left="2981" w:hanging="360"/>
      </w:pPr>
      <w:rPr>
        <w:rFonts w:ascii="Symbol" w:hAnsi="Symbol" w:hint="default"/>
      </w:rPr>
    </w:lvl>
    <w:lvl w:ilvl="4" w:tentative="1">
      <w:start w:val="1"/>
      <w:numFmt w:val="bullet"/>
      <w:lvlText w:val="o"/>
      <w:lvlJc w:val="left"/>
      <w:pPr>
        <w:ind w:left="3701" w:hanging="360"/>
      </w:pPr>
      <w:rPr>
        <w:rFonts w:ascii="Courier New" w:hAnsi="Courier New" w:cs="Courier New" w:hint="default"/>
      </w:rPr>
    </w:lvl>
    <w:lvl w:ilvl="5" w:tentative="1">
      <w:start w:val="1"/>
      <w:numFmt w:val="bullet"/>
      <w:lvlText w:val=""/>
      <w:lvlJc w:val="left"/>
      <w:pPr>
        <w:ind w:left="4421" w:hanging="360"/>
      </w:pPr>
      <w:rPr>
        <w:rFonts w:ascii="Wingdings" w:hAnsi="Wingdings" w:hint="default"/>
      </w:rPr>
    </w:lvl>
    <w:lvl w:ilvl="6" w:tentative="1">
      <w:start w:val="1"/>
      <w:numFmt w:val="bullet"/>
      <w:lvlText w:val=""/>
      <w:lvlJc w:val="left"/>
      <w:pPr>
        <w:ind w:left="5141" w:hanging="360"/>
      </w:pPr>
      <w:rPr>
        <w:rFonts w:ascii="Symbol" w:hAnsi="Symbol" w:hint="default"/>
      </w:rPr>
    </w:lvl>
    <w:lvl w:ilvl="7" w:tentative="1">
      <w:start w:val="1"/>
      <w:numFmt w:val="bullet"/>
      <w:lvlText w:val="o"/>
      <w:lvlJc w:val="left"/>
      <w:pPr>
        <w:ind w:left="5861" w:hanging="360"/>
      </w:pPr>
      <w:rPr>
        <w:rFonts w:ascii="Courier New" w:hAnsi="Courier New" w:cs="Courier New" w:hint="default"/>
      </w:rPr>
    </w:lvl>
    <w:lvl w:ilvl="8" w:tentative="1">
      <w:start w:val="1"/>
      <w:numFmt w:val="bullet"/>
      <w:lvlText w:val=""/>
      <w:lvlJc w:val="left"/>
      <w:pPr>
        <w:ind w:left="6581" w:hanging="360"/>
      </w:pPr>
      <w:rPr>
        <w:rFonts w:ascii="Wingdings" w:hAnsi="Wingdings" w:hint="default"/>
      </w:rPr>
    </w:lvl>
  </w:abstractNum>
  <w:abstractNum w:abstractNumId="13">
    <w:nsid w:val="10314C9A"/>
    <w:multiLevelType w:val="multilevel"/>
    <w:tmpl w:val="F44819D2"/>
    <w:lvl w:ilvl="0">
      <w:start w:val="0"/>
      <w:numFmt w:val="bullet"/>
      <w:lvlText w:val="o"/>
      <w:lvlJc w:val="left"/>
      <w:pPr>
        <w:tabs>
          <w:tab w:val="left" w:pos="288"/>
        </w:tabs>
      </w:pPr>
      <w:rPr>
        <w:rFonts w:ascii="Courier New" w:eastAsia="Courier New" w:hAnsi="Courier New"/>
        <w:color w:val="28323F"/>
        <w:spacing w:val="0"/>
        <w:w w:val="100"/>
        <w:sz w:val="24"/>
        <w:vertAlign w:val="baseline"/>
        <w:lang w:val="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4">
    <w:nsid w:val="22B10C93"/>
    <w:multiLevelType w:val="multilevel"/>
    <w:tmpl w:val="9524FC00"/>
    <w:lvl w:ilvl="0">
      <w:start w:val="1"/>
      <w:numFmt w:val="bullet"/>
      <w:lvlText w:val=""/>
      <w:lvlJc w:val="left"/>
      <w:pPr>
        <w:tabs>
          <w:tab w:val="left" w:pos="360"/>
        </w:tabs>
      </w:pPr>
      <w:rPr>
        <w:rFonts w:ascii="Symbol" w:hAnsi="Symbol" w:hint="default"/>
        <w:color w:val="000000"/>
        <w:spacing w:val="0"/>
        <w:w w:val="100"/>
        <w:sz w:val="24"/>
        <w:vertAlign w:val="baseline"/>
        <w:lang w:val="en-US"/>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23110279"/>
    <w:multiLevelType w:val="hybridMultilevel"/>
    <w:tmpl w:val="00000000"/>
    <w:lvl w:ilvl="0">
      <w:start w:val="1"/>
      <w:numFmt w:val="lowerLetter"/>
      <w:lvlText w:val="(%1)"/>
      <w:lvlJc w:val="left"/>
      <w:pPr>
        <w:ind w:left="1503" w:hanging="701"/>
      </w:pPr>
      <w:rPr>
        <w:rFonts w:ascii="Times New Roman" w:eastAsia="Times New Roman" w:hAnsi="Times New Roman" w:cs="Times New Roman" w:hint="default"/>
        <w:spacing w:val="-1"/>
        <w:w w:val="101"/>
        <w:sz w:val="23"/>
        <w:szCs w:val="23"/>
      </w:rPr>
    </w:lvl>
    <w:lvl w:ilvl="1">
      <w:start w:val="0"/>
      <w:numFmt w:val="bullet"/>
      <w:lvlText w:val="•"/>
      <w:lvlJc w:val="left"/>
      <w:pPr>
        <w:ind w:left="2282" w:hanging="701"/>
      </w:pPr>
      <w:rPr>
        <w:rFonts w:hint="default"/>
      </w:rPr>
    </w:lvl>
    <w:lvl w:ilvl="2">
      <w:start w:val="0"/>
      <w:numFmt w:val="bullet"/>
      <w:lvlText w:val="•"/>
      <w:lvlJc w:val="left"/>
      <w:pPr>
        <w:ind w:left="3064" w:hanging="701"/>
      </w:pPr>
      <w:rPr>
        <w:rFonts w:hint="default"/>
      </w:rPr>
    </w:lvl>
    <w:lvl w:ilvl="3">
      <w:start w:val="0"/>
      <w:numFmt w:val="bullet"/>
      <w:lvlText w:val="•"/>
      <w:lvlJc w:val="left"/>
      <w:pPr>
        <w:ind w:left="3846" w:hanging="701"/>
      </w:pPr>
      <w:rPr>
        <w:rFonts w:hint="default"/>
      </w:rPr>
    </w:lvl>
    <w:lvl w:ilvl="4">
      <w:start w:val="0"/>
      <w:numFmt w:val="bullet"/>
      <w:lvlText w:val="•"/>
      <w:lvlJc w:val="left"/>
      <w:pPr>
        <w:ind w:left="4628" w:hanging="701"/>
      </w:pPr>
      <w:rPr>
        <w:rFonts w:hint="default"/>
      </w:rPr>
    </w:lvl>
    <w:lvl w:ilvl="5">
      <w:start w:val="0"/>
      <w:numFmt w:val="bullet"/>
      <w:lvlText w:val="•"/>
      <w:lvlJc w:val="left"/>
      <w:pPr>
        <w:ind w:left="5410" w:hanging="701"/>
      </w:pPr>
      <w:rPr>
        <w:rFonts w:hint="default"/>
      </w:rPr>
    </w:lvl>
    <w:lvl w:ilvl="6">
      <w:start w:val="0"/>
      <w:numFmt w:val="bullet"/>
      <w:lvlText w:val="•"/>
      <w:lvlJc w:val="left"/>
      <w:pPr>
        <w:ind w:left="6192" w:hanging="701"/>
      </w:pPr>
      <w:rPr>
        <w:rFonts w:hint="default"/>
      </w:rPr>
    </w:lvl>
    <w:lvl w:ilvl="7">
      <w:start w:val="0"/>
      <w:numFmt w:val="bullet"/>
      <w:lvlText w:val="•"/>
      <w:lvlJc w:val="left"/>
      <w:pPr>
        <w:ind w:left="6974" w:hanging="701"/>
      </w:pPr>
      <w:rPr>
        <w:rFonts w:hint="default"/>
      </w:rPr>
    </w:lvl>
    <w:lvl w:ilvl="8">
      <w:start w:val="0"/>
      <w:numFmt w:val="bullet"/>
      <w:lvlText w:val="•"/>
      <w:lvlJc w:val="left"/>
      <w:pPr>
        <w:ind w:left="7756" w:hanging="701"/>
      </w:pPr>
      <w:rPr>
        <w:rFonts w:hint="default"/>
      </w:rPr>
    </w:lvl>
  </w:abstractNum>
  <w:abstractNum w:abstractNumId="16">
    <w:nsid w:val="323B51E3"/>
    <w:multiLevelType w:val="hybridMultilevel"/>
    <w:tmpl w:val="59E4D83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34FF62EE"/>
    <w:multiLevelType w:val="hybridMultilevel"/>
    <w:tmpl w:val="02F6FC02"/>
    <w:lvl w:ilvl="0">
      <w:start w:val="1"/>
      <w:numFmt w:val="bullet"/>
      <w:lvlText w:val=""/>
      <w:lvlJc w:val="left"/>
      <w:pPr>
        <w:ind w:left="802" w:hanging="351"/>
      </w:pPr>
      <w:rPr>
        <w:rFonts w:ascii="Symbol" w:hAnsi="Symbol" w:hint="default"/>
        <w:w w:val="102"/>
      </w:rPr>
    </w:lvl>
    <w:lvl w:ilvl="1">
      <w:start w:val="0"/>
      <w:numFmt w:val="bullet"/>
      <w:lvlText w:val="•"/>
      <w:lvlJc w:val="left"/>
      <w:pPr>
        <w:ind w:left="1652" w:hanging="351"/>
      </w:pPr>
      <w:rPr>
        <w:rFonts w:hint="default"/>
      </w:rPr>
    </w:lvl>
    <w:lvl w:ilvl="2">
      <w:start w:val="0"/>
      <w:numFmt w:val="bullet"/>
      <w:lvlText w:val="•"/>
      <w:lvlJc w:val="left"/>
      <w:pPr>
        <w:ind w:left="2504" w:hanging="351"/>
      </w:pPr>
      <w:rPr>
        <w:rFonts w:hint="default"/>
      </w:rPr>
    </w:lvl>
    <w:lvl w:ilvl="3">
      <w:start w:val="0"/>
      <w:numFmt w:val="bullet"/>
      <w:lvlText w:val="•"/>
      <w:lvlJc w:val="left"/>
      <w:pPr>
        <w:ind w:left="3356" w:hanging="351"/>
      </w:pPr>
      <w:rPr>
        <w:rFonts w:hint="default"/>
      </w:rPr>
    </w:lvl>
    <w:lvl w:ilvl="4">
      <w:start w:val="0"/>
      <w:numFmt w:val="bullet"/>
      <w:lvlText w:val="•"/>
      <w:lvlJc w:val="left"/>
      <w:pPr>
        <w:ind w:left="4208" w:hanging="351"/>
      </w:pPr>
      <w:rPr>
        <w:rFonts w:hint="default"/>
      </w:rPr>
    </w:lvl>
    <w:lvl w:ilvl="5">
      <w:start w:val="0"/>
      <w:numFmt w:val="bullet"/>
      <w:lvlText w:val="•"/>
      <w:lvlJc w:val="left"/>
      <w:pPr>
        <w:ind w:left="5060" w:hanging="351"/>
      </w:pPr>
      <w:rPr>
        <w:rFonts w:hint="default"/>
      </w:rPr>
    </w:lvl>
    <w:lvl w:ilvl="6">
      <w:start w:val="0"/>
      <w:numFmt w:val="bullet"/>
      <w:lvlText w:val="•"/>
      <w:lvlJc w:val="left"/>
      <w:pPr>
        <w:ind w:left="5912" w:hanging="351"/>
      </w:pPr>
      <w:rPr>
        <w:rFonts w:hint="default"/>
      </w:rPr>
    </w:lvl>
    <w:lvl w:ilvl="7">
      <w:start w:val="0"/>
      <w:numFmt w:val="bullet"/>
      <w:lvlText w:val="•"/>
      <w:lvlJc w:val="left"/>
      <w:pPr>
        <w:ind w:left="6764" w:hanging="351"/>
      </w:pPr>
      <w:rPr>
        <w:rFonts w:hint="default"/>
      </w:rPr>
    </w:lvl>
    <w:lvl w:ilvl="8">
      <w:start w:val="0"/>
      <w:numFmt w:val="bullet"/>
      <w:lvlText w:val="•"/>
      <w:lvlJc w:val="left"/>
      <w:pPr>
        <w:ind w:left="7616" w:hanging="351"/>
      </w:pPr>
      <w:rPr>
        <w:rFonts w:hint="default"/>
      </w:rPr>
    </w:lvl>
  </w:abstractNum>
  <w:abstractNum w:abstractNumId="18">
    <w:nsid w:val="36E35D74"/>
    <w:multiLevelType w:val="hybridMultilevel"/>
    <w:tmpl w:val="CEB8E2A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4CF87915"/>
    <w:multiLevelType w:val="multilevel"/>
    <w:tmpl w:val="5BF434B0"/>
    <w:name w:val="(Unnamed Numbering Scheme)"/>
    <w:lvl w:ilvl="0">
      <w:start w:val="1"/>
      <w:numFmt w:val="none"/>
      <w:suff w:val="nothing"/>
      <w:lvlJc w:val="center"/>
      <w:pPr>
        <w:ind w:left="0" w:firstLine="28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FBE0264"/>
    <w:multiLevelType w:val="hybridMultilevel"/>
    <w:tmpl w:val="D2EE70C6"/>
    <w:lvl w:ilvl="0">
      <w:start w:val="1"/>
      <w:numFmt w:val="bullet"/>
      <w:lvlText w:val=""/>
      <w:lvlJc w:val="left"/>
      <w:pPr>
        <w:ind w:left="1420" w:hanging="360"/>
      </w:pPr>
      <w:rPr>
        <w:rFonts w:ascii="Symbol" w:hAnsi="Symbol" w:hint="default"/>
      </w:rPr>
    </w:lvl>
    <w:lvl w:ilvl="1" w:tentative="1">
      <w:start w:val="1"/>
      <w:numFmt w:val="bullet"/>
      <w:lvlText w:val="o"/>
      <w:lvlJc w:val="left"/>
      <w:pPr>
        <w:ind w:left="2140" w:hanging="360"/>
      </w:pPr>
      <w:rPr>
        <w:rFonts w:ascii="Courier New" w:hAnsi="Courier New" w:cs="Courier New" w:hint="default"/>
      </w:rPr>
    </w:lvl>
    <w:lvl w:ilvl="2" w:tentative="1">
      <w:start w:val="1"/>
      <w:numFmt w:val="bullet"/>
      <w:lvlText w:val=""/>
      <w:lvlJc w:val="left"/>
      <w:pPr>
        <w:ind w:left="2860" w:hanging="360"/>
      </w:pPr>
      <w:rPr>
        <w:rFonts w:ascii="Wingdings" w:hAnsi="Wingdings" w:hint="default"/>
      </w:rPr>
    </w:lvl>
    <w:lvl w:ilvl="3" w:tentative="1">
      <w:start w:val="1"/>
      <w:numFmt w:val="bullet"/>
      <w:lvlText w:val=""/>
      <w:lvlJc w:val="left"/>
      <w:pPr>
        <w:ind w:left="3580" w:hanging="360"/>
      </w:pPr>
      <w:rPr>
        <w:rFonts w:ascii="Symbol" w:hAnsi="Symbol" w:hint="default"/>
      </w:rPr>
    </w:lvl>
    <w:lvl w:ilvl="4" w:tentative="1">
      <w:start w:val="1"/>
      <w:numFmt w:val="bullet"/>
      <w:lvlText w:val="o"/>
      <w:lvlJc w:val="left"/>
      <w:pPr>
        <w:ind w:left="4300" w:hanging="360"/>
      </w:pPr>
      <w:rPr>
        <w:rFonts w:ascii="Courier New" w:hAnsi="Courier New" w:cs="Courier New" w:hint="default"/>
      </w:rPr>
    </w:lvl>
    <w:lvl w:ilvl="5" w:tentative="1">
      <w:start w:val="1"/>
      <w:numFmt w:val="bullet"/>
      <w:lvlText w:val=""/>
      <w:lvlJc w:val="left"/>
      <w:pPr>
        <w:ind w:left="5020" w:hanging="360"/>
      </w:pPr>
      <w:rPr>
        <w:rFonts w:ascii="Wingdings" w:hAnsi="Wingdings" w:hint="default"/>
      </w:rPr>
    </w:lvl>
    <w:lvl w:ilvl="6" w:tentative="1">
      <w:start w:val="1"/>
      <w:numFmt w:val="bullet"/>
      <w:lvlText w:val=""/>
      <w:lvlJc w:val="left"/>
      <w:pPr>
        <w:ind w:left="5740" w:hanging="360"/>
      </w:pPr>
      <w:rPr>
        <w:rFonts w:ascii="Symbol" w:hAnsi="Symbol" w:hint="default"/>
      </w:rPr>
    </w:lvl>
    <w:lvl w:ilvl="7" w:tentative="1">
      <w:start w:val="1"/>
      <w:numFmt w:val="bullet"/>
      <w:lvlText w:val="o"/>
      <w:lvlJc w:val="left"/>
      <w:pPr>
        <w:ind w:left="6460" w:hanging="360"/>
      </w:pPr>
      <w:rPr>
        <w:rFonts w:ascii="Courier New" w:hAnsi="Courier New" w:cs="Courier New" w:hint="default"/>
      </w:rPr>
    </w:lvl>
    <w:lvl w:ilvl="8" w:tentative="1">
      <w:start w:val="1"/>
      <w:numFmt w:val="bullet"/>
      <w:lvlText w:val=""/>
      <w:lvlJc w:val="left"/>
      <w:pPr>
        <w:ind w:left="7180" w:hanging="360"/>
      </w:pPr>
      <w:rPr>
        <w:rFonts w:ascii="Wingdings" w:hAnsi="Wingdings" w:hint="default"/>
      </w:rPr>
    </w:lvl>
  </w:abstractNum>
  <w:abstractNum w:abstractNumId="21">
    <w:nsid w:val="511028C9"/>
    <w:multiLevelType w:val="hybridMultilevel"/>
    <w:tmpl w:val="B39CD7D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2">
    <w:nsid w:val="575518DE"/>
    <w:multiLevelType w:val="hybridMultilevel"/>
    <w:tmpl w:val="3AF05A66"/>
    <w:lvl w:ilvl="0">
      <w:start w:val="1"/>
      <w:numFmt w:val="bullet"/>
      <w:pStyle w:val="00BulletList"/>
      <w:lvlText w:val=""/>
      <w:lvlJc w:val="left"/>
      <w:pPr>
        <w:ind w:left="1440" w:hanging="72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20812A4"/>
    <w:multiLevelType w:val="hybridMultilevel"/>
    <w:tmpl w:val="89BEC9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BEF0CE1"/>
    <w:multiLevelType w:val="hybridMultilevel"/>
    <w:tmpl w:val="68A86C0E"/>
    <w:lvl w:ilvl="0">
      <w:start w:val="1"/>
      <w:numFmt w:val="bullet"/>
      <w:lvlText w:val=""/>
      <w:lvlJc w:val="left"/>
      <w:pPr>
        <w:ind w:left="1521" w:hanging="360"/>
      </w:pPr>
      <w:rPr>
        <w:rFonts w:ascii="Symbol" w:hAnsi="Symbol" w:hint="default"/>
      </w:rPr>
    </w:lvl>
    <w:lvl w:ilvl="1" w:tentative="1">
      <w:start w:val="1"/>
      <w:numFmt w:val="bullet"/>
      <w:lvlText w:val="o"/>
      <w:lvlJc w:val="left"/>
      <w:pPr>
        <w:ind w:left="2241" w:hanging="360"/>
      </w:pPr>
      <w:rPr>
        <w:rFonts w:ascii="Courier New" w:hAnsi="Courier New" w:cs="Courier New" w:hint="default"/>
      </w:rPr>
    </w:lvl>
    <w:lvl w:ilvl="2" w:tentative="1">
      <w:start w:val="1"/>
      <w:numFmt w:val="bullet"/>
      <w:lvlText w:val=""/>
      <w:lvlJc w:val="left"/>
      <w:pPr>
        <w:ind w:left="2961" w:hanging="360"/>
      </w:pPr>
      <w:rPr>
        <w:rFonts w:ascii="Wingdings" w:hAnsi="Wingdings" w:hint="default"/>
      </w:rPr>
    </w:lvl>
    <w:lvl w:ilvl="3" w:tentative="1">
      <w:start w:val="1"/>
      <w:numFmt w:val="bullet"/>
      <w:lvlText w:val=""/>
      <w:lvlJc w:val="left"/>
      <w:pPr>
        <w:ind w:left="3681" w:hanging="360"/>
      </w:pPr>
      <w:rPr>
        <w:rFonts w:ascii="Symbol" w:hAnsi="Symbol" w:hint="default"/>
      </w:rPr>
    </w:lvl>
    <w:lvl w:ilvl="4" w:tentative="1">
      <w:start w:val="1"/>
      <w:numFmt w:val="bullet"/>
      <w:lvlText w:val="o"/>
      <w:lvlJc w:val="left"/>
      <w:pPr>
        <w:ind w:left="4401" w:hanging="360"/>
      </w:pPr>
      <w:rPr>
        <w:rFonts w:ascii="Courier New" w:hAnsi="Courier New" w:cs="Courier New" w:hint="default"/>
      </w:rPr>
    </w:lvl>
    <w:lvl w:ilvl="5" w:tentative="1">
      <w:start w:val="1"/>
      <w:numFmt w:val="bullet"/>
      <w:lvlText w:val=""/>
      <w:lvlJc w:val="left"/>
      <w:pPr>
        <w:ind w:left="5121" w:hanging="360"/>
      </w:pPr>
      <w:rPr>
        <w:rFonts w:ascii="Wingdings" w:hAnsi="Wingdings" w:hint="default"/>
      </w:rPr>
    </w:lvl>
    <w:lvl w:ilvl="6" w:tentative="1">
      <w:start w:val="1"/>
      <w:numFmt w:val="bullet"/>
      <w:lvlText w:val=""/>
      <w:lvlJc w:val="left"/>
      <w:pPr>
        <w:ind w:left="5841" w:hanging="360"/>
      </w:pPr>
      <w:rPr>
        <w:rFonts w:ascii="Symbol" w:hAnsi="Symbol" w:hint="default"/>
      </w:rPr>
    </w:lvl>
    <w:lvl w:ilvl="7" w:tentative="1">
      <w:start w:val="1"/>
      <w:numFmt w:val="bullet"/>
      <w:lvlText w:val="o"/>
      <w:lvlJc w:val="left"/>
      <w:pPr>
        <w:ind w:left="6561" w:hanging="360"/>
      </w:pPr>
      <w:rPr>
        <w:rFonts w:ascii="Courier New" w:hAnsi="Courier New" w:cs="Courier New" w:hint="default"/>
      </w:rPr>
    </w:lvl>
    <w:lvl w:ilvl="8" w:tentative="1">
      <w:start w:val="1"/>
      <w:numFmt w:val="bullet"/>
      <w:lvlText w:val=""/>
      <w:lvlJc w:val="left"/>
      <w:pPr>
        <w:ind w:left="7281" w:hanging="360"/>
      </w:pPr>
      <w:rPr>
        <w:rFonts w:ascii="Wingdings" w:hAnsi="Wingdings" w:hint="default"/>
      </w:rPr>
    </w:lvl>
  </w:abstractNum>
  <w:abstractNum w:abstractNumId="25">
    <w:nsid w:val="6DBF0A54"/>
    <w:multiLevelType w:val="multilevel"/>
    <w:tmpl w:val="A81E3840"/>
    <w:name w:val="Ballard Spahr Scheme 1-Scheme 2"/>
    <w:lvl w:ilvl="0">
      <w:start w:val="1"/>
      <w:numFmt w:val="none"/>
      <w:pStyle w:val="S2Heading1"/>
      <w:suff w:val="nothing"/>
      <w:lvlText w:val="%1"/>
      <w:lvlJc w:val="left"/>
      <w:pPr>
        <w:ind w:left="0" w:firstLine="0"/>
      </w:pPr>
      <w:rPr>
        <w:rFonts w:hint="default"/>
        <w:b w:val="0"/>
        <w:i w:val="0"/>
        <w:caps w:val="0"/>
        <w:vanish w:val="0"/>
        <w:color w:val="000000"/>
        <w:u w:val="none"/>
      </w:rPr>
    </w:lvl>
    <w:lvl w:ilvl="1">
      <w:start w:val="1"/>
      <w:numFmt w:val="none"/>
      <w:pStyle w:val="S2Heading2"/>
      <w:lvlJc w:val="left"/>
      <w:pPr>
        <w:tabs>
          <w:tab w:val="num" w:pos="7200"/>
        </w:tabs>
        <w:ind w:left="0" w:firstLine="0"/>
      </w:pPr>
      <w:rPr>
        <w:rFonts w:hint="default"/>
        <w:b w:val="0"/>
        <w:vanish w:val="0"/>
        <w:color w:val="010000"/>
        <w:u w:val="none"/>
      </w:rPr>
    </w:lvl>
    <w:lvl w:ilvl="2">
      <w:start w:val="1"/>
      <w:numFmt w:val="lowerRoman"/>
      <w:pStyle w:val="S2Heading3"/>
      <w:lvlText w:val="(%3)"/>
      <w:lvlJc w:val="left"/>
      <w:pPr>
        <w:tabs>
          <w:tab w:val="num" w:pos="3600"/>
        </w:tabs>
        <w:ind w:left="0" w:firstLine="2880"/>
      </w:pPr>
      <w:rPr>
        <w:rFonts w:hint="default"/>
        <w:vanish w:val="0"/>
        <w:color w:val="010000"/>
        <w:u w:val="none"/>
      </w:rPr>
    </w:lvl>
    <w:lvl w:ilvl="3">
      <w:start w:val="1"/>
      <w:numFmt w:val="decimal"/>
      <w:pStyle w:val="S2Heading4"/>
      <w:lvlText w:val="(%4)"/>
      <w:lvlJc w:val="left"/>
      <w:pPr>
        <w:tabs>
          <w:tab w:val="num" w:pos="4320"/>
        </w:tabs>
        <w:ind w:left="0" w:firstLine="3600"/>
      </w:pPr>
      <w:rPr>
        <w:rFonts w:hint="default"/>
        <w:vanish w:val="0"/>
        <w:color w:val="010000"/>
        <w:u w:val="none"/>
      </w:rPr>
    </w:lvl>
    <w:lvl w:ilvl="4">
      <w:start w:val="1"/>
      <w:numFmt w:val="lowerLetter"/>
      <w:pStyle w:val="S2Heading5"/>
      <w:lvlText w:val="%5."/>
      <w:lvlJc w:val="left"/>
      <w:pPr>
        <w:tabs>
          <w:tab w:val="num" w:pos="5040"/>
        </w:tabs>
        <w:ind w:left="0" w:firstLine="4320"/>
      </w:pPr>
      <w:rPr>
        <w:rFonts w:hint="default"/>
        <w:vanish w:val="0"/>
        <w:color w:val="010000"/>
        <w:u w:val="none"/>
      </w:rPr>
    </w:lvl>
    <w:lvl w:ilvl="5">
      <w:start w:val="1"/>
      <w:numFmt w:val="lowerRoman"/>
      <w:pStyle w:val="S2Heading6"/>
      <w:lvlText w:val="%6."/>
      <w:lvlJc w:val="left"/>
      <w:pPr>
        <w:tabs>
          <w:tab w:val="num" w:pos="5760"/>
        </w:tabs>
        <w:ind w:left="0" w:firstLine="5040"/>
      </w:pPr>
      <w:rPr>
        <w:rFonts w:hint="default"/>
        <w:vanish w:val="0"/>
        <w:color w:val="010000"/>
        <w:u w:val="none"/>
      </w:rPr>
    </w:lvl>
    <w:lvl w:ilvl="6">
      <w:start w:val="1"/>
      <w:numFmt w:val="decimal"/>
      <w:pStyle w:val="S2Heading7"/>
      <w:lvlText w:val="%7)"/>
      <w:lvlJc w:val="left"/>
      <w:pPr>
        <w:tabs>
          <w:tab w:val="num" w:pos="6480"/>
        </w:tabs>
        <w:ind w:left="0" w:firstLine="5760"/>
      </w:pPr>
      <w:rPr>
        <w:rFonts w:hint="default"/>
        <w:vanish w:val="0"/>
        <w:color w:val="010000"/>
        <w:u w:val="none"/>
      </w:rPr>
    </w:lvl>
    <w:lvl w:ilvl="7">
      <w:start w:val="1"/>
      <w:numFmt w:val="lowerLetter"/>
      <w:pStyle w:val="S2Heading8"/>
      <w:lvlText w:val="%8)"/>
      <w:lvlJc w:val="left"/>
      <w:pPr>
        <w:tabs>
          <w:tab w:val="num" w:pos="7200"/>
        </w:tabs>
        <w:ind w:left="0" w:firstLine="6480"/>
      </w:pPr>
      <w:rPr>
        <w:rFonts w:hint="default"/>
        <w:vanish w:val="0"/>
        <w:color w:val="010000"/>
        <w:u w:val="none"/>
      </w:rPr>
    </w:lvl>
    <w:lvl w:ilvl="8">
      <w:start w:val="1"/>
      <w:numFmt w:val="lowerRoman"/>
      <w:pStyle w:val="S2Heading9"/>
      <w:lvlText w:val="%9)"/>
      <w:lvlJc w:val="left"/>
      <w:pPr>
        <w:tabs>
          <w:tab w:val="num" w:pos="7920"/>
        </w:tabs>
        <w:ind w:left="0" w:firstLine="7200"/>
      </w:pPr>
      <w:rPr>
        <w:rFonts w:hint="default"/>
        <w:vanish w:val="0"/>
        <w:color w:val="010000"/>
        <w:u w:val="none"/>
      </w:rPr>
    </w:lvl>
  </w:abstractNum>
  <w:abstractNum w:abstractNumId="26">
    <w:nsid w:val="74507F87"/>
    <w:multiLevelType w:val="hybridMultilevel"/>
    <w:tmpl w:val="54C44C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86B0633"/>
    <w:multiLevelType w:val="hybridMultilevel"/>
    <w:tmpl w:val="E60A92A6"/>
    <w:lvl w:ilvl="0">
      <w:start w:val="1"/>
      <w:numFmt w:val="upperLetter"/>
      <w:pStyle w:val="Heading3"/>
      <w:lvlText w:val="%1"/>
      <w:lvlJc w:val="left"/>
      <w:pPr>
        <w:ind w:left="720" w:hanging="360"/>
      </w:pPr>
      <w:rPr>
        <w:rFonts w:hint="default"/>
        <w:color w:val="FFFFFF" w:themeColor="background1"/>
        <w:sz w:val="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0"/>
  </w:num>
  <w:num w:numId="2">
    <w:abstractNumId w:val="15"/>
  </w:num>
  <w:num w:numId="3">
    <w:abstractNumId w:val="24"/>
  </w:num>
  <w:num w:numId="4">
    <w:abstractNumId w:val="17"/>
  </w:num>
  <w:num w:numId="5">
    <w:abstractNumId w:val="26"/>
  </w:num>
  <w:num w:numId="6">
    <w:abstractNumId w:val="23"/>
  </w:num>
  <w:num w:numId="7">
    <w:abstractNumId w:val="11"/>
  </w:num>
  <w:num w:numId="8">
    <w:abstractNumId w:val="14"/>
  </w:num>
  <w:num w:numId="9">
    <w:abstractNumId w:val="13"/>
  </w:num>
  <w:num w:numId="10">
    <w:abstractNumId w:val="12"/>
  </w:num>
  <w:num w:numId="11">
    <w:abstractNumId w:val="18"/>
  </w:num>
  <w:num w:numId="12">
    <w:abstractNumId w:val="25"/>
  </w:num>
  <w:num w:numId="13">
    <w:abstractNumId w:val="22"/>
  </w:num>
  <w:num w:numId="14">
    <w:abstractNumId w:val="16"/>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7"/>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C8B"/>
    <w:rsid w:val="0000681C"/>
    <w:rsid w:val="00010974"/>
    <w:rsid w:val="0002138C"/>
    <w:rsid w:val="00021D10"/>
    <w:rsid w:val="00060B57"/>
    <w:rsid w:val="00063513"/>
    <w:rsid w:val="00066458"/>
    <w:rsid w:val="00067E10"/>
    <w:rsid w:val="00074E6D"/>
    <w:rsid w:val="00074E8D"/>
    <w:rsid w:val="00085EA6"/>
    <w:rsid w:val="00090854"/>
    <w:rsid w:val="000944C6"/>
    <w:rsid w:val="000A176D"/>
    <w:rsid w:val="000A5BD9"/>
    <w:rsid w:val="000A69F0"/>
    <w:rsid w:val="000B4CE5"/>
    <w:rsid w:val="000C1D79"/>
    <w:rsid w:val="000D176B"/>
    <w:rsid w:val="000D1CF2"/>
    <w:rsid w:val="000D7EA2"/>
    <w:rsid w:val="000E1B3A"/>
    <w:rsid w:val="000E2649"/>
    <w:rsid w:val="000E7459"/>
    <w:rsid w:val="000F3BD9"/>
    <w:rsid w:val="00102988"/>
    <w:rsid w:val="0010395F"/>
    <w:rsid w:val="001054CE"/>
    <w:rsid w:val="00134462"/>
    <w:rsid w:val="001347E1"/>
    <w:rsid w:val="00137E53"/>
    <w:rsid w:val="001556D7"/>
    <w:rsid w:val="00156BE9"/>
    <w:rsid w:val="001572C1"/>
    <w:rsid w:val="00157D27"/>
    <w:rsid w:val="00167639"/>
    <w:rsid w:val="00171FBF"/>
    <w:rsid w:val="00182172"/>
    <w:rsid w:val="00182980"/>
    <w:rsid w:val="00186EB7"/>
    <w:rsid w:val="00187B80"/>
    <w:rsid w:val="001A5415"/>
    <w:rsid w:val="001A579F"/>
    <w:rsid w:val="001A7488"/>
    <w:rsid w:val="001B18EA"/>
    <w:rsid w:val="001B7CB5"/>
    <w:rsid w:val="001C35B5"/>
    <w:rsid w:val="001E053E"/>
    <w:rsid w:val="001E2B0E"/>
    <w:rsid w:val="001E5FFC"/>
    <w:rsid w:val="001F3D0F"/>
    <w:rsid w:val="001F5577"/>
    <w:rsid w:val="00211398"/>
    <w:rsid w:val="002178FA"/>
    <w:rsid w:val="00221AD8"/>
    <w:rsid w:val="0022297B"/>
    <w:rsid w:val="00226567"/>
    <w:rsid w:val="002268DE"/>
    <w:rsid w:val="00233C44"/>
    <w:rsid w:val="00233C9E"/>
    <w:rsid w:val="00236479"/>
    <w:rsid w:val="00244DE0"/>
    <w:rsid w:val="00254133"/>
    <w:rsid w:val="002613A3"/>
    <w:rsid w:val="002665FA"/>
    <w:rsid w:val="002679A8"/>
    <w:rsid w:val="00281FB2"/>
    <w:rsid w:val="00291359"/>
    <w:rsid w:val="002A7EC7"/>
    <w:rsid w:val="002B264A"/>
    <w:rsid w:val="002C0C32"/>
    <w:rsid w:val="002C438B"/>
    <w:rsid w:val="002D0C95"/>
    <w:rsid w:val="00303192"/>
    <w:rsid w:val="0031276A"/>
    <w:rsid w:val="003134DD"/>
    <w:rsid w:val="00323394"/>
    <w:rsid w:val="00331279"/>
    <w:rsid w:val="00345D41"/>
    <w:rsid w:val="0035539A"/>
    <w:rsid w:val="00356CE5"/>
    <w:rsid w:val="003609F0"/>
    <w:rsid w:val="00374609"/>
    <w:rsid w:val="0038782D"/>
    <w:rsid w:val="00391077"/>
    <w:rsid w:val="0039140F"/>
    <w:rsid w:val="00393A71"/>
    <w:rsid w:val="00397F1F"/>
    <w:rsid w:val="003A4BB8"/>
    <w:rsid w:val="003A654F"/>
    <w:rsid w:val="003A686D"/>
    <w:rsid w:val="003B0D53"/>
    <w:rsid w:val="003E6C11"/>
    <w:rsid w:val="003E74E4"/>
    <w:rsid w:val="003F0AAE"/>
    <w:rsid w:val="003F6AC5"/>
    <w:rsid w:val="00403C38"/>
    <w:rsid w:val="00404EB6"/>
    <w:rsid w:val="00405A86"/>
    <w:rsid w:val="00424200"/>
    <w:rsid w:val="00425FF8"/>
    <w:rsid w:val="004323A1"/>
    <w:rsid w:val="004405FC"/>
    <w:rsid w:val="00441F9D"/>
    <w:rsid w:val="00444443"/>
    <w:rsid w:val="0044550B"/>
    <w:rsid w:val="00445F84"/>
    <w:rsid w:val="004478B7"/>
    <w:rsid w:val="00451776"/>
    <w:rsid w:val="004568FC"/>
    <w:rsid w:val="00457079"/>
    <w:rsid w:val="00466BC0"/>
    <w:rsid w:val="00480C0A"/>
    <w:rsid w:val="004935B0"/>
    <w:rsid w:val="004A1F06"/>
    <w:rsid w:val="004A5F7A"/>
    <w:rsid w:val="004B488C"/>
    <w:rsid w:val="004B4EF2"/>
    <w:rsid w:val="004B56ED"/>
    <w:rsid w:val="004C4610"/>
    <w:rsid w:val="004D1668"/>
    <w:rsid w:val="004E1118"/>
    <w:rsid w:val="004E3BBD"/>
    <w:rsid w:val="004E7221"/>
    <w:rsid w:val="004F0BBF"/>
    <w:rsid w:val="004F33D2"/>
    <w:rsid w:val="00503B91"/>
    <w:rsid w:val="005065AA"/>
    <w:rsid w:val="00516FD5"/>
    <w:rsid w:val="00521AC5"/>
    <w:rsid w:val="00522D4F"/>
    <w:rsid w:val="0053590B"/>
    <w:rsid w:val="00537F39"/>
    <w:rsid w:val="00552AE3"/>
    <w:rsid w:val="00570E68"/>
    <w:rsid w:val="005805B2"/>
    <w:rsid w:val="005853C0"/>
    <w:rsid w:val="0058626C"/>
    <w:rsid w:val="005B6A55"/>
    <w:rsid w:val="005C3634"/>
    <w:rsid w:val="005D0B11"/>
    <w:rsid w:val="005D16C1"/>
    <w:rsid w:val="005D2207"/>
    <w:rsid w:val="005D6E17"/>
    <w:rsid w:val="005F30AF"/>
    <w:rsid w:val="0060449E"/>
    <w:rsid w:val="006107D0"/>
    <w:rsid w:val="006213D6"/>
    <w:rsid w:val="00621752"/>
    <w:rsid w:val="00623395"/>
    <w:rsid w:val="00624F14"/>
    <w:rsid w:val="00636328"/>
    <w:rsid w:val="00637422"/>
    <w:rsid w:val="0063797C"/>
    <w:rsid w:val="0064168F"/>
    <w:rsid w:val="0064195C"/>
    <w:rsid w:val="00652AFA"/>
    <w:rsid w:val="006550EA"/>
    <w:rsid w:val="0066009A"/>
    <w:rsid w:val="00662F38"/>
    <w:rsid w:val="006674B6"/>
    <w:rsid w:val="00671CD3"/>
    <w:rsid w:val="006728CF"/>
    <w:rsid w:val="00672F17"/>
    <w:rsid w:val="006736B1"/>
    <w:rsid w:val="00683A43"/>
    <w:rsid w:val="00683B45"/>
    <w:rsid w:val="00687DF4"/>
    <w:rsid w:val="00693C8B"/>
    <w:rsid w:val="00693E4F"/>
    <w:rsid w:val="006942C7"/>
    <w:rsid w:val="00697263"/>
    <w:rsid w:val="006A041C"/>
    <w:rsid w:val="006B6ABD"/>
    <w:rsid w:val="006C145A"/>
    <w:rsid w:val="006C4F0A"/>
    <w:rsid w:val="006D333E"/>
    <w:rsid w:val="006D3B4A"/>
    <w:rsid w:val="006D50D9"/>
    <w:rsid w:val="006E31F4"/>
    <w:rsid w:val="006E33E3"/>
    <w:rsid w:val="006E5F1C"/>
    <w:rsid w:val="006F00D8"/>
    <w:rsid w:val="006F1A80"/>
    <w:rsid w:val="00702694"/>
    <w:rsid w:val="00702AE3"/>
    <w:rsid w:val="00703D66"/>
    <w:rsid w:val="007104F7"/>
    <w:rsid w:val="0071130A"/>
    <w:rsid w:val="00714B48"/>
    <w:rsid w:val="0071513A"/>
    <w:rsid w:val="00720964"/>
    <w:rsid w:val="00721040"/>
    <w:rsid w:val="00740D18"/>
    <w:rsid w:val="0075009A"/>
    <w:rsid w:val="0075052A"/>
    <w:rsid w:val="00750F64"/>
    <w:rsid w:val="007541A0"/>
    <w:rsid w:val="00757CEB"/>
    <w:rsid w:val="00765192"/>
    <w:rsid w:val="007807C8"/>
    <w:rsid w:val="007840B3"/>
    <w:rsid w:val="007A1956"/>
    <w:rsid w:val="007A37FB"/>
    <w:rsid w:val="007B10EB"/>
    <w:rsid w:val="007B1416"/>
    <w:rsid w:val="007B38D3"/>
    <w:rsid w:val="007B4C17"/>
    <w:rsid w:val="007D3639"/>
    <w:rsid w:val="007D37BA"/>
    <w:rsid w:val="007D3E50"/>
    <w:rsid w:val="007E288F"/>
    <w:rsid w:val="007E477A"/>
    <w:rsid w:val="007F02FB"/>
    <w:rsid w:val="007F1E45"/>
    <w:rsid w:val="007F2AE3"/>
    <w:rsid w:val="007F5549"/>
    <w:rsid w:val="00825291"/>
    <w:rsid w:val="00833901"/>
    <w:rsid w:val="008360F1"/>
    <w:rsid w:val="00837792"/>
    <w:rsid w:val="008767E6"/>
    <w:rsid w:val="00876E93"/>
    <w:rsid w:val="00881DFF"/>
    <w:rsid w:val="00886E40"/>
    <w:rsid w:val="00887360"/>
    <w:rsid w:val="008955A3"/>
    <w:rsid w:val="008A0E1B"/>
    <w:rsid w:val="008A4873"/>
    <w:rsid w:val="008A5D67"/>
    <w:rsid w:val="008B16E0"/>
    <w:rsid w:val="008B552F"/>
    <w:rsid w:val="008B769F"/>
    <w:rsid w:val="008D56BD"/>
    <w:rsid w:val="008E0133"/>
    <w:rsid w:val="008F13D2"/>
    <w:rsid w:val="008F2E29"/>
    <w:rsid w:val="00900704"/>
    <w:rsid w:val="009049D0"/>
    <w:rsid w:val="00910807"/>
    <w:rsid w:val="009141EA"/>
    <w:rsid w:val="00915010"/>
    <w:rsid w:val="009162B4"/>
    <w:rsid w:val="009220DC"/>
    <w:rsid w:val="00922AA1"/>
    <w:rsid w:val="009239B9"/>
    <w:rsid w:val="009418A2"/>
    <w:rsid w:val="0095215C"/>
    <w:rsid w:val="009569EE"/>
    <w:rsid w:val="0096300D"/>
    <w:rsid w:val="00970445"/>
    <w:rsid w:val="00970E89"/>
    <w:rsid w:val="00977C3A"/>
    <w:rsid w:val="009932DB"/>
    <w:rsid w:val="009A4BBC"/>
    <w:rsid w:val="009B40FB"/>
    <w:rsid w:val="009B6050"/>
    <w:rsid w:val="009C237B"/>
    <w:rsid w:val="009F2EBE"/>
    <w:rsid w:val="009F5578"/>
    <w:rsid w:val="00A02EC4"/>
    <w:rsid w:val="00A0550D"/>
    <w:rsid w:val="00A10598"/>
    <w:rsid w:val="00A21D15"/>
    <w:rsid w:val="00A23A93"/>
    <w:rsid w:val="00A24017"/>
    <w:rsid w:val="00A24195"/>
    <w:rsid w:val="00A2612E"/>
    <w:rsid w:val="00A37406"/>
    <w:rsid w:val="00A44622"/>
    <w:rsid w:val="00A45AC7"/>
    <w:rsid w:val="00A57A92"/>
    <w:rsid w:val="00A65224"/>
    <w:rsid w:val="00A70B91"/>
    <w:rsid w:val="00A72FE2"/>
    <w:rsid w:val="00A772F7"/>
    <w:rsid w:val="00A82F5D"/>
    <w:rsid w:val="00A8319C"/>
    <w:rsid w:val="00A87B0F"/>
    <w:rsid w:val="00A9133C"/>
    <w:rsid w:val="00AA36E4"/>
    <w:rsid w:val="00AA7417"/>
    <w:rsid w:val="00AB3D40"/>
    <w:rsid w:val="00AB58BE"/>
    <w:rsid w:val="00AD4107"/>
    <w:rsid w:val="00AE0478"/>
    <w:rsid w:val="00AE1FB3"/>
    <w:rsid w:val="00AE58AC"/>
    <w:rsid w:val="00AF2179"/>
    <w:rsid w:val="00AF5BE3"/>
    <w:rsid w:val="00AF62AA"/>
    <w:rsid w:val="00AF6FCB"/>
    <w:rsid w:val="00B21F2B"/>
    <w:rsid w:val="00B22DF9"/>
    <w:rsid w:val="00B3606C"/>
    <w:rsid w:val="00B36230"/>
    <w:rsid w:val="00B53876"/>
    <w:rsid w:val="00B53C24"/>
    <w:rsid w:val="00B605C9"/>
    <w:rsid w:val="00B6762C"/>
    <w:rsid w:val="00B71F77"/>
    <w:rsid w:val="00B77250"/>
    <w:rsid w:val="00B77EB2"/>
    <w:rsid w:val="00B80908"/>
    <w:rsid w:val="00B83557"/>
    <w:rsid w:val="00B83FCD"/>
    <w:rsid w:val="00B842DD"/>
    <w:rsid w:val="00B927AB"/>
    <w:rsid w:val="00B93366"/>
    <w:rsid w:val="00B967F8"/>
    <w:rsid w:val="00BA232C"/>
    <w:rsid w:val="00BA2901"/>
    <w:rsid w:val="00BA70B3"/>
    <w:rsid w:val="00BB44DF"/>
    <w:rsid w:val="00BB6F54"/>
    <w:rsid w:val="00BD022C"/>
    <w:rsid w:val="00BD1276"/>
    <w:rsid w:val="00BD45FC"/>
    <w:rsid w:val="00BD5DCC"/>
    <w:rsid w:val="00BE2AA2"/>
    <w:rsid w:val="00BF20AF"/>
    <w:rsid w:val="00BF62EB"/>
    <w:rsid w:val="00C04AEF"/>
    <w:rsid w:val="00C04C83"/>
    <w:rsid w:val="00C15E02"/>
    <w:rsid w:val="00C21E28"/>
    <w:rsid w:val="00C235E8"/>
    <w:rsid w:val="00C27812"/>
    <w:rsid w:val="00C421CE"/>
    <w:rsid w:val="00C500D1"/>
    <w:rsid w:val="00C60276"/>
    <w:rsid w:val="00C71513"/>
    <w:rsid w:val="00C72C47"/>
    <w:rsid w:val="00C7530E"/>
    <w:rsid w:val="00C7619F"/>
    <w:rsid w:val="00C823D4"/>
    <w:rsid w:val="00C8332E"/>
    <w:rsid w:val="00C839A2"/>
    <w:rsid w:val="00C94EE0"/>
    <w:rsid w:val="00CA2073"/>
    <w:rsid w:val="00CA2BD6"/>
    <w:rsid w:val="00CA533C"/>
    <w:rsid w:val="00CA7F12"/>
    <w:rsid w:val="00CB360B"/>
    <w:rsid w:val="00CB5CA9"/>
    <w:rsid w:val="00CC31F3"/>
    <w:rsid w:val="00CC7C4D"/>
    <w:rsid w:val="00CE14EA"/>
    <w:rsid w:val="00CE4F06"/>
    <w:rsid w:val="00CF27E8"/>
    <w:rsid w:val="00CF6CCF"/>
    <w:rsid w:val="00D1071D"/>
    <w:rsid w:val="00D133E5"/>
    <w:rsid w:val="00D15135"/>
    <w:rsid w:val="00D21DCF"/>
    <w:rsid w:val="00D22777"/>
    <w:rsid w:val="00D30F54"/>
    <w:rsid w:val="00D32ABE"/>
    <w:rsid w:val="00D43E95"/>
    <w:rsid w:val="00D50DD0"/>
    <w:rsid w:val="00D628DC"/>
    <w:rsid w:val="00D65EA7"/>
    <w:rsid w:val="00D67943"/>
    <w:rsid w:val="00D7116F"/>
    <w:rsid w:val="00D742E6"/>
    <w:rsid w:val="00D74475"/>
    <w:rsid w:val="00D7632B"/>
    <w:rsid w:val="00DA01FC"/>
    <w:rsid w:val="00DB005A"/>
    <w:rsid w:val="00DB112E"/>
    <w:rsid w:val="00DB3751"/>
    <w:rsid w:val="00DB7199"/>
    <w:rsid w:val="00DD45D9"/>
    <w:rsid w:val="00DE0633"/>
    <w:rsid w:val="00DE5653"/>
    <w:rsid w:val="00DE7B37"/>
    <w:rsid w:val="00DF42B5"/>
    <w:rsid w:val="00DF4C7E"/>
    <w:rsid w:val="00E01929"/>
    <w:rsid w:val="00E26364"/>
    <w:rsid w:val="00E33782"/>
    <w:rsid w:val="00E33F03"/>
    <w:rsid w:val="00E431F3"/>
    <w:rsid w:val="00E44769"/>
    <w:rsid w:val="00E45BF1"/>
    <w:rsid w:val="00E46A51"/>
    <w:rsid w:val="00E52191"/>
    <w:rsid w:val="00E5237D"/>
    <w:rsid w:val="00E53CF0"/>
    <w:rsid w:val="00E5454C"/>
    <w:rsid w:val="00E62E80"/>
    <w:rsid w:val="00E64D8B"/>
    <w:rsid w:val="00E768AE"/>
    <w:rsid w:val="00E76C0A"/>
    <w:rsid w:val="00E82D63"/>
    <w:rsid w:val="00E87D4D"/>
    <w:rsid w:val="00E87F2F"/>
    <w:rsid w:val="00E9587B"/>
    <w:rsid w:val="00EA262C"/>
    <w:rsid w:val="00EA553D"/>
    <w:rsid w:val="00EA7984"/>
    <w:rsid w:val="00EB6587"/>
    <w:rsid w:val="00EC0944"/>
    <w:rsid w:val="00EC2756"/>
    <w:rsid w:val="00EE79CE"/>
    <w:rsid w:val="00F056F8"/>
    <w:rsid w:val="00F10521"/>
    <w:rsid w:val="00F143AA"/>
    <w:rsid w:val="00F26013"/>
    <w:rsid w:val="00F353F2"/>
    <w:rsid w:val="00F42347"/>
    <w:rsid w:val="00F424AB"/>
    <w:rsid w:val="00F462D6"/>
    <w:rsid w:val="00F57307"/>
    <w:rsid w:val="00F607A5"/>
    <w:rsid w:val="00F635CA"/>
    <w:rsid w:val="00F7786E"/>
    <w:rsid w:val="00F80DAF"/>
    <w:rsid w:val="00F834E0"/>
    <w:rsid w:val="00FA310D"/>
    <w:rsid w:val="00FA7D20"/>
    <w:rsid w:val="00FB1586"/>
    <w:rsid w:val="00FC027F"/>
    <w:rsid w:val="00FD7EE0"/>
    <w:rsid w:val="00FE439C"/>
    <w:rsid w:val="00FE6D13"/>
    <w:rsid w:val="00FE742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F0B1274D-4D69-40F1-97E5-6FAFA91A9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1513A"/>
    <w:pPr>
      <w:widowControl/>
      <w:autoSpaceDE/>
      <w:autoSpaceDN/>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1071D"/>
    <w:pPr>
      <w:keepNext/>
      <w:keepLines/>
      <w:spacing w:after="200"/>
      <w:jc w:val="center"/>
      <w:outlineLvl w:val="0"/>
    </w:pPr>
    <w:rPr>
      <w:rFonts w:eastAsiaTheme="majorEastAsia"/>
      <w:b/>
      <w:sz w:val="20"/>
      <w:szCs w:val="32"/>
    </w:rPr>
  </w:style>
  <w:style w:type="paragraph" w:styleId="Heading2">
    <w:name w:val="heading 2"/>
    <w:basedOn w:val="BodyText"/>
    <w:next w:val="Normal"/>
    <w:link w:val="Heading2Char"/>
    <w:uiPriority w:val="9"/>
    <w:unhideWhenUsed/>
    <w:qFormat/>
    <w:rsid w:val="00D1071D"/>
    <w:pPr>
      <w:keepNext/>
      <w:widowControl/>
      <w:spacing w:after="200"/>
      <w:ind w:left="0"/>
      <w:outlineLvl w:val="1"/>
    </w:pPr>
    <w:rPr>
      <w:b/>
      <w:bCs/>
      <w:sz w:val="20"/>
      <w:szCs w:val="20"/>
    </w:rPr>
  </w:style>
  <w:style w:type="paragraph" w:styleId="Heading3">
    <w:name w:val="heading 3"/>
    <w:basedOn w:val="Normal"/>
    <w:next w:val="Normal"/>
    <w:link w:val="Heading3Char"/>
    <w:uiPriority w:val="9"/>
    <w:unhideWhenUsed/>
    <w:qFormat/>
    <w:rsid w:val="00D22777"/>
    <w:pPr>
      <w:keepNext/>
      <w:keepLines/>
      <w:numPr>
        <w:numId w:val="27"/>
      </w:numPr>
      <w:spacing w:before="40"/>
      <w:outlineLvl w:val="2"/>
    </w:pPr>
    <w:rPr>
      <w:rFonts w:eastAsiaTheme="majorEastAsia" w:cstheme="majorBidi"/>
      <w:vanish/>
      <w:sz w:val="20"/>
    </w:rPr>
  </w:style>
  <w:style w:type="paragraph" w:styleId="Heading4">
    <w:name w:val="heading 4"/>
    <w:basedOn w:val="Normal"/>
    <w:next w:val="Normal"/>
    <w:link w:val="Heading4Char"/>
    <w:uiPriority w:val="9"/>
    <w:semiHidden/>
    <w:unhideWhenUsed/>
    <w:qFormat/>
    <w:rsid w:val="00D227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2277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2277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2277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2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ind w:left="101"/>
    </w:pPr>
    <w:rPr>
      <w:sz w:val="23"/>
      <w:szCs w:val="23"/>
    </w:rPr>
  </w:style>
  <w:style w:type="paragraph" w:customStyle="1" w:styleId="Heading11">
    <w:name w:val="Heading 11"/>
    <w:basedOn w:val="Normal"/>
    <w:uiPriority w:val="1"/>
    <w:qFormat/>
    <w:pPr>
      <w:widowControl w:val="0"/>
      <w:autoSpaceDE w:val="0"/>
      <w:autoSpaceDN w:val="0"/>
      <w:ind w:left="1801" w:right="1808"/>
      <w:jc w:val="center"/>
      <w:outlineLvl w:val="1"/>
    </w:pPr>
    <w:rPr>
      <w:b/>
      <w:bCs/>
      <w:sz w:val="23"/>
      <w:szCs w:val="23"/>
    </w:rPr>
  </w:style>
  <w:style w:type="paragraph" w:customStyle="1" w:styleId="Heading21">
    <w:name w:val="Heading 21"/>
    <w:basedOn w:val="Normal"/>
    <w:uiPriority w:val="1"/>
    <w:qFormat/>
    <w:pPr>
      <w:widowControl w:val="0"/>
      <w:autoSpaceDE w:val="0"/>
      <w:autoSpaceDN w:val="0"/>
      <w:ind w:left="101"/>
      <w:outlineLvl w:val="2"/>
    </w:pPr>
    <w:rPr>
      <w:b/>
      <w:bCs/>
      <w:i/>
      <w:sz w:val="23"/>
      <w:szCs w:val="23"/>
    </w:rPr>
  </w:style>
  <w:style w:type="paragraph" w:styleId="ListParagraph">
    <w:name w:val="List Paragraph"/>
    <w:basedOn w:val="Normal"/>
    <w:uiPriority w:val="34"/>
    <w:qFormat/>
    <w:pPr>
      <w:widowControl w:val="0"/>
      <w:autoSpaceDE w:val="0"/>
      <w:autoSpaceDN w:val="0"/>
      <w:ind w:left="802" w:hanging="350"/>
    </w:pPr>
    <w:rPr>
      <w:sz w:val="22"/>
      <w:szCs w:val="22"/>
    </w:rPr>
  </w:style>
  <w:style w:type="paragraph" w:customStyle="1" w:styleId="TableParagraph">
    <w:name w:val="Table Paragraph"/>
    <w:basedOn w:val="Normal"/>
    <w:uiPriority w:val="1"/>
    <w:qFormat/>
    <w:pPr>
      <w:widowControl w:val="0"/>
      <w:autoSpaceDE w:val="0"/>
      <w:autoSpaceDN w:val="0"/>
      <w:spacing w:line="214" w:lineRule="exact"/>
      <w:ind w:left="100"/>
    </w:pPr>
    <w:rPr>
      <w:sz w:val="22"/>
      <w:szCs w:val="22"/>
    </w:rPr>
  </w:style>
  <w:style w:type="character" w:styleId="Hyperlink">
    <w:name w:val="Hyperlink"/>
    <w:basedOn w:val="DefaultParagraphFont"/>
    <w:uiPriority w:val="99"/>
    <w:unhideWhenUsed/>
    <w:rsid w:val="00EA553D"/>
    <w:rPr>
      <w:color w:val="0000FF" w:themeColor="hyperlink"/>
      <w:u w:val="single"/>
    </w:rPr>
  </w:style>
  <w:style w:type="character" w:customStyle="1" w:styleId="UnresolvedMention1">
    <w:name w:val="Unresolved Mention1"/>
    <w:basedOn w:val="DefaultParagraphFont"/>
    <w:uiPriority w:val="99"/>
    <w:semiHidden/>
    <w:unhideWhenUsed/>
    <w:rsid w:val="00EA553D"/>
    <w:rPr>
      <w:color w:val="605E5C"/>
      <w:shd w:val="clear" w:color="auto" w:fill="E1DFDD"/>
    </w:rPr>
  </w:style>
  <w:style w:type="paragraph" w:styleId="BalloonText">
    <w:name w:val="Balloon Text"/>
    <w:basedOn w:val="Normal"/>
    <w:link w:val="BalloonTextChar"/>
    <w:uiPriority w:val="99"/>
    <w:semiHidden/>
    <w:unhideWhenUsed/>
    <w:rsid w:val="00757CEB"/>
    <w:pPr>
      <w:widowControl w:val="0"/>
      <w:autoSpaceDE w:val="0"/>
      <w:autoSpaceDN w:val="0"/>
    </w:pPr>
    <w:rPr>
      <w:sz w:val="18"/>
      <w:szCs w:val="18"/>
    </w:rPr>
  </w:style>
  <w:style w:type="character" w:customStyle="1" w:styleId="BalloonTextChar">
    <w:name w:val="Balloon Text Char"/>
    <w:basedOn w:val="DefaultParagraphFont"/>
    <w:link w:val="BalloonText"/>
    <w:uiPriority w:val="99"/>
    <w:semiHidden/>
    <w:rsid w:val="00757CE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757CEB"/>
    <w:rPr>
      <w:sz w:val="16"/>
      <w:szCs w:val="16"/>
    </w:rPr>
  </w:style>
  <w:style w:type="paragraph" w:styleId="CommentText">
    <w:name w:val="annotation text"/>
    <w:basedOn w:val="Normal"/>
    <w:link w:val="CommentTextChar"/>
    <w:uiPriority w:val="99"/>
    <w:semiHidden/>
    <w:unhideWhenUsed/>
    <w:rsid w:val="00757CEB"/>
    <w:pPr>
      <w:widowControl w:val="0"/>
      <w:autoSpaceDE w:val="0"/>
      <w:autoSpaceDN w:val="0"/>
    </w:pPr>
    <w:rPr>
      <w:sz w:val="20"/>
      <w:szCs w:val="20"/>
    </w:rPr>
  </w:style>
  <w:style w:type="character" w:customStyle="1" w:styleId="CommentTextChar">
    <w:name w:val="Comment Text Char"/>
    <w:basedOn w:val="DefaultParagraphFont"/>
    <w:link w:val="CommentText"/>
    <w:uiPriority w:val="99"/>
    <w:semiHidden/>
    <w:rsid w:val="00757C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7CEB"/>
    <w:rPr>
      <w:b/>
      <w:bCs/>
    </w:rPr>
  </w:style>
  <w:style w:type="character" w:customStyle="1" w:styleId="CommentSubjectChar">
    <w:name w:val="Comment Subject Char"/>
    <w:basedOn w:val="CommentTextChar"/>
    <w:link w:val="CommentSubject"/>
    <w:uiPriority w:val="99"/>
    <w:semiHidden/>
    <w:rsid w:val="00757CEB"/>
    <w:rPr>
      <w:rFonts w:ascii="Times New Roman" w:eastAsia="Times New Roman" w:hAnsi="Times New Roman" w:cs="Times New Roman"/>
      <w:b/>
      <w:bCs/>
      <w:sz w:val="20"/>
      <w:szCs w:val="20"/>
    </w:rPr>
  </w:style>
  <w:style w:type="paragraph" w:styleId="NormalWeb">
    <w:name w:val="Normal (Web)"/>
    <w:basedOn w:val="Normal"/>
    <w:uiPriority w:val="99"/>
    <w:unhideWhenUsed/>
    <w:rsid w:val="00757CEB"/>
    <w:pPr>
      <w:spacing w:before="100" w:beforeAutospacing="1" w:after="100" w:afterAutospacing="1"/>
    </w:pPr>
  </w:style>
  <w:style w:type="paragraph" w:styleId="Header">
    <w:name w:val="header"/>
    <w:basedOn w:val="Normal"/>
    <w:link w:val="HeaderChar"/>
    <w:uiPriority w:val="99"/>
    <w:unhideWhenUsed/>
    <w:rsid w:val="00EC0944"/>
    <w:pPr>
      <w:tabs>
        <w:tab w:val="center" w:pos="4680"/>
        <w:tab w:val="right" w:pos="9360"/>
      </w:tabs>
    </w:pPr>
  </w:style>
  <w:style w:type="character" w:customStyle="1" w:styleId="HeaderChar">
    <w:name w:val="Header Char"/>
    <w:basedOn w:val="DefaultParagraphFont"/>
    <w:link w:val="Header"/>
    <w:uiPriority w:val="99"/>
    <w:rsid w:val="00EC09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0944"/>
    <w:pPr>
      <w:tabs>
        <w:tab w:val="center" w:pos="4680"/>
        <w:tab w:val="right" w:pos="9360"/>
      </w:tabs>
    </w:pPr>
  </w:style>
  <w:style w:type="character" w:customStyle="1" w:styleId="FooterChar">
    <w:name w:val="Footer Char"/>
    <w:basedOn w:val="DefaultParagraphFont"/>
    <w:link w:val="Footer"/>
    <w:uiPriority w:val="99"/>
    <w:rsid w:val="00EC0944"/>
    <w:rPr>
      <w:rFonts w:ascii="Times New Roman" w:eastAsia="Times New Roman" w:hAnsi="Times New Roman" w:cs="Times New Roman"/>
      <w:sz w:val="24"/>
      <w:szCs w:val="24"/>
    </w:rPr>
  </w:style>
  <w:style w:type="paragraph" w:customStyle="1" w:styleId="00BodyText5">
    <w:name w:val="00 Body Text .5"/>
    <w:basedOn w:val="Normal"/>
    <w:link w:val="00BodyText5Char"/>
    <w:qFormat/>
    <w:rsid w:val="007541A0"/>
    <w:pPr>
      <w:spacing w:after="240"/>
      <w:ind w:firstLine="720"/>
    </w:pPr>
    <w:rPr>
      <w:rFonts w:eastAsiaTheme="minorHAnsi" w:cstheme="minorBidi"/>
    </w:rPr>
  </w:style>
  <w:style w:type="character" w:customStyle="1" w:styleId="00BodyText5Char">
    <w:name w:val="00 Body Text .5 Char"/>
    <w:link w:val="00BodyText5"/>
    <w:rsid w:val="007541A0"/>
    <w:rPr>
      <w:rFonts w:ascii="Times New Roman" w:hAnsi="Times New Roman"/>
      <w:sz w:val="24"/>
      <w:szCs w:val="24"/>
    </w:rPr>
  </w:style>
  <w:style w:type="table" w:styleId="TableGrid">
    <w:name w:val="Table Grid"/>
    <w:basedOn w:val="TableNormal"/>
    <w:uiPriority w:val="39"/>
    <w:rsid w:val="0075052A"/>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E4F06"/>
    <w:pPr>
      <w:widowControl/>
      <w:autoSpaceDE/>
      <w:autoSpaceDN/>
    </w:pPr>
    <w:rPr>
      <w:rFonts w:eastAsiaTheme="minorEastAsia"/>
    </w:rPr>
  </w:style>
  <w:style w:type="character" w:customStyle="1" w:styleId="NoSpacingChar">
    <w:name w:val="No Spacing Char"/>
    <w:basedOn w:val="DefaultParagraphFont"/>
    <w:link w:val="NoSpacing"/>
    <w:uiPriority w:val="1"/>
    <w:rsid w:val="00CE4F06"/>
    <w:rPr>
      <w:rFonts w:eastAsiaTheme="minorEastAsia"/>
    </w:rPr>
  </w:style>
  <w:style w:type="character" w:customStyle="1" w:styleId="DocID">
    <w:name w:val="DocID"/>
    <w:basedOn w:val="DefaultParagraphFont"/>
    <w:rsid w:val="007F1E45"/>
    <w:rPr>
      <w:rFonts w:ascii="Arial" w:hAnsi="Arial" w:cs="Arial"/>
      <w:b w:val="0"/>
      <w:i w:val="0"/>
      <w:caps w:val="0"/>
      <w:vanish w:val="0"/>
      <w:color w:val="000000"/>
      <w:sz w:val="14"/>
      <w:szCs w:val="20"/>
      <w:u w:val="none"/>
    </w:rPr>
  </w:style>
  <w:style w:type="paragraph" w:styleId="Revision">
    <w:name w:val="Revision"/>
    <w:hidden/>
    <w:uiPriority w:val="99"/>
    <w:semiHidden/>
    <w:rsid w:val="00BB6F54"/>
    <w:pPr>
      <w:widowControl/>
      <w:autoSpaceDE/>
      <w:autoSpaceDN/>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176D"/>
    <w:rPr>
      <w:rFonts w:ascii="Times New Roman" w:eastAsia="Times New Roman" w:hAnsi="Times New Roman" w:cs="Times New Roman"/>
      <w:sz w:val="23"/>
      <w:szCs w:val="23"/>
    </w:rPr>
  </w:style>
  <w:style w:type="paragraph" w:styleId="BodyTextFirstIndent">
    <w:name w:val="Body Text First Indent"/>
    <w:basedOn w:val="BodyText"/>
    <w:link w:val="BodyTextFirstIndentChar"/>
    <w:uiPriority w:val="99"/>
    <w:semiHidden/>
    <w:unhideWhenUsed/>
    <w:rsid w:val="00D133E5"/>
    <w:pPr>
      <w:widowControl/>
      <w:autoSpaceDE/>
      <w:autoSpaceDN/>
      <w:ind w:left="0" w:firstLine="360"/>
    </w:pPr>
    <w:rPr>
      <w:sz w:val="24"/>
      <w:szCs w:val="24"/>
    </w:rPr>
  </w:style>
  <w:style w:type="character" w:customStyle="1" w:styleId="BodyTextFirstIndentChar">
    <w:name w:val="Body Text First Indent Char"/>
    <w:basedOn w:val="BodyTextChar"/>
    <w:link w:val="BodyTextFirstIndent"/>
    <w:uiPriority w:val="99"/>
    <w:semiHidden/>
    <w:rsid w:val="00D133E5"/>
    <w:rPr>
      <w:rFonts w:ascii="Times New Roman" w:eastAsia="Times New Roman" w:hAnsi="Times New Roman" w:cs="Times New Roman"/>
      <w:sz w:val="24"/>
      <w:szCs w:val="24"/>
    </w:rPr>
  </w:style>
  <w:style w:type="paragraph" w:customStyle="1" w:styleId="S2Heading1">
    <w:name w:val="S2.Heading 1"/>
    <w:basedOn w:val="Normal"/>
    <w:next w:val="BodyTextFirstIndent"/>
    <w:rsid w:val="00D133E5"/>
    <w:pPr>
      <w:keepNext/>
      <w:numPr>
        <w:numId w:val="12"/>
      </w:numPr>
      <w:spacing w:after="240"/>
      <w:jc w:val="center"/>
      <w:outlineLvl w:val="0"/>
    </w:pPr>
    <w:rPr>
      <w:rFonts w:eastAsiaTheme="majorEastAsia"/>
      <w:b/>
      <w:sz w:val="20"/>
    </w:rPr>
  </w:style>
  <w:style w:type="paragraph" w:customStyle="1" w:styleId="S2Heading2">
    <w:name w:val="S2.Heading 2"/>
    <w:basedOn w:val="Normal"/>
    <w:next w:val="BodyTextFirstIndent"/>
    <w:link w:val="S2Heading2Char"/>
    <w:rsid w:val="00D133E5"/>
    <w:pPr>
      <w:keepNext/>
      <w:numPr>
        <w:ilvl w:val="1"/>
        <w:numId w:val="12"/>
      </w:numPr>
      <w:tabs>
        <w:tab w:val="left" w:pos="2880"/>
      </w:tabs>
      <w:spacing w:after="240"/>
      <w:outlineLvl w:val="1"/>
    </w:pPr>
    <w:rPr>
      <w:rFonts w:eastAsiaTheme="majorEastAsia"/>
      <w:b/>
      <w:sz w:val="20"/>
    </w:rPr>
  </w:style>
  <w:style w:type="character" w:customStyle="1" w:styleId="S2Heading2Char">
    <w:name w:val="S2.Heading 2 Char"/>
    <w:basedOn w:val="DefaultParagraphFont"/>
    <w:link w:val="S2Heading2"/>
    <w:rsid w:val="00D133E5"/>
    <w:rPr>
      <w:rFonts w:ascii="Times New Roman" w:hAnsi="Times New Roman" w:eastAsiaTheme="majorEastAsia" w:cs="Times New Roman"/>
      <w:b/>
      <w:sz w:val="20"/>
      <w:szCs w:val="24"/>
    </w:rPr>
  </w:style>
  <w:style w:type="paragraph" w:customStyle="1" w:styleId="S2Heading3">
    <w:name w:val="S2.Heading 3"/>
    <w:basedOn w:val="Normal"/>
    <w:next w:val="BodyTextFirstIndent"/>
    <w:rsid w:val="00D133E5"/>
    <w:pPr>
      <w:numPr>
        <w:ilvl w:val="2"/>
        <w:numId w:val="12"/>
      </w:numPr>
      <w:tabs>
        <w:tab w:val="left" w:pos="3600"/>
      </w:tabs>
      <w:spacing w:after="240"/>
      <w:outlineLvl w:val="2"/>
    </w:pPr>
    <w:rPr>
      <w:rFonts w:eastAsiaTheme="majorEastAsia"/>
    </w:rPr>
  </w:style>
  <w:style w:type="paragraph" w:customStyle="1" w:styleId="S2Heading4">
    <w:name w:val="S2.Heading 4"/>
    <w:basedOn w:val="Normal"/>
    <w:next w:val="BodyTextFirstIndent"/>
    <w:rsid w:val="00D133E5"/>
    <w:pPr>
      <w:numPr>
        <w:ilvl w:val="3"/>
        <w:numId w:val="12"/>
      </w:numPr>
      <w:tabs>
        <w:tab w:val="left" w:pos="4320"/>
      </w:tabs>
      <w:spacing w:after="240"/>
      <w:outlineLvl w:val="3"/>
    </w:pPr>
    <w:rPr>
      <w:rFonts w:eastAsiaTheme="majorEastAsia"/>
    </w:rPr>
  </w:style>
  <w:style w:type="paragraph" w:customStyle="1" w:styleId="S2Heading5">
    <w:name w:val="S2.Heading 5"/>
    <w:basedOn w:val="Normal"/>
    <w:next w:val="BodyTextFirstIndent"/>
    <w:rsid w:val="00D133E5"/>
    <w:pPr>
      <w:numPr>
        <w:ilvl w:val="4"/>
        <w:numId w:val="12"/>
      </w:numPr>
      <w:tabs>
        <w:tab w:val="left" w:pos="5040"/>
      </w:tabs>
      <w:spacing w:after="240"/>
      <w:outlineLvl w:val="4"/>
    </w:pPr>
    <w:rPr>
      <w:rFonts w:eastAsiaTheme="majorEastAsia"/>
    </w:rPr>
  </w:style>
  <w:style w:type="paragraph" w:customStyle="1" w:styleId="S2Heading6">
    <w:name w:val="S2.Heading 6"/>
    <w:basedOn w:val="Normal"/>
    <w:next w:val="BodyTextFirstIndent"/>
    <w:rsid w:val="00D133E5"/>
    <w:pPr>
      <w:numPr>
        <w:ilvl w:val="5"/>
        <w:numId w:val="12"/>
      </w:numPr>
      <w:tabs>
        <w:tab w:val="left" w:pos="5760"/>
      </w:tabs>
      <w:spacing w:after="240"/>
      <w:outlineLvl w:val="5"/>
    </w:pPr>
    <w:rPr>
      <w:rFonts w:eastAsiaTheme="majorEastAsia"/>
    </w:rPr>
  </w:style>
  <w:style w:type="paragraph" w:customStyle="1" w:styleId="S2Heading7">
    <w:name w:val="S2.Heading 7"/>
    <w:basedOn w:val="Normal"/>
    <w:next w:val="BodyTextFirstIndent"/>
    <w:rsid w:val="00D133E5"/>
    <w:pPr>
      <w:numPr>
        <w:ilvl w:val="6"/>
        <w:numId w:val="12"/>
      </w:numPr>
      <w:tabs>
        <w:tab w:val="left" w:pos="6480"/>
      </w:tabs>
      <w:spacing w:after="240"/>
      <w:outlineLvl w:val="6"/>
    </w:pPr>
    <w:rPr>
      <w:rFonts w:eastAsiaTheme="majorEastAsia"/>
    </w:rPr>
  </w:style>
  <w:style w:type="paragraph" w:customStyle="1" w:styleId="S2Heading8">
    <w:name w:val="S2.Heading 8"/>
    <w:basedOn w:val="Normal"/>
    <w:next w:val="BodyTextFirstIndent"/>
    <w:rsid w:val="00D133E5"/>
    <w:pPr>
      <w:numPr>
        <w:ilvl w:val="7"/>
        <w:numId w:val="12"/>
      </w:numPr>
      <w:tabs>
        <w:tab w:val="left" w:pos="7200"/>
      </w:tabs>
      <w:spacing w:after="240"/>
      <w:outlineLvl w:val="7"/>
    </w:pPr>
    <w:rPr>
      <w:rFonts w:eastAsiaTheme="majorEastAsia"/>
    </w:rPr>
  </w:style>
  <w:style w:type="paragraph" w:customStyle="1" w:styleId="S2Heading9">
    <w:name w:val="S2.Heading 9"/>
    <w:basedOn w:val="Normal"/>
    <w:next w:val="BodyTextFirstIndent"/>
    <w:rsid w:val="00D133E5"/>
    <w:pPr>
      <w:numPr>
        <w:ilvl w:val="8"/>
        <w:numId w:val="12"/>
      </w:numPr>
      <w:tabs>
        <w:tab w:val="left" w:pos="7920"/>
      </w:tabs>
      <w:spacing w:after="240"/>
      <w:outlineLvl w:val="8"/>
    </w:pPr>
    <w:rPr>
      <w:rFonts w:eastAsiaTheme="majorEastAsia"/>
    </w:rPr>
  </w:style>
  <w:style w:type="paragraph" w:customStyle="1" w:styleId="BodyText5">
    <w:name w:val="Body Text .5"/>
    <w:basedOn w:val="BodyText"/>
    <w:rsid w:val="00D133E5"/>
    <w:pPr>
      <w:widowControl/>
      <w:autoSpaceDE/>
      <w:autoSpaceDN/>
      <w:spacing w:after="240"/>
      <w:ind w:left="0" w:firstLine="720"/>
      <w:jc w:val="both"/>
    </w:pPr>
    <w:rPr>
      <w:sz w:val="24"/>
      <w:szCs w:val="20"/>
    </w:rPr>
  </w:style>
  <w:style w:type="character" w:customStyle="1" w:styleId="Heading1Char">
    <w:name w:val="Heading 1 Char"/>
    <w:basedOn w:val="DefaultParagraphFont"/>
    <w:link w:val="Heading1"/>
    <w:uiPriority w:val="9"/>
    <w:rsid w:val="00D1071D"/>
    <w:rPr>
      <w:rFonts w:ascii="Times New Roman" w:hAnsi="Times New Roman" w:eastAsiaTheme="majorEastAsia" w:cs="Times New Roman"/>
      <w:b/>
      <w:sz w:val="20"/>
      <w:szCs w:val="32"/>
    </w:rPr>
  </w:style>
  <w:style w:type="paragraph" w:customStyle="1" w:styleId="00BulletList">
    <w:name w:val="00 Bullet List"/>
    <w:basedOn w:val="Normal"/>
    <w:qFormat/>
    <w:rsid w:val="004C4610"/>
    <w:pPr>
      <w:numPr>
        <w:numId w:val="13"/>
      </w:numPr>
      <w:spacing w:after="240"/>
      <w:contextualSpacing/>
      <w:jc w:val="both"/>
    </w:pPr>
    <w:rPr>
      <w:rFonts w:eastAsiaTheme="minorHAnsi" w:cstheme="minorBidi"/>
      <w:sz w:val="20"/>
    </w:rPr>
  </w:style>
  <w:style w:type="character" w:customStyle="1" w:styleId="Heading2Char">
    <w:name w:val="Heading 2 Char"/>
    <w:basedOn w:val="DefaultParagraphFont"/>
    <w:link w:val="Heading2"/>
    <w:uiPriority w:val="9"/>
    <w:rsid w:val="00D1071D"/>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CC31F3"/>
    <w:pPr>
      <w:widowControl/>
      <w:autoSpaceDE/>
      <w:autoSpaceDN/>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552F"/>
    <w:pPr>
      <w:widowControl/>
      <w:autoSpaceDE/>
      <w:autoSpaceDN/>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23394"/>
    <w:pPr>
      <w:widowControl/>
      <w:autoSpaceDE/>
      <w:autoSpaceDN/>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22777"/>
    <w:rPr>
      <w:rFonts w:ascii="Times New Roman" w:hAnsi="Times New Roman" w:eastAsiaTheme="majorEastAsia" w:cstheme="majorBidi"/>
      <w:vanish/>
      <w:sz w:val="20"/>
      <w:szCs w:val="24"/>
    </w:rPr>
  </w:style>
  <w:style w:type="character" w:customStyle="1" w:styleId="Heading4Char">
    <w:name w:val="Heading 4 Char"/>
    <w:basedOn w:val="DefaultParagraphFont"/>
    <w:link w:val="Heading4"/>
    <w:uiPriority w:val="9"/>
    <w:semiHidden/>
    <w:rsid w:val="00D22777"/>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22777"/>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D22777"/>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D22777"/>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D2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2777"/>
    <w:rPr>
      <w:rFonts w:asciiTheme="majorHAnsi" w:eastAsiaTheme="majorEastAsia" w:hAnsiTheme="majorHAnsi" w:cstheme="majorBidi"/>
      <w:i/>
      <w:iCs/>
      <w:color w:val="272727" w:themeColor="text1" w:themeTint="D8"/>
      <w:sz w:val="21"/>
      <w:szCs w:val="21"/>
    </w:rPr>
  </w:style>
  <w:style w:type="paragraph" w:styleId="TOCHeading">
    <w:name w:val="TOC Heading"/>
    <w:basedOn w:val="Normal"/>
    <w:next w:val="TOC1"/>
    <w:uiPriority w:val="39"/>
    <w:unhideWhenUsed/>
    <w:qFormat/>
    <w:rsid w:val="00D22777"/>
    <w:pPr>
      <w:spacing w:before="240" w:after="240"/>
      <w:jc w:val="center"/>
    </w:pPr>
    <w:rPr>
      <w:b/>
      <w:caps/>
      <w:color w:val="000000"/>
    </w:rPr>
  </w:style>
  <w:style w:type="paragraph" w:styleId="TOC1">
    <w:name w:val="toc 1"/>
    <w:basedOn w:val="Normal"/>
    <w:next w:val="Normal"/>
    <w:autoRedefine/>
    <w:uiPriority w:val="39"/>
    <w:unhideWhenUsed/>
    <w:rsid w:val="00D22777"/>
    <w:pPr>
      <w:tabs>
        <w:tab w:val="right" w:leader="dot" w:pos="9350"/>
      </w:tabs>
    </w:pPr>
    <w:rPr>
      <w:sz w:val="20"/>
    </w:rPr>
  </w:style>
  <w:style w:type="paragraph" w:styleId="TOC2">
    <w:name w:val="toc 2"/>
    <w:basedOn w:val="Normal"/>
    <w:next w:val="Normal"/>
    <w:autoRedefine/>
    <w:uiPriority w:val="39"/>
    <w:unhideWhenUsed/>
    <w:rsid w:val="00D22777"/>
    <w:pPr>
      <w:tabs>
        <w:tab w:val="right" w:leader="dot" w:pos="9350"/>
      </w:tabs>
      <w:ind w:left="240"/>
    </w:pPr>
    <w:rPr>
      <w:sz w:val="20"/>
    </w:rPr>
  </w:style>
  <w:style w:type="paragraph" w:styleId="TOC3">
    <w:name w:val="toc 3"/>
    <w:basedOn w:val="Normal"/>
    <w:next w:val="Normal"/>
    <w:autoRedefine/>
    <w:uiPriority w:val="39"/>
    <w:semiHidden/>
    <w:unhideWhenUsed/>
    <w:rsid w:val="00D22777"/>
    <w:pPr>
      <w:spacing w:after="100"/>
      <w:ind w:left="480"/>
    </w:pPr>
  </w:style>
  <w:style w:type="paragraph" w:styleId="TOC4">
    <w:name w:val="toc 4"/>
    <w:basedOn w:val="Normal"/>
    <w:next w:val="Normal"/>
    <w:autoRedefine/>
    <w:uiPriority w:val="39"/>
    <w:semiHidden/>
    <w:unhideWhenUsed/>
    <w:rsid w:val="00D22777"/>
    <w:pPr>
      <w:spacing w:after="100"/>
      <w:ind w:left="720"/>
    </w:pPr>
  </w:style>
  <w:style w:type="paragraph" w:styleId="TOC5">
    <w:name w:val="toc 5"/>
    <w:basedOn w:val="Normal"/>
    <w:next w:val="Normal"/>
    <w:autoRedefine/>
    <w:uiPriority w:val="39"/>
    <w:semiHidden/>
    <w:unhideWhenUsed/>
    <w:rsid w:val="00D22777"/>
    <w:pPr>
      <w:spacing w:after="100"/>
      <w:ind w:left="960"/>
    </w:pPr>
  </w:style>
  <w:style w:type="paragraph" w:styleId="TOC6">
    <w:name w:val="toc 6"/>
    <w:basedOn w:val="Normal"/>
    <w:next w:val="Normal"/>
    <w:autoRedefine/>
    <w:uiPriority w:val="39"/>
    <w:semiHidden/>
    <w:unhideWhenUsed/>
    <w:rsid w:val="00D22777"/>
    <w:pPr>
      <w:spacing w:after="100"/>
      <w:ind w:left="1200"/>
    </w:pPr>
  </w:style>
  <w:style w:type="paragraph" w:styleId="TOC7">
    <w:name w:val="toc 7"/>
    <w:basedOn w:val="Normal"/>
    <w:next w:val="Normal"/>
    <w:autoRedefine/>
    <w:uiPriority w:val="39"/>
    <w:semiHidden/>
    <w:unhideWhenUsed/>
    <w:rsid w:val="00D22777"/>
    <w:pPr>
      <w:spacing w:after="100"/>
      <w:ind w:left="1440"/>
    </w:pPr>
  </w:style>
  <w:style w:type="paragraph" w:styleId="TOC8">
    <w:name w:val="toc 8"/>
    <w:basedOn w:val="Normal"/>
    <w:next w:val="Normal"/>
    <w:autoRedefine/>
    <w:uiPriority w:val="39"/>
    <w:semiHidden/>
    <w:unhideWhenUsed/>
    <w:rsid w:val="00D22777"/>
    <w:pPr>
      <w:spacing w:after="100"/>
      <w:ind w:left="1680"/>
    </w:pPr>
  </w:style>
  <w:style w:type="paragraph" w:styleId="TOC9">
    <w:name w:val="toc 9"/>
    <w:basedOn w:val="Normal"/>
    <w:next w:val="Normal"/>
    <w:autoRedefine/>
    <w:uiPriority w:val="39"/>
    <w:semiHidden/>
    <w:unhideWhenUsed/>
    <w:rsid w:val="00D22777"/>
    <w:pPr>
      <w:spacing w:after="100"/>
      <w:ind w:left="1920"/>
    </w:pPr>
  </w:style>
  <w:style w:type="paragraph" w:customStyle="1" w:styleId="TOCPage">
    <w:name w:val="TOC Page"/>
    <w:basedOn w:val="Normal"/>
    <w:next w:val="Normal"/>
    <w:link w:val="TOCPageChar"/>
    <w:rsid w:val="00D22777"/>
    <w:pPr>
      <w:tabs>
        <w:tab w:val="right" w:leader="dot" w:pos="9360"/>
      </w:tabs>
      <w:spacing w:after="240"/>
      <w:jc w:val="right"/>
    </w:pPr>
    <w:rPr>
      <w:b/>
      <w:color w:val="000000"/>
      <w:szCs w:val="20"/>
      <w:u w:val="single"/>
    </w:rPr>
  </w:style>
  <w:style w:type="character" w:customStyle="1" w:styleId="TOCPageChar">
    <w:name w:val="TOC Page Char"/>
    <w:basedOn w:val="DefaultParagraphFont"/>
    <w:link w:val="TOCPage"/>
    <w:rsid w:val="00D22777"/>
    <w:rPr>
      <w:rFonts w:ascii="Times New Roman" w:eastAsia="Times New Roman" w:hAnsi="Times New Roman" w:cs="Times New Roman"/>
      <w:b/>
      <w:color w:val="000000"/>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DAA9E-EB8C-491B-8B90-6C3A7D901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14277</Words>
  <Characters>81379</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2023-08-04T18:12:38Z</dcterms:created>
  <dcterms:modified xsi:type="dcterms:W3CDTF">2023-08-04T18:12:38Z</dcterms:modified>
</cp:coreProperties>
</file>