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6332" w14:textId="70167563" w:rsidR="00345712" w:rsidRPr="00345712" w:rsidRDefault="00345712" w:rsidP="00345712">
      <w:pPr>
        <w:spacing w:line="240" w:lineRule="auto"/>
        <w:ind w:left="-90"/>
        <w:jc w:val="center"/>
        <w:rPr>
          <w:rFonts w:ascii="Times New Roman" w:eastAsia="Times New Roman" w:hAnsi="Times New Roman" w:cs="Times New Roman"/>
          <w:sz w:val="24"/>
          <w:szCs w:val="24"/>
        </w:rPr>
      </w:pPr>
      <w:r w:rsidRPr="00345712">
        <w:rPr>
          <w:rFonts w:ascii="Calibri" w:eastAsia="Times New Roman" w:hAnsi="Calibri" w:cs="Calibri"/>
          <w:color w:val="000000"/>
        </w:rPr>
        <w:t xml:space="preserve">Finance Committee Meeting </w:t>
      </w:r>
      <w:r w:rsidR="00C40692">
        <w:rPr>
          <w:rFonts w:ascii="Calibri" w:eastAsia="Times New Roman" w:hAnsi="Calibri" w:cs="Calibri"/>
          <w:color w:val="000000"/>
        </w:rPr>
        <w:t>Report</w:t>
      </w:r>
    </w:p>
    <w:p w14:paraId="34B27FA2" w14:textId="1CF1872A" w:rsidR="00345712" w:rsidRPr="00345712" w:rsidRDefault="00370768" w:rsidP="00345712">
      <w:pPr>
        <w:spacing w:line="240" w:lineRule="auto"/>
        <w:jc w:val="center"/>
        <w:rPr>
          <w:rFonts w:ascii="Times New Roman" w:eastAsia="Times New Roman" w:hAnsi="Times New Roman" w:cs="Times New Roman"/>
          <w:sz w:val="24"/>
          <w:szCs w:val="24"/>
        </w:rPr>
      </w:pPr>
      <w:r>
        <w:rPr>
          <w:rFonts w:ascii="Calibri" w:eastAsia="Times New Roman" w:hAnsi="Calibri" w:cs="Calibri"/>
          <w:color w:val="000000"/>
        </w:rPr>
        <w:t>2</w:t>
      </w:r>
      <w:r w:rsidR="00345712" w:rsidRPr="00345712">
        <w:rPr>
          <w:rFonts w:ascii="Calibri" w:eastAsia="Times New Roman" w:hAnsi="Calibri" w:cs="Calibri"/>
          <w:color w:val="000000"/>
        </w:rPr>
        <w:t>/</w:t>
      </w:r>
      <w:r>
        <w:rPr>
          <w:rFonts w:ascii="Calibri" w:eastAsia="Times New Roman" w:hAnsi="Calibri" w:cs="Calibri"/>
          <w:color w:val="000000"/>
        </w:rPr>
        <w:t>16</w:t>
      </w:r>
      <w:r w:rsidR="00345712" w:rsidRPr="00345712">
        <w:rPr>
          <w:rFonts w:ascii="Calibri" w:eastAsia="Times New Roman" w:hAnsi="Calibri" w:cs="Calibri"/>
          <w:color w:val="000000"/>
        </w:rPr>
        <w:t>/202</w:t>
      </w:r>
      <w:r>
        <w:rPr>
          <w:rFonts w:ascii="Calibri" w:eastAsia="Times New Roman" w:hAnsi="Calibri" w:cs="Calibri"/>
          <w:color w:val="000000"/>
        </w:rPr>
        <w:t>2</w:t>
      </w:r>
      <w:r w:rsidR="00345712" w:rsidRPr="00345712">
        <w:rPr>
          <w:rFonts w:ascii="Calibri" w:eastAsia="Times New Roman" w:hAnsi="Calibri" w:cs="Calibri"/>
          <w:color w:val="000000"/>
        </w:rPr>
        <w:t xml:space="preserve"> @ 3:15 pm</w:t>
      </w:r>
    </w:p>
    <w:p w14:paraId="3ED7371A" w14:textId="77777777" w:rsidR="00345712" w:rsidRPr="00345712" w:rsidRDefault="00345712" w:rsidP="00345712">
      <w:pPr>
        <w:spacing w:line="240" w:lineRule="auto"/>
        <w:jc w:val="center"/>
        <w:rPr>
          <w:rFonts w:ascii="Times New Roman" w:eastAsia="Times New Roman" w:hAnsi="Times New Roman" w:cs="Times New Roman"/>
          <w:sz w:val="24"/>
          <w:szCs w:val="24"/>
        </w:rPr>
      </w:pPr>
      <w:r w:rsidRPr="00345712">
        <w:rPr>
          <w:rFonts w:ascii="Calibri" w:eastAsia="Times New Roman" w:hAnsi="Calibri" w:cs="Calibri"/>
          <w:color w:val="000000"/>
        </w:rPr>
        <w:t>Virtual Meeting Held via Zoom</w:t>
      </w:r>
    </w:p>
    <w:p w14:paraId="78BC4D8A" w14:textId="77777777" w:rsidR="00345712" w:rsidRPr="00345712" w:rsidRDefault="00345712" w:rsidP="00345712">
      <w:pPr>
        <w:spacing w:line="240" w:lineRule="auto"/>
        <w:jc w:val="center"/>
        <w:rPr>
          <w:rFonts w:ascii="Times New Roman" w:eastAsia="Times New Roman" w:hAnsi="Times New Roman" w:cs="Times New Roman"/>
          <w:sz w:val="24"/>
          <w:szCs w:val="24"/>
        </w:rPr>
      </w:pPr>
    </w:p>
    <w:p w14:paraId="31ABE237" w14:textId="6C415C28" w:rsidR="00345712" w:rsidRPr="00C40692" w:rsidRDefault="00C40692" w:rsidP="00C40692">
      <w:pPr>
        <w:pStyle w:val="ListParagraph"/>
        <w:numPr>
          <w:ilvl w:val="0"/>
          <w:numId w:val="14"/>
        </w:numPr>
        <w:spacing w:line="240" w:lineRule="auto"/>
        <w:rPr>
          <w:rFonts w:ascii="Times New Roman" w:eastAsia="Times New Roman" w:hAnsi="Times New Roman" w:cs="Times New Roman"/>
          <w:sz w:val="24"/>
          <w:szCs w:val="24"/>
        </w:rPr>
      </w:pPr>
      <w:r w:rsidRPr="00C40692">
        <w:rPr>
          <w:rFonts w:ascii="Calibri" w:eastAsia="Times New Roman" w:hAnsi="Calibri" w:cs="Calibri"/>
          <w:color w:val="000000"/>
        </w:rPr>
        <w:t xml:space="preserve">Eric provided the </w:t>
      </w:r>
      <w:r w:rsidR="00345712" w:rsidRPr="00C40692">
        <w:rPr>
          <w:rFonts w:ascii="Calibri" w:eastAsia="Times New Roman" w:hAnsi="Calibri" w:cs="Calibri"/>
          <w:color w:val="000000"/>
        </w:rPr>
        <w:t xml:space="preserve">Enrollment Update: </w:t>
      </w:r>
      <w:r w:rsidRPr="00C40692">
        <w:rPr>
          <w:rFonts w:ascii="Calibri" w:eastAsia="Times New Roman" w:hAnsi="Calibri" w:cs="Calibri"/>
          <w:color w:val="000000"/>
        </w:rPr>
        <w:t>534</w:t>
      </w:r>
    </w:p>
    <w:p w14:paraId="17617337" w14:textId="5BA4E0B7" w:rsidR="00345712" w:rsidRPr="00C40692" w:rsidRDefault="00345712" w:rsidP="00C40692">
      <w:pPr>
        <w:pStyle w:val="ListParagraph"/>
        <w:numPr>
          <w:ilvl w:val="0"/>
          <w:numId w:val="14"/>
        </w:numPr>
        <w:spacing w:line="240" w:lineRule="auto"/>
        <w:rPr>
          <w:rFonts w:ascii="Times New Roman" w:eastAsia="Times New Roman" w:hAnsi="Times New Roman" w:cs="Times New Roman"/>
          <w:sz w:val="24"/>
          <w:szCs w:val="24"/>
        </w:rPr>
      </w:pPr>
      <w:r w:rsidRPr="00C40692">
        <w:rPr>
          <w:rFonts w:ascii="Calibri" w:eastAsia="Times New Roman" w:hAnsi="Calibri" w:cs="Calibri"/>
          <w:color w:val="000000"/>
        </w:rPr>
        <w:t>Finance Summary</w:t>
      </w:r>
      <w:r w:rsidR="00C40692">
        <w:rPr>
          <w:rFonts w:ascii="Calibri" w:eastAsia="Times New Roman" w:hAnsi="Calibri" w:cs="Calibri"/>
          <w:color w:val="000000"/>
        </w:rPr>
        <w:t xml:space="preserve"> (attached)</w:t>
      </w:r>
      <w:r w:rsidRPr="00C40692">
        <w:rPr>
          <w:rFonts w:ascii="Calibri" w:eastAsia="Times New Roman" w:hAnsi="Calibri" w:cs="Calibri"/>
          <w:color w:val="000000"/>
        </w:rPr>
        <w:t>: Kelly</w:t>
      </w:r>
    </w:p>
    <w:p w14:paraId="108DB397" w14:textId="77777777" w:rsidR="00345712" w:rsidRPr="00C40692" w:rsidRDefault="00345712" w:rsidP="00C40692">
      <w:pPr>
        <w:pStyle w:val="ListParagraph"/>
        <w:numPr>
          <w:ilvl w:val="0"/>
          <w:numId w:val="14"/>
        </w:numPr>
        <w:spacing w:line="240" w:lineRule="auto"/>
        <w:rPr>
          <w:rFonts w:ascii="Times New Roman" w:eastAsia="Times New Roman" w:hAnsi="Times New Roman" w:cs="Times New Roman"/>
          <w:sz w:val="24"/>
          <w:szCs w:val="24"/>
        </w:rPr>
      </w:pPr>
      <w:r w:rsidRPr="00C40692">
        <w:rPr>
          <w:rFonts w:ascii="Calibri" w:eastAsia="Times New Roman" w:hAnsi="Calibri" w:cs="Calibri"/>
          <w:color w:val="000000"/>
        </w:rPr>
        <w:t>Review of Budget Line Items:</w:t>
      </w:r>
    </w:p>
    <w:p w14:paraId="272F5A95" w14:textId="2D212C71" w:rsidR="00345712" w:rsidRPr="00C40692" w:rsidRDefault="00C40692" w:rsidP="00C40692">
      <w:pPr>
        <w:pStyle w:val="ListParagraph"/>
        <w:numPr>
          <w:ilvl w:val="0"/>
          <w:numId w:val="14"/>
        </w:numPr>
        <w:spacing w:line="240" w:lineRule="auto"/>
        <w:rPr>
          <w:rFonts w:ascii="Times New Roman" w:eastAsia="Times New Roman" w:hAnsi="Times New Roman" w:cs="Times New Roman"/>
          <w:sz w:val="24"/>
          <w:szCs w:val="24"/>
        </w:rPr>
      </w:pPr>
      <w:r w:rsidRPr="00C40692">
        <w:rPr>
          <w:rFonts w:ascii="Calibri" w:eastAsia="Times New Roman" w:hAnsi="Calibri" w:cs="Calibri"/>
          <w:color w:val="000000"/>
        </w:rPr>
        <w:t xml:space="preserve">Eric discussed the progress to date regarding the </w:t>
      </w:r>
      <w:r w:rsidR="00345712" w:rsidRPr="00C40692">
        <w:rPr>
          <w:rFonts w:ascii="Calibri" w:eastAsia="Times New Roman" w:hAnsi="Calibri" w:cs="Calibri"/>
          <w:color w:val="000000"/>
        </w:rPr>
        <w:t>Land Purchase</w:t>
      </w:r>
      <w:r w:rsidRPr="00C40692">
        <w:rPr>
          <w:rFonts w:ascii="Calibri" w:eastAsia="Times New Roman" w:hAnsi="Calibri" w:cs="Calibri"/>
          <w:color w:val="000000"/>
        </w:rPr>
        <w:t xml:space="preserve">. Kelly and Adam from </w:t>
      </w:r>
      <w:proofErr w:type="spellStart"/>
      <w:r w:rsidRPr="00C40692">
        <w:rPr>
          <w:rFonts w:ascii="Calibri" w:eastAsia="Times New Roman" w:hAnsi="Calibri" w:cs="Calibri"/>
          <w:color w:val="000000"/>
        </w:rPr>
        <w:t>BerganKDV</w:t>
      </w:r>
      <w:proofErr w:type="spellEnd"/>
      <w:r w:rsidRPr="00C40692">
        <w:rPr>
          <w:rFonts w:ascii="Calibri" w:eastAsia="Times New Roman" w:hAnsi="Calibri" w:cs="Calibri"/>
          <w:color w:val="000000"/>
        </w:rPr>
        <w:t xml:space="preserve">, Eric and Ten Square reps met with MDE to inquire about the use of ESSER funds. These funds are quite restrictive and it was determined that using ESSER funds is not an option. Ten Square will be meeting with the Bondholders attorney in the coming weeks. </w:t>
      </w:r>
    </w:p>
    <w:p w14:paraId="3B884A3C" w14:textId="77777777" w:rsidR="00345712" w:rsidRPr="00345712" w:rsidRDefault="00345712" w:rsidP="00C40692">
      <w:pPr>
        <w:rPr>
          <w:rFonts w:ascii="Times New Roman" w:hAnsi="Times New Roman" w:cs="Times New Roman"/>
          <w:sz w:val="24"/>
          <w:szCs w:val="24"/>
        </w:rPr>
      </w:pPr>
      <w:r w:rsidRPr="00345712">
        <w:t xml:space="preserve">Other: </w:t>
      </w:r>
    </w:p>
    <w:p w14:paraId="4BB9C07D" w14:textId="74149CDA" w:rsidR="0076448E" w:rsidRPr="00345712" w:rsidRDefault="0076448E" w:rsidP="00345712"/>
    <w:sectPr w:rsidR="0076448E" w:rsidRPr="00345712" w:rsidSect="00150742">
      <w:headerReference w:type="even" r:id="rId7"/>
      <w:footerReference w:type="default" r:id="rId8"/>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99E6" w14:textId="77777777" w:rsidR="001A0754" w:rsidRDefault="001A0754" w:rsidP="00E32094">
      <w:pPr>
        <w:spacing w:after="0" w:line="240" w:lineRule="auto"/>
      </w:pPr>
      <w:r>
        <w:separator/>
      </w:r>
    </w:p>
  </w:endnote>
  <w:endnote w:type="continuationSeparator" w:id="0">
    <w:p w14:paraId="2B3EB1F5" w14:textId="77777777" w:rsidR="001A0754" w:rsidRDefault="001A0754"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756D" w14:textId="77777777" w:rsidR="00C80E55" w:rsidRDefault="001A0754">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1026"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80D6" w14:textId="77777777" w:rsidR="00C80E55" w:rsidRDefault="001A0754">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1025"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D83D" w14:textId="77777777" w:rsidR="001A0754" w:rsidRDefault="001A0754" w:rsidP="00E32094">
      <w:pPr>
        <w:spacing w:after="0" w:line="240" w:lineRule="auto"/>
      </w:pPr>
      <w:r>
        <w:separator/>
      </w:r>
    </w:p>
  </w:footnote>
  <w:footnote w:type="continuationSeparator" w:id="0">
    <w:p w14:paraId="516BFC75" w14:textId="77777777" w:rsidR="001A0754" w:rsidRDefault="001A0754" w:rsidP="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E18" w14:textId="77777777" w:rsidR="00C80E55" w:rsidRDefault="001A0754">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1027"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D6B"/>
    <w:multiLevelType w:val="hybridMultilevel"/>
    <w:tmpl w:val="43988A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32E27"/>
    <w:multiLevelType w:val="multilevel"/>
    <w:tmpl w:val="83E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00A1"/>
    <w:multiLevelType w:val="multilevel"/>
    <w:tmpl w:val="B4F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76CD9"/>
    <w:multiLevelType w:val="multilevel"/>
    <w:tmpl w:val="40C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3"/>
  </w:num>
  <w:num w:numId="5">
    <w:abstractNumId w:val="4"/>
  </w:num>
  <w:num w:numId="6">
    <w:abstractNumId w:val="3"/>
  </w:num>
  <w:num w:numId="7">
    <w:abstractNumId w:val="9"/>
  </w:num>
  <w:num w:numId="8">
    <w:abstractNumId w:val="7"/>
  </w:num>
  <w:num w:numId="9">
    <w:abstractNumId w:val="12"/>
  </w:num>
  <w:num w:numId="10">
    <w:abstractNumId w:val="11"/>
  </w:num>
  <w:num w:numId="11">
    <w:abstractNumId w:val="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5D"/>
    <w:rsid w:val="000434B7"/>
    <w:rsid w:val="00150742"/>
    <w:rsid w:val="001A0754"/>
    <w:rsid w:val="00217B04"/>
    <w:rsid w:val="002A40DE"/>
    <w:rsid w:val="002D0429"/>
    <w:rsid w:val="00344E07"/>
    <w:rsid w:val="00345712"/>
    <w:rsid w:val="00370768"/>
    <w:rsid w:val="00382FC4"/>
    <w:rsid w:val="00390719"/>
    <w:rsid w:val="00400042"/>
    <w:rsid w:val="00440581"/>
    <w:rsid w:val="004B58AA"/>
    <w:rsid w:val="004C1AB9"/>
    <w:rsid w:val="005063E9"/>
    <w:rsid w:val="00521C7B"/>
    <w:rsid w:val="005750BC"/>
    <w:rsid w:val="00626F1E"/>
    <w:rsid w:val="0072654D"/>
    <w:rsid w:val="0076448E"/>
    <w:rsid w:val="00784950"/>
    <w:rsid w:val="007F1073"/>
    <w:rsid w:val="007F53AF"/>
    <w:rsid w:val="008C368F"/>
    <w:rsid w:val="0091415D"/>
    <w:rsid w:val="00931F24"/>
    <w:rsid w:val="009520D2"/>
    <w:rsid w:val="00954FE9"/>
    <w:rsid w:val="00972CCC"/>
    <w:rsid w:val="009C31FA"/>
    <w:rsid w:val="009F212D"/>
    <w:rsid w:val="00A478B5"/>
    <w:rsid w:val="00B12728"/>
    <w:rsid w:val="00B46247"/>
    <w:rsid w:val="00C21581"/>
    <w:rsid w:val="00C40692"/>
    <w:rsid w:val="00C57ED3"/>
    <w:rsid w:val="00C60742"/>
    <w:rsid w:val="00C80E55"/>
    <w:rsid w:val="00CB3A6F"/>
    <w:rsid w:val="00D66950"/>
    <w:rsid w:val="00D8006A"/>
    <w:rsid w:val="00DF015A"/>
    <w:rsid w:val="00DF423D"/>
    <w:rsid w:val="00E16A98"/>
    <w:rsid w:val="00E24414"/>
    <w:rsid w:val="00E32094"/>
    <w:rsid w:val="00E90F11"/>
    <w:rsid w:val="00ED193F"/>
    <w:rsid w:val="00ED72F7"/>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1106845115">
      <w:bodyDiv w:val="1"/>
      <w:marLeft w:val="0"/>
      <w:marRight w:val="0"/>
      <w:marTop w:val="0"/>
      <w:marBottom w:val="0"/>
      <w:divBdr>
        <w:top w:val="none" w:sz="0" w:space="0" w:color="auto"/>
        <w:left w:val="none" w:sz="0" w:space="0" w:color="auto"/>
        <w:bottom w:val="none" w:sz="0" w:space="0" w:color="auto"/>
        <w:right w:val="none" w:sz="0" w:space="0" w:color="auto"/>
      </w:divBdr>
    </w:div>
    <w:div w:id="20923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Fromm</dc:creator>
  <cp:lastModifiedBy>Eric Williams</cp:lastModifiedBy>
  <cp:revision>2</cp:revision>
  <cp:lastPrinted>2018-01-19T16:52:00Z</cp:lastPrinted>
  <dcterms:created xsi:type="dcterms:W3CDTF">2022-02-17T15:28:00Z</dcterms:created>
  <dcterms:modified xsi:type="dcterms:W3CDTF">2022-02-17T15:28:00Z</dcterms:modified>
</cp:coreProperties>
</file>