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0CE5" w14:textId="77777777" w:rsidR="003535D6" w:rsidRDefault="00EA0D79" w:rsidP="00EA0D79">
      <w:pPr>
        <w:jc w:val="center"/>
        <w:rPr>
          <w:b/>
          <w:bCs/>
        </w:rPr>
      </w:pPr>
      <w:r w:rsidRPr="00EA0D79">
        <w:rPr>
          <w:b/>
          <w:bCs/>
        </w:rPr>
        <w:t>STRIDE Academy Facility Expansion Project</w:t>
      </w:r>
    </w:p>
    <w:p w14:paraId="22044EF7" w14:textId="58552BC2" w:rsidR="00EA0D79" w:rsidRDefault="003535D6" w:rsidP="00EA0D79">
      <w:pPr>
        <w:jc w:val="center"/>
      </w:pPr>
      <w:r>
        <w:t>May 18,</w:t>
      </w:r>
      <w:r w:rsidR="00EA0D79">
        <w:t xml:space="preserve"> 2023</w:t>
      </w:r>
    </w:p>
    <w:p w14:paraId="068248A5" w14:textId="440746D4" w:rsidR="009A5CAB" w:rsidRPr="003535D6" w:rsidRDefault="003535D6" w:rsidP="00806A51">
      <w:pPr>
        <w:jc w:val="center"/>
        <w:rPr>
          <w:rFonts w:cstheme="minorHAnsi"/>
          <w:b/>
          <w:bCs/>
        </w:rPr>
      </w:pPr>
      <w:r w:rsidRPr="003535D6">
        <w:rPr>
          <w:rFonts w:cstheme="minorHAnsi"/>
          <w:b/>
          <w:bCs/>
        </w:rPr>
        <w:t>Project Overview</w:t>
      </w:r>
    </w:p>
    <w:p w14:paraId="30B23973" w14:textId="30D5A5D2" w:rsidR="003535D6" w:rsidRPr="00181923" w:rsidRDefault="003535D6" w:rsidP="008265ED">
      <w:pPr>
        <w:rPr>
          <w:rFonts w:eastAsia="Arial" w:cstheme="minorHAnsi"/>
          <w:bCs/>
          <w:spacing w:val="-1"/>
        </w:rPr>
      </w:pPr>
      <w:bookmarkStart w:id="0" w:name="_Hlk134516359"/>
      <w:r w:rsidRPr="00181923">
        <w:rPr>
          <w:rFonts w:eastAsia="Arial" w:cstheme="minorHAnsi"/>
          <w:bCs/>
          <w:spacing w:val="-1"/>
        </w:rPr>
        <w:t>STRIDE Academy Building Company currently seeks to finance a 14,686 square foot building expansion, renovations of the existing building, and site improvements to meet growing demand and enrollment growth to 824 K-8 students in FY30.  The project will provide 8 additional classrooms, a dedicated cafeteria/multipurpose space, a new soccer field/play space, playground relocation, and additional office/student support spaces in the existing building to better support English language learners, special education students, and administrative needs.</w:t>
      </w:r>
      <w:bookmarkEnd w:id="0"/>
      <w:r w:rsidRPr="00181923">
        <w:rPr>
          <w:rFonts w:eastAsia="Arial" w:cstheme="minorHAnsi"/>
          <w:bCs/>
          <w:spacing w:val="-1"/>
        </w:rPr>
        <w:t xml:space="preserve">  </w:t>
      </w:r>
      <w:r w:rsidRPr="00181923">
        <w:rPr>
          <w:rFonts w:eastAsia="Arial" w:cstheme="minorHAnsi"/>
          <w:bCs/>
          <w:spacing w:val="-1"/>
        </w:rPr>
        <w:t>The total project cost is estimated at $8,288,401 which will be financed using additional tax-exempt bonds</w:t>
      </w:r>
      <w:r w:rsidRPr="00181923">
        <w:rPr>
          <w:rFonts w:eastAsia="Arial" w:cstheme="minorHAnsi"/>
          <w:bCs/>
          <w:spacing w:val="-1"/>
        </w:rPr>
        <w:t>, issued by the City of St. Cloud</w:t>
      </w:r>
      <w:r w:rsidRPr="00181923">
        <w:rPr>
          <w:rFonts w:eastAsia="Arial" w:cstheme="minorHAnsi"/>
          <w:bCs/>
          <w:spacing w:val="-1"/>
        </w:rPr>
        <w:t xml:space="preserve">. </w:t>
      </w:r>
      <w:r w:rsidRPr="00181923">
        <w:rPr>
          <w:rFonts w:eastAsia="Arial" w:cstheme="minorHAnsi"/>
          <w:bCs/>
          <w:spacing w:val="-1"/>
        </w:rPr>
        <w:t xml:space="preserve"> </w:t>
      </w:r>
    </w:p>
    <w:p w14:paraId="60FA6FB4" w14:textId="77777777" w:rsidR="00806A51" w:rsidRDefault="00806A51" w:rsidP="00806A51">
      <w:pPr>
        <w:jc w:val="center"/>
        <w:rPr>
          <w:rFonts w:cstheme="minorHAnsi"/>
          <w:b/>
          <w:bCs/>
        </w:rPr>
      </w:pPr>
    </w:p>
    <w:p w14:paraId="3818CF6C" w14:textId="1E4BE770" w:rsidR="003535D6" w:rsidRPr="00181923" w:rsidRDefault="003535D6" w:rsidP="00806A51">
      <w:pPr>
        <w:jc w:val="center"/>
        <w:rPr>
          <w:rFonts w:cstheme="minorHAnsi"/>
          <w:b/>
          <w:bCs/>
        </w:rPr>
      </w:pPr>
      <w:r w:rsidRPr="00181923">
        <w:rPr>
          <w:rFonts w:cstheme="minorHAnsi"/>
          <w:b/>
          <w:bCs/>
        </w:rPr>
        <w:t>Preliminary Timeline</w:t>
      </w:r>
    </w:p>
    <w:p w14:paraId="6B3105AC" w14:textId="77777777" w:rsidR="003535D6" w:rsidRPr="00181923" w:rsidRDefault="003535D6" w:rsidP="003535D6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-36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819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Preliminary Summer 2023 Schedule (June 15th - September 1st):</w:t>
      </w:r>
    </w:p>
    <w:p w14:paraId="52B394FD" w14:textId="77777777" w:rsidR="003535D6" w:rsidRPr="00181923" w:rsidRDefault="003535D6" w:rsidP="003535D6">
      <w:pPr>
        <w:pStyle w:val="NormalWeb"/>
        <w:numPr>
          <w:ilvl w:val="1"/>
          <w:numId w:val="2"/>
        </w:numPr>
        <w:shd w:val="clear" w:color="auto" w:fill="FFFFFF"/>
        <w:tabs>
          <w:tab w:val="clear" w:pos="1440"/>
          <w:tab w:val="num" w:pos="360"/>
        </w:tabs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81923">
        <w:rPr>
          <w:rFonts w:asciiTheme="minorHAnsi" w:hAnsiTheme="minorHAnsi" w:cstheme="minorHAnsi"/>
          <w:color w:val="000000"/>
          <w:sz w:val="22"/>
          <w:szCs w:val="22"/>
        </w:rPr>
        <w:t>Small Space Renovations (180-82 and Barton Space)</w:t>
      </w:r>
    </w:p>
    <w:p w14:paraId="4E679157" w14:textId="4FA0D3F6" w:rsidR="003535D6" w:rsidRPr="00181923" w:rsidRDefault="003535D6" w:rsidP="003535D6">
      <w:pPr>
        <w:pStyle w:val="NormalWeb"/>
        <w:numPr>
          <w:ilvl w:val="1"/>
          <w:numId w:val="3"/>
        </w:numPr>
        <w:shd w:val="clear" w:color="auto" w:fill="FFFFFF"/>
        <w:tabs>
          <w:tab w:val="clear" w:pos="1440"/>
          <w:tab w:val="num" w:pos="360"/>
        </w:tabs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81923">
        <w:rPr>
          <w:rFonts w:asciiTheme="minorHAnsi" w:hAnsiTheme="minorHAnsi" w:cstheme="minorHAnsi"/>
          <w:color w:val="000000"/>
          <w:sz w:val="22"/>
          <w:szCs w:val="22"/>
        </w:rPr>
        <w:t xml:space="preserve">Playground </w:t>
      </w:r>
      <w:r w:rsidRPr="00181923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181923">
        <w:rPr>
          <w:rFonts w:asciiTheme="minorHAnsi" w:hAnsiTheme="minorHAnsi" w:cstheme="minorHAnsi"/>
          <w:color w:val="000000"/>
          <w:sz w:val="22"/>
          <w:szCs w:val="22"/>
        </w:rPr>
        <w:t>elocation</w:t>
      </w:r>
      <w:r w:rsidRPr="00181923">
        <w:rPr>
          <w:rFonts w:asciiTheme="minorHAnsi" w:hAnsiTheme="minorHAnsi" w:cstheme="minorHAnsi"/>
          <w:color w:val="000000"/>
          <w:sz w:val="22"/>
          <w:szCs w:val="22"/>
        </w:rPr>
        <w:t xml:space="preserve"> to accommodate expansion </w:t>
      </w:r>
      <w:r w:rsidR="00181923">
        <w:rPr>
          <w:rFonts w:asciiTheme="minorHAnsi" w:hAnsiTheme="minorHAnsi" w:cstheme="minorHAnsi"/>
          <w:color w:val="000000"/>
          <w:sz w:val="22"/>
          <w:szCs w:val="22"/>
        </w:rPr>
        <w:t xml:space="preserve">and play area during </w:t>
      </w:r>
      <w:proofErr w:type="gramStart"/>
      <w:r w:rsidR="00181923">
        <w:rPr>
          <w:rFonts w:asciiTheme="minorHAnsi" w:hAnsiTheme="minorHAnsi" w:cstheme="minorHAnsi"/>
          <w:color w:val="000000"/>
          <w:sz w:val="22"/>
          <w:szCs w:val="22"/>
        </w:rPr>
        <w:t>construction</w:t>
      </w:r>
      <w:proofErr w:type="gramEnd"/>
      <w:r w:rsidR="001819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63F91DD" w14:textId="10D76114" w:rsidR="003535D6" w:rsidRPr="00181923" w:rsidRDefault="003535D6" w:rsidP="003535D6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-360"/>
        </w:tabs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819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Preliminary </w:t>
      </w:r>
      <w:r w:rsidR="00806A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New Expansion</w:t>
      </w:r>
      <w:r w:rsidRPr="001819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Project Schedule</w:t>
      </w:r>
      <w:r w:rsidR="001819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(May 19</w:t>
      </w:r>
      <w:r w:rsidR="00181923" w:rsidRPr="00181923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th</w:t>
      </w:r>
      <w:proofErr w:type="gramStart"/>
      <w:r w:rsidR="001819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2023</w:t>
      </w:r>
      <w:proofErr w:type="gramEnd"/>
      <w:r w:rsidR="001819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July 1, 2024)</w:t>
      </w:r>
    </w:p>
    <w:p w14:paraId="308C521F" w14:textId="10742601" w:rsidR="00181923" w:rsidRPr="00181923" w:rsidRDefault="00181923" w:rsidP="003535D6">
      <w:pPr>
        <w:pStyle w:val="NormalWeb"/>
        <w:numPr>
          <w:ilvl w:val="1"/>
          <w:numId w:val="4"/>
        </w:numPr>
        <w:shd w:val="clear" w:color="auto" w:fill="FFFFFF"/>
        <w:tabs>
          <w:tab w:val="clear" w:pos="1440"/>
          <w:tab w:val="num" w:pos="360"/>
        </w:tabs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819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May 19</w:t>
      </w:r>
      <w:r w:rsidRPr="00181923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th</w:t>
      </w:r>
      <w:r w:rsidRPr="001819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</w:t>
      </w:r>
      <w:r w:rsidRPr="00181923">
        <w:rPr>
          <w:rFonts w:asciiTheme="minorHAnsi" w:hAnsiTheme="minorHAnsi" w:cstheme="minorHAnsi"/>
          <w:color w:val="000000"/>
          <w:sz w:val="22"/>
          <w:szCs w:val="22"/>
        </w:rPr>
        <w:t>Submission of Review and Comment to MDE</w:t>
      </w:r>
    </w:p>
    <w:p w14:paraId="7FCBD4A0" w14:textId="4C0680E9" w:rsidR="003535D6" w:rsidRPr="00181923" w:rsidRDefault="00181923" w:rsidP="003535D6">
      <w:pPr>
        <w:pStyle w:val="NormalWeb"/>
        <w:numPr>
          <w:ilvl w:val="1"/>
          <w:numId w:val="4"/>
        </w:numPr>
        <w:shd w:val="clear" w:color="auto" w:fill="FFFFFF"/>
        <w:tabs>
          <w:tab w:val="clear" w:pos="1440"/>
          <w:tab w:val="num" w:pos="360"/>
        </w:tabs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819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June 16</w:t>
      </w:r>
      <w:r w:rsidRPr="00181923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th</w:t>
      </w:r>
      <w:r w:rsidRPr="001819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</w:t>
      </w:r>
      <w:r w:rsidRPr="00181923">
        <w:rPr>
          <w:rFonts w:asciiTheme="minorHAnsi" w:hAnsiTheme="minorHAnsi" w:cstheme="minorHAnsi"/>
          <w:color w:val="000000"/>
          <w:sz w:val="22"/>
          <w:szCs w:val="22"/>
        </w:rPr>
        <w:t>Selection of General Contractor</w:t>
      </w:r>
    </w:p>
    <w:p w14:paraId="491DA372" w14:textId="0C7356EE" w:rsidR="00181923" w:rsidRPr="00181923" w:rsidRDefault="00181923" w:rsidP="003535D6">
      <w:pPr>
        <w:pStyle w:val="NormalWeb"/>
        <w:numPr>
          <w:ilvl w:val="1"/>
          <w:numId w:val="5"/>
        </w:numPr>
        <w:shd w:val="clear" w:color="auto" w:fill="FFFFFF"/>
        <w:tabs>
          <w:tab w:val="clear" w:pos="1440"/>
          <w:tab w:val="num" w:pos="360"/>
        </w:tabs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819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July 19th </w:t>
      </w:r>
      <w:r w:rsidRPr="001819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– </w:t>
      </w:r>
      <w:r w:rsidRPr="00181923">
        <w:rPr>
          <w:rFonts w:asciiTheme="minorHAnsi" w:hAnsiTheme="minorHAnsi" w:cstheme="minorHAnsi"/>
          <w:color w:val="000000"/>
          <w:sz w:val="22"/>
          <w:szCs w:val="22"/>
        </w:rPr>
        <w:t>MDE Approval of Review and Comment</w:t>
      </w:r>
    </w:p>
    <w:p w14:paraId="553ADE1A" w14:textId="511402E5" w:rsidR="00806A51" w:rsidRPr="00806A51" w:rsidRDefault="00181923" w:rsidP="00806A51">
      <w:pPr>
        <w:pStyle w:val="NormalWeb"/>
        <w:numPr>
          <w:ilvl w:val="1"/>
          <w:numId w:val="5"/>
        </w:numPr>
        <w:shd w:val="clear" w:color="auto" w:fill="FFFFFF"/>
        <w:tabs>
          <w:tab w:val="clear" w:pos="1440"/>
          <w:tab w:val="num" w:pos="360"/>
        </w:tabs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819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August </w:t>
      </w:r>
      <w:r w:rsidR="00806A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="00806A51" w:rsidRPr="00806A51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th</w:t>
      </w:r>
      <w:r w:rsidR="00806A5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1819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– </w:t>
      </w:r>
      <w:r w:rsidRPr="00181923">
        <w:rPr>
          <w:rFonts w:asciiTheme="minorHAnsi" w:hAnsiTheme="minorHAnsi" w:cstheme="minorHAnsi"/>
          <w:color w:val="000000"/>
          <w:sz w:val="22"/>
          <w:szCs w:val="22"/>
        </w:rPr>
        <w:t xml:space="preserve">City of St. Cloud approval of additional tax-exempt bond issuance </w:t>
      </w:r>
    </w:p>
    <w:p w14:paraId="5D611612" w14:textId="5A2D809A" w:rsidR="00806A51" w:rsidRPr="00181923" w:rsidRDefault="00806A51" w:rsidP="00806A51">
      <w:pPr>
        <w:pStyle w:val="NormalWeb"/>
        <w:numPr>
          <w:ilvl w:val="1"/>
          <w:numId w:val="5"/>
        </w:numPr>
        <w:shd w:val="clear" w:color="auto" w:fill="FFFFFF"/>
        <w:tabs>
          <w:tab w:val="clear" w:pos="1440"/>
          <w:tab w:val="num" w:pos="360"/>
        </w:tabs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06A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August 15</w:t>
      </w:r>
      <w:r w:rsidRPr="00806A51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th</w:t>
      </w:r>
      <w:r w:rsidRPr="00806A5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1819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– </w:t>
      </w:r>
      <w:r w:rsidRPr="00806A51">
        <w:rPr>
          <w:rFonts w:asciiTheme="minorHAnsi" w:hAnsiTheme="minorHAnsi" w:cstheme="minorHAnsi"/>
          <w:color w:val="000000"/>
          <w:sz w:val="22"/>
          <w:szCs w:val="22"/>
        </w:rPr>
        <w:t>Submission of full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building</w:t>
      </w:r>
      <w:r w:rsidRPr="00806A51">
        <w:rPr>
          <w:rFonts w:asciiTheme="minorHAnsi" w:hAnsiTheme="minorHAnsi" w:cstheme="minorHAnsi"/>
          <w:color w:val="000000"/>
          <w:sz w:val="22"/>
          <w:szCs w:val="22"/>
        </w:rPr>
        <w:t xml:space="preserve"> plans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Pr="00806A51">
        <w:rPr>
          <w:rFonts w:asciiTheme="minorHAnsi" w:hAnsiTheme="minorHAnsi" w:cstheme="minorHAnsi"/>
          <w:color w:val="000000"/>
          <w:sz w:val="22"/>
          <w:szCs w:val="22"/>
        </w:rPr>
        <w:t>MN Dept</w:t>
      </w:r>
      <w:r w:rsidRPr="00181923">
        <w:rPr>
          <w:rFonts w:asciiTheme="minorHAnsi" w:hAnsiTheme="minorHAnsi" w:cstheme="minorHAnsi"/>
          <w:color w:val="000000"/>
          <w:sz w:val="22"/>
          <w:szCs w:val="22"/>
        </w:rPr>
        <w:t xml:space="preserve">. of Labor &amp; </w:t>
      </w:r>
      <w:r w:rsidR="00436A23">
        <w:rPr>
          <w:rFonts w:asciiTheme="minorHAnsi" w:hAnsiTheme="minorHAnsi" w:cstheme="minorHAnsi"/>
          <w:color w:val="000000"/>
          <w:sz w:val="22"/>
          <w:szCs w:val="22"/>
        </w:rPr>
        <w:t>Industry</w:t>
      </w:r>
    </w:p>
    <w:p w14:paraId="6874D62D" w14:textId="5621E589" w:rsidR="00806A51" w:rsidRPr="00806A51" w:rsidRDefault="00806A51" w:rsidP="005B7608">
      <w:pPr>
        <w:pStyle w:val="NormalWeb"/>
        <w:numPr>
          <w:ilvl w:val="1"/>
          <w:numId w:val="5"/>
        </w:numPr>
        <w:shd w:val="clear" w:color="auto" w:fill="FFFFFF"/>
        <w:tabs>
          <w:tab w:val="clear" w:pos="1440"/>
          <w:tab w:val="num" w:pos="360"/>
        </w:tabs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06A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September 4</w:t>
      </w:r>
      <w:r w:rsidRPr="00806A51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th</w:t>
      </w:r>
      <w:r w:rsidRPr="00806A5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06A5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– </w:t>
      </w:r>
      <w:r w:rsidRPr="00806A51">
        <w:rPr>
          <w:rFonts w:asciiTheme="minorHAnsi" w:hAnsiTheme="minorHAnsi" w:cstheme="minorHAnsi"/>
          <w:color w:val="000000"/>
          <w:sz w:val="22"/>
          <w:szCs w:val="22"/>
        </w:rPr>
        <w:t>Closing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of Financing</w:t>
      </w:r>
    </w:p>
    <w:p w14:paraId="49A8FC61" w14:textId="2CC26A42" w:rsidR="003535D6" w:rsidRPr="00181923" w:rsidRDefault="00181923" w:rsidP="003535D6">
      <w:pPr>
        <w:pStyle w:val="NormalWeb"/>
        <w:numPr>
          <w:ilvl w:val="1"/>
          <w:numId w:val="5"/>
        </w:numPr>
        <w:shd w:val="clear" w:color="auto" w:fill="FFFFFF"/>
        <w:tabs>
          <w:tab w:val="clear" w:pos="1440"/>
          <w:tab w:val="num" w:pos="360"/>
        </w:tabs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819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September 15</w:t>
      </w:r>
      <w:r w:rsidRPr="00181923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th</w:t>
      </w:r>
      <w:r w:rsidRPr="001819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</w:t>
      </w:r>
      <w:r w:rsidR="00806A51" w:rsidRPr="00806A51">
        <w:rPr>
          <w:rFonts w:asciiTheme="minorHAnsi" w:hAnsiTheme="minorHAnsi" w:cstheme="minorHAnsi"/>
          <w:color w:val="000000"/>
          <w:sz w:val="22"/>
          <w:szCs w:val="22"/>
        </w:rPr>
        <w:t>Building Permit and</w:t>
      </w:r>
      <w:r w:rsidR="00806A5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181923">
        <w:rPr>
          <w:rFonts w:asciiTheme="minorHAnsi" w:hAnsiTheme="minorHAnsi" w:cstheme="minorHAnsi"/>
          <w:color w:val="000000"/>
          <w:sz w:val="22"/>
          <w:szCs w:val="22"/>
        </w:rPr>
        <w:t>Plan Review Approval</w:t>
      </w:r>
      <w:r w:rsidR="000F2CA8">
        <w:rPr>
          <w:rFonts w:asciiTheme="minorHAnsi" w:hAnsiTheme="minorHAnsi" w:cstheme="minorHAnsi"/>
          <w:color w:val="000000"/>
          <w:sz w:val="22"/>
          <w:szCs w:val="22"/>
        </w:rPr>
        <w:t xml:space="preserve"> by MN DLI</w:t>
      </w:r>
    </w:p>
    <w:p w14:paraId="38591FDA" w14:textId="1554CABC" w:rsidR="00806A51" w:rsidRPr="00181923" w:rsidRDefault="003535D6" w:rsidP="00806A51">
      <w:pPr>
        <w:pStyle w:val="NormalWeb"/>
        <w:numPr>
          <w:ilvl w:val="1"/>
          <w:numId w:val="5"/>
        </w:numPr>
        <w:shd w:val="clear" w:color="auto" w:fill="FFFFFF"/>
        <w:tabs>
          <w:tab w:val="clear" w:pos="1440"/>
          <w:tab w:val="num" w:pos="360"/>
        </w:tabs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819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September 1</w:t>
      </w:r>
      <w:r w:rsidR="00806A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Pr="001819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 </w:t>
      </w:r>
      <w:r w:rsidR="00806A51" w:rsidRPr="001819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– </w:t>
      </w:r>
      <w:r w:rsidR="00806A51">
        <w:rPr>
          <w:rFonts w:asciiTheme="minorHAnsi" w:hAnsiTheme="minorHAnsi" w:cstheme="minorHAnsi"/>
          <w:color w:val="000000"/>
          <w:sz w:val="22"/>
          <w:szCs w:val="22"/>
        </w:rPr>
        <w:t>Start of Construction</w:t>
      </w:r>
    </w:p>
    <w:p w14:paraId="6D162DE2" w14:textId="77777777" w:rsidR="003535D6" w:rsidRPr="00181923" w:rsidRDefault="003535D6" w:rsidP="003535D6">
      <w:pPr>
        <w:pStyle w:val="NormalWeb"/>
        <w:numPr>
          <w:ilvl w:val="1"/>
          <w:numId w:val="9"/>
        </w:numPr>
        <w:shd w:val="clear" w:color="auto" w:fill="FFFFFF"/>
        <w:tabs>
          <w:tab w:val="clear" w:pos="1440"/>
          <w:tab w:val="num" w:pos="360"/>
        </w:tabs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819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Completion - July 1, 2024</w:t>
      </w:r>
    </w:p>
    <w:p w14:paraId="3F9C0A74" w14:textId="77777777" w:rsidR="003535D6" w:rsidRPr="003535D6" w:rsidRDefault="003535D6" w:rsidP="008265ED">
      <w:pPr>
        <w:rPr>
          <w:rFonts w:eastAsia="Arial" w:cstheme="minorHAnsi"/>
          <w:bCs/>
          <w:spacing w:val="-1"/>
        </w:rPr>
      </w:pPr>
    </w:p>
    <w:p w14:paraId="3669FCFF" w14:textId="4BFE45DE" w:rsidR="008265ED" w:rsidRDefault="008265ED" w:rsidP="003035C9"/>
    <w:sectPr w:rsidR="008265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E90E" w14:textId="77777777" w:rsidR="00FE3C40" w:rsidRDefault="00FE3C40" w:rsidP="00FE3C40">
      <w:pPr>
        <w:spacing w:after="0" w:line="240" w:lineRule="auto"/>
      </w:pPr>
      <w:r>
        <w:separator/>
      </w:r>
    </w:p>
  </w:endnote>
  <w:endnote w:type="continuationSeparator" w:id="0">
    <w:p w14:paraId="158F4BD7" w14:textId="77777777" w:rsidR="00FE3C40" w:rsidRDefault="00FE3C40" w:rsidP="00FE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072F" w14:textId="77777777" w:rsidR="00FE3C40" w:rsidRDefault="00FE3C40" w:rsidP="00FE3C40">
      <w:pPr>
        <w:spacing w:after="0" w:line="240" w:lineRule="auto"/>
      </w:pPr>
      <w:r>
        <w:separator/>
      </w:r>
    </w:p>
  </w:footnote>
  <w:footnote w:type="continuationSeparator" w:id="0">
    <w:p w14:paraId="12D76D59" w14:textId="77777777" w:rsidR="00FE3C40" w:rsidRDefault="00FE3C40" w:rsidP="00FE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B20D" w14:textId="0D82ABB7" w:rsidR="00EA0D79" w:rsidRDefault="00EA0D79">
    <w:pPr>
      <w:pStyle w:val="Header"/>
    </w:pPr>
    <w:r w:rsidRPr="00CB56D4">
      <w:rPr>
        <w:noProof/>
        <w:sz w:val="24"/>
        <w:szCs w:val="24"/>
      </w:rPr>
      <w:drawing>
        <wp:anchor distT="0" distB="0" distL="114300" distR="114300" simplePos="0" relativeHeight="251679744" behindDoc="0" locked="0" layoutInCell="1" allowOverlap="1" wp14:anchorId="17EE1AC5" wp14:editId="264F7B78">
          <wp:simplePos x="0" y="0"/>
          <wp:positionH relativeFrom="column">
            <wp:posOffset>5178425</wp:posOffset>
          </wp:positionH>
          <wp:positionV relativeFrom="paragraph">
            <wp:posOffset>-266700</wp:posOffset>
          </wp:positionV>
          <wp:extent cx="1263650" cy="673100"/>
          <wp:effectExtent l="0" t="0" r="0" b="0"/>
          <wp:wrapNone/>
          <wp:docPr id="2" name="Picture 3" descr="Description: \\tensquare-pc\data\ADMIN\LOGOS\TenSquare RGB\TenSquare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\\tensquare-pc\data\ADMIN\LOGOS\TenSquare RGB\TenSquar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00D06556" wp14:editId="53A99BEA">
          <wp:simplePos x="0" y="0"/>
          <wp:positionH relativeFrom="column">
            <wp:posOffset>-508000</wp:posOffset>
          </wp:positionH>
          <wp:positionV relativeFrom="paragraph">
            <wp:posOffset>-285750</wp:posOffset>
          </wp:positionV>
          <wp:extent cx="1466850" cy="734695"/>
          <wp:effectExtent l="0" t="0" r="0" b="8255"/>
          <wp:wrapNone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68992" w14:textId="77777777" w:rsidR="00FE3C40" w:rsidRDefault="00FE3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64297"/>
    <w:multiLevelType w:val="multilevel"/>
    <w:tmpl w:val="C87A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065772">
    <w:abstractNumId w:val="0"/>
  </w:num>
  <w:num w:numId="2" w16cid:durableId="165799734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165799734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165799734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165799734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 w16cid:durableId="165799734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 w16cid:durableId="165799734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 w16cid:durableId="165799734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 w16cid:durableId="165799734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C9"/>
    <w:rsid w:val="000F2CA8"/>
    <w:rsid w:val="001703B8"/>
    <w:rsid w:val="00181923"/>
    <w:rsid w:val="003035C9"/>
    <w:rsid w:val="003535D6"/>
    <w:rsid w:val="00436A23"/>
    <w:rsid w:val="006B2AD5"/>
    <w:rsid w:val="007C2D53"/>
    <w:rsid w:val="00806A51"/>
    <w:rsid w:val="008265ED"/>
    <w:rsid w:val="009A5CAB"/>
    <w:rsid w:val="00EA0D79"/>
    <w:rsid w:val="00F047FD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11A1"/>
  <w15:chartTrackingRefBased/>
  <w15:docId w15:val="{E714D593-6143-47AF-8A49-3894FE4E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C40"/>
  </w:style>
  <w:style w:type="paragraph" w:styleId="Footer">
    <w:name w:val="footer"/>
    <w:basedOn w:val="Normal"/>
    <w:link w:val="FooterChar"/>
    <w:uiPriority w:val="99"/>
    <w:unhideWhenUsed/>
    <w:rsid w:val="00FE3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C40"/>
  </w:style>
  <w:style w:type="paragraph" w:styleId="NormalWeb">
    <w:name w:val="Normal (Web)"/>
    <w:basedOn w:val="Normal"/>
    <w:uiPriority w:val="99"/>
    <w:semiHidden/>
    <w:unhideWhenUsed/>
    <w:rsid w:val="0035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Jentoft</dc:creator>
  <cp:keywords/>
  <dc:description/>
  <cp:lastModifiedBy>Sean Elder</cp:lastModifiedBy>
  <cp:revision>6</cp:revision>
  <dcterms:created xsi:type="dcterms:W3CDTF">2023-04-05T14:08:00Z</dcterms:created>
  <dcterms:modified xsi:type="dcterms:W3CDTF">2023-05-18T17:03:00Z</dcterms:modified>
</cp:coreProperties>
</file>