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F93" w:rsidP="000F49F1" w:rsidRDefault="006E5B18" w14:paraId="6DB82002" w14:textId="682199BA">
      <w:pPr>
        <w:pStyle w:val="Title"/>
      </w:pPr>
      <w:r w:rsidRPr="0085010C">
        <w:t>RESOLUTION OF THE BOARD OF DIRECTORS OF</w:t>
      </w:r>
      <w:r w:rsidRPr="0085010C">
        <w:br/>
      </w:r>
      <w:r w:rsidR="007166CC">
        <w:t>STRIDE</w:t>
      </w:r>
      <w:r w:rsidR="00477278">
        <w:t xml:space="preserve"> Academy</w:t>
      </w:r>
      <w:r w:rsidR="00BD65E6">
        <w:br/>
      </w:r>
      <w:r w:rsidR="007166CC">
        <w:t xml:space="preserve">June </w:t>
      </w:r>
      <w:r w:rsidR="0083407C">
        <w:t>18</w:t>
      </w:r>
      <w:r w:rsidR="007166CC">
        <w:t>, 2026</w:t>
      </w:r>
    </w:p>
    <w:p w:rsidRPr="00E010C0" w:rsidR="00713F93" w:rsidP="00EB1E5E" w:rsidRDefault="006E5B18" w14:paraId="4BB0E07E" w14:textId="1E4E1CC7">
      <w:pPr>
        <w:pStyle w:val="BodyTextFirst5"/>
        <w:jc w:val="both"/>
      </w:pPr>
      <w:r w:rsidRPr="00E010C0">
        <w:t xml:space="preserve">The undersigned, constituting at least a quorum of the Members of the Board of Directors </w:t>
      </w:r>
      <w:r w:rsidR="00597918">
        <w:t>(the “</w:t>
      </w:r>
      <w:r w:rsidRPr="00597918" w:rsidR="00597918">
        <w:rPr>
          <w:b/>
        </w:rPr>
        <w:t>Board</w:t>
      </w:r>
      <w:r w:rsidR="00597918">
        <w:t xml:space="preserve">”) </w:t>
      </w:r>
      <w:r w:rsidRPr="00597918">
        <w:t>of</w:t>
      </w:r>
      <w:r w:rsidRPr="00E010C0">
        <w:t xml:space="preserve"> </w:t>
      </w:r>
      <w:r w:rsidR="004F3BF0">
        <w:t>STRIDE</w:t>
      </w:r>
      <w:r w:rsidR="00477278">
        <w:t xml:space="preserve"> Academy</w:t>
      </w:r>
      <w:r w:rsidR="00A66952">
        <w:t>, a Minnesota non</w:t>
      </w:r>
      <w:r w:rsidRPr="00E010C0">
        <w:t>profit corporation (</w:t>
      </w:r>
      <w:r w:rsidR="00F14E8A">
        <w:t>“</w:t>
      </w:r>
      <w:r w:rsidR="004F3BF0">
        <w:rPr>
          <w:b/>
        </w:rPr>
        <w:t>STRIDE</w:t>
      </w:r>
      <w:r w:rsidR="00477278">
        <w:rPr>
          <w:b/>
        </w:rPr>
        <w:t xml:space="preserve"> Academy</w:t>
      </w:r>
      <w:r w:rsidR="00F14E8A">
        <w:t xml:space="preserve">”, or </w:t>
      </w:r>
      <w:r w:rsidRPr="00E010C0">
        <w:t>the “</w:t>
      </w:r>
      <w:r w:rsidRPr="00E010C0">
        <w:rPr>
          <w:b/>
        </w:rPr>
        <w:t>Charter School</w:t>
      </w:r>
      <w:r w:rsidRPr="00E010C0">
        <w:t xml:space="preserve">”), do hereby duly adopt the following resolutions at a meeting properly noticed for such purpose. All capitalized terms below shall have the same meaning assigned to such terms in the </w:t>
      </w:r>
      <w:r w:rsidR="00780251">
        <w:t xml:space="preserve">Amended and Restated </w:t>
      </w:r>
      <w:r w:rsidRPr="00E010C0">
        <w:t>Indenture of Trust</w:t>
      </w:r>
      <w:r w:rsidR="00137004">
        <w:t xml:space="preserve">, dated as of </w:t>
      </w:r>
      <w:r w:rsidR="0083407C">
        <w:t>July 1, 2026</w:t>
      </w:r>
      <w:r w:rsidRPr="00E010C0">
        <w:t xml:space="preserve"> (the “</w:t>
      </w:r>
      <w:r w:rsidRPr="004F3A75">
        <w:rPr>
          <w:b/>
          <w:bCs/>
        </w:rPr>
        <w:t>I</w:t>
      </w:r>
      <w:r w:rsidRPr="00E010C0">
        <w:rPr>
          <w:b/>
        </w:rPr>
        <w:t>ndenture</w:t>
      </w:r>
      <w:r w:rsidRPr="00E010C0">
        <w:t xml:space="preserve">”) between the </w:t>
      </w:r>
      <w:r w:rsidR="00477278">
        <w:t xml:space="preserve">City of </w:t>
      </w:r>
      <w:r w:rsidR="004F3BF0">
        <w:t>St. Cloud</w:t>
      </w:r>
      <w:r w:rsidR="00597918">
        <w:t>, Minnesota</w:t>
      </w:r>
      <w:r w:rsidRPr="00E010C0">
        <w:t xml:space="preserve"> (the “</w:t>
      </w:r>
      <w:r w:rsidRPr="00E010C0">
        <w:rPr>
          <w:b/>
        </w:rPr>
        <w:t>Issuer</w:t>
      </w:r>
      <w:r w:rsidRPr="00E010C0">
        <w:t>”</w:t>
      </w:r>
      <w:r w:rsidR="0083407C">
        <w:t xml:space="preserve"> or the “</w:t>
      </w:r>
      <w:r w:rsidRPr="0083407C" w:rsidR="0083407C">
        <w:rPr>
          <w:b/>
          <w:bCs/>
        </w:rPr>
        <w:t>City</w:t>
      </w:r>
      <w:r w:rsidR="0083407C">
        <w:t>”</w:t>
      </w:r>
      <w:r w:rsidRPr="00E010C0">
        <w:t xml:space="preserve">) and </w:t>
      </w:r>
      <w:r w:rsidRPr="00110FB0" w:rsidR="0083407C">
        <w:t xml:space="preserve">UMB Bank, </w:t>
      </w:r>
      <w:proofErr w:type="spellStart"/>
      <w:r w:rsidRPr="00110FB0" w:rsidR="0083407C">
        <w:t>n.a.</w:t>
      </w:r>
      <w:proofErr w:type="spellEnd"/>
      <w:r w:rsidRPr="00E010C0" w:rsidR="0083407C">
        <w:t xml:space="preserve"> </w:t>
      </w:r>
      <w:r w:rsidRPr="00E010C0">
        <w:t>(“</w:t>
      </w:r>
      <w:r w:rsidRPr="00E010C0">
        <w:rPr>
          <w:b/>
        </w:rPr>
        <w:t>Trustee</w:t>
      </w:r>
      <w:r w:rsidRPr="00E010C0">
        <w:t>”)</w:t>
      </w:r>
      <w:r w:rsidRPr="00E010C0" w:rsidR="004265B3">
        <w:t xml:space="preserve"> </w:t>
      </w:r>
      <w:r w:rsidRPr="00E010C0">
        <w:t xml:space="preserve">for the </w:t>
      </w:r>
      <w:r w:rsidR="00E44F77">
        <w:t xml:space="preserve">Series </w:t>
      </w:r>
      <w:r w:rsidR="00477278">
        <w:t>202</w:t>
      </w:r>
      <w:r w:rsidR="004F3BF0">
        <w:t>6</w:t>
      </w:r>
      <w:r w:rsidR="00E44F77">
        <w:t xml:space="preserve"> Bonds</w:t>
      </w:r>
      <w:r w:rsidR="00E21F94">
        <w:t xml:space="preserve"> (as defined below)</w:t>
      </w:r>
      <w:r w:rsidRPr="00E010C0">
        <w:t>.</w:t>
      </w:r>
    </w:p>
    <w:p w:rsidRPr="00E010C0" w:rsidR="00713F93" w:rsidP="00A66952" w:rsidRDefault="006E5B18" w14:paraId="5BA10DAD" w14:textId="77777777">
      <w:pPr>
        <w:pStyle w:val="BodyTextFirst5"/>
        <w:keepNext/>
        <w:ind w:firstLine="0"/>
        <w:jc w:val="center"/>
        <w:rPr>
          <w:rFonts w:ascii="Times New Roman Bold" w:hAnsi="Times New Roman Bold"/>
          <w:b/>
          <w:smallCaps/>
        </w:rPr>
      </w:pPr>
      <w:r w:rsidRPr="00E010C0">
        <w:rPr>
          <w:rFonts w:ascii="Times New Roman Bold" w:hAnsi="Times New Roman Bold"/>
          <w:b/>
          <w:smallCaps/>
        </w:rPr>
        <w:t>Recitals</w:t>
      </w:r>
    </w:p>
    <w:p w:rsidR="00B638FD" w:rsidP="00B638FD" w:rsidRDefault="00B638FD" w14:paraId="2D8C24CC" w14:textId="701555D6">
      <w:pPr>
        <w:pStyle w:val="BodyTextFirst5"/>
        <w:jc w:val="both"/>
        <w:rPr>
          <w:szCs w:val="24"/>
        </w:rPr>
      </w:pPr>
      <w:r w:rsidRPr="00E010C0">
        <w:rPr>
          <w:szCs w:val="24"/>
        </w:rPr>
        <w:t xml:space="preserve">WHEREAS, </w:t>
      </w:r>
      <w:r w:rsidR="004F3BF0">
        <w:rPr>
          <w:szCs w:val="24"/>
        </w:rPr>
        <w:t>STRIDE</w:t>
      </w:r>
      <w:r w:rsidR="00477278">
        <w:rPr>
          <w:szCs w:val="24"/>
        </w:rPr>
        <w:t xml:space="preserve"> </w:t>
      </w:r>
      <w:r w:rsidR="004F3BF0">
        <w:rPr>
          <w:szCs w:val="24"/>
        </w:rPr>
        <w:t xml:space="preserve">Academy </w:t>
      </w:r>
      <w:r w:rsidR="00477278">
        <w:rPr>
          <w:szCs w:val="24"/>
        </w:rPr>
        <w:t xml:space="preserve">Building </w:t>
      </w:r>
      <w:r w:rsidR="004F3BF0">
        <w:rPr>
          <w:szCs w:val="24"/>
        </w:rPr>
        <w:t>Company</w:t>
      </w:r>
      <w:r w:rsidR="00F14E8A">
        <w:rPr>
          <w:szCs w:val="24"/>
        </w:rPr>
        <w:t>, a Minnesota nonprofit corporation (</w:t>
      </w:r>
      <w:r w:rsidRPr="00AC52CC">
        <w:rPr>
          <w:szCs w:val="24"/>
        </w:rPr>
        <w:t xml:space="preserve">the </w:t>
      </w:r>
      <w:r w:rsidR="00F14E8A">
        <w:rPr>
          <w:szCs w:val="24"/>
        </w:rPr>
        <w:t>“</w:t>
      </w:r>
      <w:r w:rsidR="001748D2">
        <w:rPr>
          <w:b/>
          <w:szCs w:val="24"/>
        </w:rPr>
        <w:t>Company</w:t>
      </w:r>
      <w:r w:rsidR="00F14E8A">
        <w:rPr>
          <w:szCs w:val="24"/>
        </w:rPr>
        <w:t>”)</w:t>
      </w:r>
      <w:r>
        <w:rPr>
          <w:szCs w:val="24"/>
        </w:rPr>
        <w:t xml:space="preserve"> is an affiliated building company (as defined in Minn. Stat. 124E.13, Subd. 3) and Type I supporting organization (as defined in the Internal Revenue Code (the “</w:t>
      </w:r>
      <w:r w:rsidRPr="002668FD">
        <w:rPr>
          <w:b/>
          <w:szCs w:val="24"/>
        </w:rPr>
        <w:t>Code</w:t>
      </w:r>
      <w:r>
        <w:rPr>
          <w:szCs w:val="24"/>
        </w:rPr>
        <w:t xml:space="preserve">”)) of </w:t>
      </w:r>
      <w:r w:rsidR="00760A12">
        <w:rPr>
          <w:szCs w:val="24"/>
        </w:rPr>
        <w:t>the Charter School</w:t>
      </w:r>
      <w:r>
        <w:rPr>
          <w:szCs w:val="24"/>
        </w:rPr>
        <w:t>.</w:t>
      </w:r>
    </w:p>
    <w:p w:rsidR="00BA7F84" w:rsidP="00BA7F84" w:rsidRDefault="00DF497E" w14:paraId="7DD3BF3F" w14:textId="79FA1E16">
      <w:pPr>
        <w:pStyle w:val="BodyTextFirst5"/>
        <w:jc w:val="both"/>
      </w:pPr>
      <w:bookmarkStart w:name="_Hlk200986148" w:id="0"/>
      <w:r>
        <w:t xml:space="preserve">WHEREAS, the </w:t>
      </w:r>
      <w:r w:rsidR="001748D2">
        <w:t xml:space="preserve">Charter </w:t>
      </w:r>
      <w:r>
        <w:t xml:space="preserve">School </w:t>
      </w:r>
      <w:r w:rsidR="0039019E">
        <w:t>and the Company have</w:t>
      </w:r>
      <w:r>
        <w:t xml:space="preserve"> determined to undertake the </w:t>
      </w:r>
      <w:r w:rsidRPr="00121257">
        <w:t xml:space="preserve">Series </w:t>
      </w:r>
      <w:r w:rsidR="00477278">
        <w:t>202</w:t>
      </w:r>
      <w:r w:rsidR="004F3BF0">
        <w:t>6</w:t>
      </w:r>
      <w:r w:rsidRPr="00121257">
        <w:t xml:space="preserve"> Project</w:t>
      </w:r>
      <w:r>
        <w:t>, as hereinafter defined,</w:t>
      </w:r>
      <w:r w:rsidRPr="000B6DE9">
        <w:t xml:space="preserve"> </w:t>
      </w:r>
      <w:r w:rsidR="007B21CB">
        <w:t xml:space="preserve">and related costs </w:t>
      </w:r>
      <w:r>
        <w:t>pursuant to Minnesota Statutes, Sections 469.152 to 469.</w:t>
      </w:r>
      <w:r w:rsidR="00A6008E">
        <w:t>1655</w:t>
      </w:r>
      <w:r>
        <w:t>, as amended</w:t>
      </w:r>
      <w:r w:rsidR="00B75FA2">
        <w:t xml:space="preserve"> and </w:t>
      </w:r>
      <w:r w:rsidRPr="00B75FA2" w:rsidR="00B75FA2">
        <w:t>Minnesota Statutes, Section 471.656, as amended</w:t>
      </w:r>
      <w:r w:rsidR="00BA7F84">
        <w:t>:</w:t>
      </w:r>
    </w:p>
    <w:bookmarkEnd w:id="0"/>
    <w:p w:rsidR="00BA6A9A" w:rsidP="00BA6A9A" w:rsidRDefault="00BA6A9A" w14:paraId="7432884A" w14:textId="77777777">
      <w:pPr>
        <w:numPr>
          <w:ilvl w:val="0"/>
          <w:numId w:val="17"/>
        </w:numPr>
        <w:spacing w:after="240"/>
        <w:jc w:val="both"/>
      </w:pPr>
      <w:r w:rsidRPr="00C61A53">
        <w:t xml:space="preserve">pay and discharge the outstanding indebtedness of the </w:t>
      </w:r>
      <w:r>
        <w:t>Company</w:t>
      </w:r>
      <w:r w:rsidRPr="00C61A53">
        <w:t>, thereby refinancing the acquisition of two parcels of land (the “</w:t>
      </w:r>
      <w:r w:rsidRPr="00110FB0">
        <w:rPr>
          <w:b/>
          <w:bCs/>
        </w:rPr>
        <w:t>Adjacent Land</w:t>
      </w:r>
      <w:r w:rsidRPr="00C61A53">
        <w:t>”)</w:t>
      </w:r>
      <w:r>
        <w:t xml:space="preserve"> located at </w:t>
      </w:r>
      <w:r w:rsidRPr="00C856E7">
        <w:t xml:space="preserve">3220 </w:t>
      </w:r>
      <w:r>
        <w:t>C</w:t>
      </w:r>
      <w:r w:rsidRPr="00C856E7">
        <w:t xml:space="preserve">ounty </w:t>
      </w:r>
      <w:r>
        <w:t>Road</w:t>
      </w:r>
      <w:r w:rsidRPr="00C856E7">
        <w:t xml:space="preserve"> 74</w:t>
      </w:r>
      <w:r>
        <w:t xml:space="preserve"> in the City</w:t>
      </w:r>
      <w:r w:rsidRPr="00C61A53">
        <w:t xml:space="preserve"> </w:t>
      </w:r>
      <w:r>
        <w:t xml:space="preserve">of St. Cloud </w:t>
      </w:r>
      <w:r w:rsidRPr="00C61A53">
        <w:t>(the “</w:t>
      </w:r>
      <w:r>
        <w:rPr>
          <w:b/>
          <w:bCs/>
        </w:rPr>
        <w:t>City</w:t>
      </w:r>
      <w:r w:rsidRPr="00C61A53">
        <w:t>”)</w:t>
      </w:r>
      <w:r>
        <w:t xml:space="preserve">, </w:t>
      </w:r>
      <w:r w:rsidRPr="00C61A53">
        <w:t xml:space="preserve">adjacent to the </w:t>
      </w:r>
      <w:bookmarkStart w:name="_Hlk227936104" w:id="1"/>
      <w:r w:rsidRPr="00C61A53">
        <w:t xml:space="preserve">existing </w:t>
      </w:r>
      <w:r>
        <w:t xml:space="preserve">charter </w:t>
      </w:r>
      <w:r w:rsidRPr="00C61A53">
        <w:t xml:space="preserve">school facility </w:t>
      </w:r>
      <w:r>
        <w:t>for kindergar</w:t>
      </w:r>
      <w:bookmarkEnd w:id="1"/>
      <w:r w:rsidRPr="00C83894">
        <w:t>ten through fourth grade located at 3241 Oakham Lane in the City which is leased to and operated by the School (the “</w:t>
      </w:r>
      <w:r w:rsidRPr="00110FB0">
        <w:rPr>
          <w:b/>
          <w:bCs/>
        </w:rPr>
        <w:t>Elementary School Facility</w:t>
      </w:r>
      <w:r w:rsidRPr="00C83894">
        <w:t>”);</w:t>
      </w:r>
    </w:p>
    <w:p w:rsidR="00BA6A9A" w:rsidP="00BA6A9A" w:rsidRDefault="00BA6A9A" w14:paraId="51A36589" w14:textId="77777777">
      <w:pPr>
        <w:numPr>
          <w:ilvl w:val="0"/>
          <w:numId w:val="17"/>
        </w:numPr>
        <w:spacing w:after="240"/>
        <w:jc w:val="both"/>
      </w:pPr>
      <w:bookmarkStart w:name="_Hlk227936068" w:id="2"/>
      <w:r w:rsidRPr="00C83894">
        <w:t>finance improvements to the Elementary School Facility</w:t>
      </w:r>
      <w:bookmarkEnd w:id="2"/>
      <w:r w:rsidRPr="00C83894">
        <w:t xml:space="preserve"> (the “</w:t>
      </w:r>
      <w:r w:rsidRPr="00110FB0">
        <w:rPr>
          <w:b/>
          <w:bCs/>
        </w:rPr>
        <w:t>Elementary School Improvements</w:t>
      </w:r>
      <w:r w:rsidRPr="00C83894">
        <w:t>”);</w:t>
      </w:r>
    </w:p>
    <w:p w:rsidR="00BA6A9A" w:rsidP="00BA6A9A" w:rsidRDefault="00BA6A9A" w14:paraId="047B0CEB" w14:textId="77777777">
      <w:pPr>
        <w:numPr>
          <w:ilvl w:val="0"/>
          <w:numId w:val="17"/>
        </w:numPr>
        <w:spacing w:after="240"/>
        <w:jc w:val="both"/>
      </w:pPr>
      <w:r w:rsidRPr="00C83894">
        <w:t>finance the acquisition of l</w:t>
      </w:r>
      <w:bookmarkStart w:name="_Hlk227936172" w:id="3"/>
      <w:r w:rsidRPr="00C83894">
        <w:t>and located at 3701 33</w:t>
      </w:r>
      <w:r w:rsidRPr="00C83894">
        <w:rPr>
          <w:vertAlign w:val="superscript"/>
        </w:rPr>
        <w:t>rd</w:t>
      </w:r>
      <w:r w:rsidRPr="00C83894">
        <w:t xml:space="preserve"> Street in the City (the “</w:t>
      </w:r>
      <w:r w:rsidRPr="00110FB0">
        <w:rPr>
          <w:b/>
          <w:bCs/>
        </w:rPr>
        <w:t>Middle School Land</w:t>
      </w:r>
      <w:r w:rsidRPr="00C83894">
        <w:t xml:space="preserve">”) </w:t>
      </w:r>
      <w:r>
        <w:t>and the building at</w:t>
      </w:r>
      <w:r w:rsidRPr="00C83894">
        <w:t xml:space="preserve"> which the School leases and operates its existing charter school facility for fifth through eighth grade (the “</w:t>
      </w:r>
      <w:r w:rsidRPr="00110FB0">
        <w:rPr>
          <w:b/>
          <w:bCs/>
        </w:rPr>
        <w:t>Middle School Facility</w:t>
      </w:r>
      <w:r w:rsidRPr="00C83894">
        <w:t>”)</w:t>
      </w:r>
      <w:bookmarkEnd w:id="3"/>
      <w:r w:rsidRPr="00C83894">
        <w:t>;</w:t>
      </w:r>
    </w:p>
    <w:p w:rsidR="00BA6A9A" w:rsidP="00BA6A9A" w:rsidRDefault="00BA6A9A" w14:paraId="7FAB462B" w14:textId="77777777">
      <w:pPr>
        <w:numPr>
          <w:ilvl w:val="0"/>
          <w:numId w:val="17"/>
        </w:numPr>
        <w:spacing w:after="240"/>
        <w:jc w:val="both"/>
      </w:pPr>
      <w:r w:rsidRPr="00C83894">
        <w:t>finance improvements and renovations to the Middle School Facility (the “</w:t>
      </w:r>
      <w:r w:rsidRPr="00110FB0">
        <w:rPr>
          <w:b/>
          <w:bCs/>
        </w:rPr>
        <w:t>Middle School Improvements</w:t>
      </w:r>
      <w:r w:rsidRPr="00C83894">
        <w:t>”), including but not limited to bathroom renovations, gymnasium access upgrades, administrative office improvements, other minor interior renovations, parking lot resurfacing, and HVAC upgrades;</w:t>
      </w:r>
    </w:p>
    <w:p w:rsidR="00BA6A9A" w:rsidP="00BA6A9A" w:rsidRDefault="00BA6A9A" w14:paraId="68AFE5AA" w14:textId="77777777">
      <w:pPr>
        <w:numPr>
          <w:ilvl w:val="0"/>
          <w:numId w:val="17"/>
        </w:numPr>
        <w:spacing w:after="240"/>
        <w:jc w:val="both"/>
      </w:pPr>
      <w:r w:rsidRPr="00C83894">
        <w:t>fund a debt service reserve fund to secure payment of the Bonds;</w:t>
      </w:r>
    </w:p>
    <w:p w:rsidR="00BA6A9A" w:rsidP="00BA6A9A" w:rsidRDefault="00BA6A9A" w14:paraId="3F0AA950" w14:textId="77777777">
      <w:pPr>
        <w:numPr>
          <w:ilvl w:val="0"/>
          <w:numId w:val="17"/>
        </w:numPr>
        <w:spacing w:after="240"/>
        <w:jc w:val="both"/>
      </w:pPr>
      <w:r w:rsidRPr="00C83894">
        <w:t>finance capitalized interest on the Bonds; and</w:t>
      </w:r>
    </w:p>
    <w:p w:rsidR="00BA6A9A" w:rsidP="00BA6A9A" w:rsidRDefault="00BA6A9A" w14:paraId="170E33E3" w14:textId="77777777">
      <w:pPr>
        <w:numPr>
          <w:ilvl w:val="0"/>
          <w:numId w:val="17"/>
        </w:numPr>
        <w:spacing w:after="240"/>
        <w:jc w:val="both"/>
      </w:pPr>
      <w:r w:rsidRPr="00C61A53">
        <w:lastRenderedPageBreak/>
        <w:t>pay the costs of issuing the Bonds</w:t>
      </w:r>
      <w:r>
        <w:t xml:space="preserve"> (collectively referred to as the “</w:t>
      </w:r>
      <w:r w:rsidRPr="00E55DF0">
        <w:rPr>
          <w:b/>
          <w:bCs/>
        </w:rPr>
        <w:t>Middle School Project</w:t>
      </w:r>
      <w:r>
        <w:t>”)</w:t>
      </w:r>
    </w:p>
    <w:p w:rsidR="00BA6A9A" w:rsidP="00BA6A9A" w:rsidRDefault="00BA6A9A" w14:paraId="16E94C6E" w14:textId="77777777">
      <w:pPr>
        <w:pStyle w:val="BodyTextFirst5"/>
        <w:jc w:val="both"/>
      </w:pPr>
      <w:r>
        <w:t>WHEREAS, the Charter School and the Company may also determine to undertake the following:</w:t>
      </w:r>
    </w:p>
    <w:p w:rsidR="00BA6A9A" w:rsidP="00BA6A9A" w:rsidRDefault="00BA6A9A" w14:paraId="0F25DDF3" w14:textId="77777777">
      <w:pPr>
        <w:numPr>
          <w:ilvl w:val="0"/>
          <w:numId w:val="17"/>
        </w:numPr>
        <w:spacing w:after="240"/>
        <w:jc w:val="both"/>
      </w:pPr>
      <w:r w:rsidRPr="00110FB0">
        <w:t>redeem and prepay its outstanding Charter School Lease Revenue Bonds (STRIDE Academy Project), Series 2016A (the “</w:t>
      </w:r>
      <w:r w:rsidRPr="00110FB0">
        <w:rPr>
          <w:b/>
          <w:bCs/>
        </w:rPr>
        <w:t>Series 2016A Bonds</w:t>
      </w:r>
      <w:r w:rsidRPr="00110FB0">
        <w:t>”), issued on April 15, 2016, in the original aggregate principal amount of $16,375,000, the proceeds of which the Company used, along with proceeds of the City’s Taxable Charter School Lease Revenue Bonds (STRIDE Academy Project), Series 2016B, issued on April 15, 2016, in the original aggregate principal amount of $315,000 and no longer outstanding, and thereby refinance the acquisition of the Elementary School Facility and the land on which it is located</w:t>
      </w:r>
      <w:r>
        <w:t xml:space="preserve"> (the “</w:t>
      </w:r>
      <w:r w:rsidRPr="00E55DF0">
        <w:rPr>
          <w:b/>
          <w:bCs/>
        </w:rPr>
        <w:t xml:space="preserve">Elementary </w:t>
      </w:r>
      <w:r>
        <w:rPr>
          <w:b/>
          <w:bCs/>
        </w:rPr>
        <w:t xml:space="preserve">School </w:t>
      </w:r>
      <w:r w:rsidRPr="00E55DF0">
        <w:rPr>
          <w:b/>
          <w:bCs/>
        </w:rPr>
        <w:t>Refunding</w:t>
      </w:r>
      <w:r>
        <w:t>”).</w:t>
      </w:r>
    </w:p>
    <w:p w:rsidR="00A93A4B" w:rsidP="0043774E" w:rsidRDefault="006E5B18" w14:paraId="44B0347B" w14:textId="1B890CA9">
      <w:pPr>
        <w:pStyle w:val="BodyTextFirst5"/>
        <w:jc w:val="both"/>
      </w:pPr>
      <w:r w:rsidRPr="00E010C0">
        <w:t xml:space="preserve">WHEREAS, </w:t>
      </w:r>
      <w:r w:rsidR="001748D2">
        <w:t>Company</w:t>
      </w:r>
      <w:r w:rsidR="00597918">
        <w:t>, as borrower,</w:t>
      </w:r>
      <w:r w:rsidRPr="00E010C0">
        <w:t xml:space="preserve"> </w:t>
      </w:r>
      <w:r w:rsidR="00597918">
        <w:t xml:space="preserve">will </w:t>
      </w:r>
      <w:r w:rsidRPr="00E010C0">
        <w:t>enter into a</w:t>
      </w:r>
      <w:r w:rsidR="004265B3">
        <w:t xml:space="preserve"> </w:t>
      </w:r>
      <w:r w:rsidRPr="00E010C0">
        <w:t>Loan Agreement</w:t>
      </w:r>
      <w:r w:rsidRPr="00C550A6" w:rsidR="004265B3">
        <w:t xml:space="preserve">, dated as of </w:t>
      </w:r>
      <w:r w:rsidR="00BA6A9A">
        <w:t>July 1, 2026</w:t>
      </w:r>
      <w:r w:rsidRPr="00E010C0">
        <w:t xml:space="preserve"> (the "</w:t>
      </w:r>
      <w:r w:rsidRPr="00E010C0">
        <w:rPr>
          <w:b/>
        </w:rPr>
        <w:t>Loan Agreement</w:t>
      </w:r>
      <w:r w:rsidRPr="00E010C0">
        <w:t xml:space="preserve">") </w:t>
      </w:r>
      <w:bookmarkStart w:name="_Hlk200986201" w:id="4"/>
      <w:r w:rsidRPr="007166CC" w:rsidR="007166CC">
        <w:t xml:space="preserve">between the Company and the Issuer whereby the Company will borrow an amount </w:t>
      </w:r>
      <w:r w:rsidRPr="007166CC" w:rsidR="00BA6A9A">
        <w:t xml:space="preserve">exceed </w:t>
      </w:r>
      <w:r w:rsidR="00BA6A9A">
        <w:t xml:space="preserve">the sum of $26,000,000 for the Middle School Project and not to exceed the sum of </w:t>
      </w:r>
      <w:r w:rsidRPr="007166CC" w:rsidR="00BA6A9A">
        <w:t>$</w:t>
      </w:r>
      <w:r w:rsidR="00BA6A9A">
        <w:t>14,000,000 for the Elementary School Refunding</w:t>
      </w:r>
      <w:r w:rsidRPr="007166CC" w:rsidR="007166CC">
        <w:t xml:space="preserve">, at a net interest rate not to exceed </w:t>
      </w:r>
      <w:r w:rsidR="007166CC">
        <w:t>_____</w:t>
      </w:r>
      <w:r w:rsidRPr="007166CC" w:rsidR="007166CC">
        <w:t xml:space="preserve"> percent (</w:t>
      </w:r>
      <w:r w:rsidR="00BA6A9A">
        <w:t>___</w:t>
      </w:r>
      <w:r w:rsidRPr="007166CC" w:rsidR="007166CC">
        <w:t>%), from the proceeds of Issuer's Charter School Lease Revenue Bonds (</w:t>
      </w:r>
      <w:r w:rsidR="007166CC">
        <w:t xml:space="preserve">STRIDE </w:t>
      </w:r>
      <w:r w:rsidRPr="007166CC" w:rsidR="007166CC">
        <w:t>Academy Project), Series 202</w:t>
      </w:r>
      <w:r w:rsidR="007166CC">
        <w:t>6</w:t>
      </w:r>
      <w:r w:rsidRPr="007166CC" w:rsidR="007166CC">
        <w:t xml:space="preserve"> (the “</w:t>
      </w:r>
      <w:r w:rsidRPr="007166CC" w:rsidR="007166CC">
        <w:rPr>
          <w:b/>
          <w:bCs/>
        </w:rPr>
        <w:t>Series 2026 Bonds</w:t>
      </w:r>
      <w:r w:rsidRPr="007166CC" w:rsidR="007166CC">
        <w:t>”), which are for substantially the purposes stated above in (</w:t>
      </w:r>
      <w:proofErr w:type="spellStart"/>
      <w:r w:rsidRPr="007166CC" w:rsidR="007166CC">
        <w:t>i</w:t>
      </w:r>
      <w:proofErr w:type="spellEnd"/>
      <w:r w:rsidRPr="007166CC" w:rsidR="007166CC">
        <w:t>) – (v</w:t>
      </w:r>
      <w:r w:rsidR="00BA6A9A">
        <w:t>iii</w:t>
      </w:r>
      <w:r w:rsidRPr="007166CC" w:rsidR="007166CC">
        <w:t>) (collectively, the “</w:t>
      </w:r>
      <w:r w:rsidRPr="007166CC" w:rsidR="007166CC">
        <w:rPr>
          <w:b/>
          <w:bCs/>
        </w:rPr>
        <w:t>Series 2026 Project</w:t>
      </w:r>
      <w:r w:rsidRPr="007166CC" w:rsidR="007166CC">
        <w:t>”).</w:t>
      </w:r>
    </w:p>
    <w:bookmarkEnd w:id="4"/>
    <w:p w:rsidRPr="00E010C0" w:rsidR="00713F93" w:rsidP="0043774E" w:rsidRDefault="006E5B18" w14:paraId="6A3B8A3D" w14:textId="44832C5C">
      <w:pPr>
        <w:pStyle w:val="BodyTextFirst5"/>
        <w:jc w:val="both"/>
      </w:pPr>
      <w:r w:rsidRPr="00E010C0">
        <w:t>WHEREAS, the undersigned members of</w:t>
      </w:r>
      <w:r w:rsidR="00392915">
        <w:t xml:space="preserve"> </w:t>
      </w:r>
      <w:r w:rsidR="009509CD">
        <w:t xml:space="preserve">the </w:t>
      </w:r>
      <w:r w:rsidR="00392915">
        <w:t>Boar</w:t>
      </w:r>
      <w:r w:rsidR="00065864">
        <w:t>d</w:t>
      </w:r>
      <w:r w:rsidRPr="00E010C0">
        <w:t xml:space="preserve"> </w:t>
      </w:r>
      <w:r w:rsidR="004265B3">
        <w:t xml:space="preserve">of the Charter School </w:t>
      </w:r>
      <w:r w:rsidRPr="00E010C0">
        <w:t>have determined that the</w:t>
      </w:r>
      <w:r w:rsidR="002C03D0">
        <w:t xml:space="preserve"> </w:t>
      </w:r>
      <w:r w:rsidRPr="00E010C0">
        <w:t xml:space="preserve">financing of the </w:t>
      </w:r>
      <w:r w:rsidR="005F4F9B">
        <w:t xml:space="preserve">Series </w:t>
      </w:r>
      <w:r w:rsidR="00477278">
        <w:t>202</w:t>
      </w:r>
      <w:r w:rsidR="00366BFA">
        <w:t>6</w:t>
      </w:r>
      <w:r w:rsidR="005F4F9B">
        <w:t xml:space="preserve"> </w:t>
      </w:r>
      <w:r w:rsidRPr="00E010C0">
        <w:t xml:space="preserve">Project </w:t>
      </w:r>
      <w:r w:rsidR="002C03D0">
        <w:t>and related costs</w:t>
      </w:r>
      <w:r w:rsidR="00B64C0F">
        <w:t xml:space="preserve"> </w:t>
      </w:r>
      <w:r w:rsidR="002C03D0">
        <w:t xml:space="preserve">and the leasing of </w:t>
      </w:r>
      <w:r w:rsidR="00BA7F84">
        <w:t>the Schoolhouse</w:t>
      </w:r>
      <w:r w:rsidR="005F4F9B">
        <w:t xml:space="preserve"> owned by the </w:t>
      </w:r>
      <w:r w:rsidR="001748D2">
        <w:t>Company</w:t>
      </w:r>
      <w:r w:rsidRPr="003735FB" w:rsidR="004265B3">
        <w:t xml:space="preserve"> </w:t>
      </w:r>
      <w:r w:rsidR="00597918">
        <w:t xml:space="preserve">to </w:t>
      </w:r>
      <w:r w:rsidR="002C03D0">
        <w:t>the Charter School is in the best i</w:t>
      </w:r>
      <w:r w:rsidR="00976877">
        <w:t xml:space="preserve">nterests of the </w:t>
      </w:r>
      <w:r w:rsidR="00BA7F84">
        <w:t xml:space="preserve">Company and the </w:t>
      </w:r>
      <w:r w:rsidR="00976877">
        <w:t>Charter School.</w:t>
      </w:r>
    </w:p>
    <w:p w:rsidRPr="00E010C0" w:rsidR="00713F93" w:rsidP="0043774E" w:rsidRDefault="006E5B18" w14:paraId="093334C2" w14:textId="4608D10F">
      <w:pPr>
        <w:pStyle w:val="BodyTextFirst5"/>
        <w:jc w:val="both"/>
      </w:pPr>
      <w:r w:rsidRPr="00E010C0">
        <w:t>WHEREAS, in furtherance of the</w:t>
      </w:r>
      <w:r w:rsidR="009509CD">
        <w:t xml:space="preserve"> Series 202</w:t>
      </w:r>
      <w:r w:rsidR="00366BFA">
        <w:t>6</w:t>
      </w:r>
      <w:r w:rsidRPr="00E010C0">
        <w:t xml:space="preserve"> </w:t>
      </w:r>
      <w:r w:rsidR="005F4F9B">
        <w:t>Project</w:t>
      </w:r>
      <w:r w:rsidRPr="00E010C0">
        <w:t xml:space="preserve"> the undersigned members of the Board have determined that it is necessary to authorize the execution of any document deemed necessary by the Issuer or </w:t>
      </w:r>
      <w:r w:rsidRPr="00E55DF0" w:rsidR="00BA6A9A">
        <w:t>Raymond James &amp; Associates, Inc.</w:t>
      </w:r>
      <w:r w:rsidRPr="00E010C0" w:rsidR="00653A09">
        <w:t xml:space="preserve"> </w:t>
      </w:r>
      <w:r w:rsidRPr="00E010C0">
        <w:t>(the “</w:t>
      </w:r>
      <w:r w:rsidRPr="00E010C0">
        <w:rPr>
          <w:b/>
        </w:rPr>
        <w:t>Underwriter</w:t>
      </w:r>
      <w:r w:rsidRPr="00E010C0">
        <w:t xml:space="preserve">”), the underwriter for the </w:t>
      </w:r>
      <w:r w:rsidR="00E44F77">
        <w:t xml:space="preserve">Series </w:t>
      </w:r>
      <w:r w:rsidR="00477278">
        <w:t>202</w:t>
      </w:r>
      <w:r w:rsidR="00366BFA">
        <w:t>6</w:t>
      </w:r>
      <w:r w:rsidR="00E44F77">
        <w:t xml:space="preserve"> Bonds</w:t>
      </w:r>
      <w:r w:rsidRPr="00E010C0">
        <w:t>, and revised by legal counsel for the Charter School, including without limitation the following (or similar instruments):</w:t>
      </w:r>
      <w:r w:rsidR="002258BB">
        <w:t xml:space="preserve"> </w:t>
      </w:r>
    </w:p>
    <w:p w:rsidR="00713F93" w:rsidP="0043774E" w:rsidRDefault="006E5B18" w14:paraId="0C7BADDA" w14:textId="0AC67F26">
      <w:pPr>
        <w:pStyle w:val="BodyTextFirst5"/>
        <w:ind w:left="1440" w:hanging="720"/>
        <w:jc w:val="both"/>
      </w:pPr>
      <w:r w:rsidRPr="00E010C0">
        <w:t>(a)</w:t>
      </w:r>
      <w:r w:rsidRPr="00E010C0">
        <w:tab/>
        <w:t>a Bond Purchase Agreement (the "</w:t>
      </w:r>
      <w:r w:rsidRPr="00E010C0">
        <w:rPr>
          <w:b/>
        </w:rPr>
        <w:t>Bond Purchase Agreement</w:t>
      </w:r>
      <w:r w:rsidRPr="00E010C0">
        <w:t xml:space="preserve">") between the Issuer, the Charter School, the </w:t>
      </w:r>
      <w:r w:rsidR="001748D2">
        <w:t>Company</w:t>
      </w:r>
      <w:r w:rsidRPr="00E010C0">
        <w:t xml:space="preserve"> and the Underwriter; and</w:t>
      </w:r>
      <w:r w:rsidR="002258BB">
        <w:t xml:space="preserve"> </w:t>
      </w:r>
    </w:p>
    <w:p w:rsidR="00713F93" w:rsidP="0043774E" w:rsidRDefault="006E5B18" w14:paraId="7FC94095" w14:textId="5D897C02">
      <w:pPr>
        <w:pStyle w:val="BodyTextFirst5"/>
        <w:ind w:left="1440" w:hanging="720"/>
        <w:jc w:val="both"/>
      </w:pPr>
      <w:r>
        <w:t>(b)</w:t>
      </w:r>
      <w:r>
        <w:tab/>
      </w:r>
      <w:r w:rsidR="004265B3">
        <w:t>T</w:t>
      </w:r>
      <w:r>
        <w:t xml:space="preserve">he Preliminary Official Statement </w:t>
      </w:r>
      <w:r w:rsidR="00B75FA2">
        <w:t xml:space="preserve">and the final Official Statement </w:t>
      </w:r>
      <w:r>
        <w:t xml:space="preserve">with respect to the </w:t>
      </w:r>
      <w:r w:rsidR="005F4F9B">
        <w:t xml:space="preserve">Series </w:t>
      </w:r>
      <w:r w:rsidR="00477278">
        <w:t>202</w:t>
      </w:r>
      <w:r w:rsidR="00366BFA">
        <w:t>6</w:t>
      </w:r>
      <w:r w:rsidR="005F4F9B">
        <w:t xml:space="preserve"> </w:t>
      </w:r>
      <w:r>
        <w:t>Bonds</w:t>
      </w:r>
      <w:r w:rsidR="00F16F6A">
        <w:t xml:space="preserve"> (together with any associated investor presentations, the </w:t>
      </w:r>
      <w:r w:rsidRPr="00F16F6A" w:rsidR="00F16F6A">
        <w:rPr>
          <w:b/>
        </w:rPr>
        <w:t>“Offering Materials”</w:t>
      </w:r>
      <w:r w:rsidR="00F16F6A">
        <w:t>)</w:t>
      </w:r>
      <w:r>
        <w:t>; and</w:t>
      </w:r>
    </w:p>
    <w:p w:rsidR="007A6E3B" w:rsidP="007A6E3B" w:rsidRDefault="00597918" w14:paraId="72FB001D" w14:textId="77777777">
      <w:pPr>
        <w:pStyle w:val="BodyTextFirst5"/>
        <w:ind w:left="1440" w:hanging="720"/>
        <w:jc w:val="both"/>
      </w:pPr>
      <w:r>
        <w:t>(d)</w:t>
      </w:r>
      <w:r>
        <w:tab/>
      </w:r>
      <w:r w:rsidRPr="00E010C0" w:rsidR="007A6E3B">
        <w:t>a Continuing Disclosure Agreement</w:t>
      </w:r>
      <w:r w:rsidR="007A6E3B">
        <w:t xml:space="preserve"> between the Trustee, as dissemination agent, the Charter School and the Company</w:t>
      </w:r>
      <w:r w:rsidRPr="00E010C0" w:rsidR="007A6E3B">
        <w:t xml:space="preserve"> (the “</w:t>
      </w:r>
      <w:r w:rsidRPr="00E010C0" w:rsidR="007A6E3B">
        <w:rPr>
          <w:b/>
        </w:rPr>
        <w:t>Disclosure Agreement</w:t>
      </w:r>
      <w:r w:rsidRPr="00E010C0" w:rsidR="007A6E3B">
        <w:t>”)</w:t>
      </w:r>
      <w:r w:rsidR="007A6E3B">
        <w:t>; and</w:t>
      </w:r>
    </w:p>
    <w:p w:rsidR="007A6E3B" w:rsidP="007A6E3B" w:rsidRDefault="007A6E3B" w14:paraId="0049A437" w14:textId="5C9DA1B6">
      <w:pPr>
        <w:pStyle w:val="BodyTextFirst5"/>
        <w:ind w:left="1440" w:hanging="720"/>
        <w:jc w:val="both"/>
      </w:pPr>
      <w:r w:rsidRPr="00C90F14">
        <w:t>(</w:t>
      </w:r>
      <w:r>
        <w:t>e)</w:t>
      </w:r>
      <w:r>
        <w:tab/>
      </w:r>
      <w:r w:rsidRPr="00C90F14">
        <w:t>a Tax Certificate (the “</w:t>
      </w:r>
      <w:r w:rsidRPr="00C90F14">
        <w:rPr>
          <w:b/>
          <w:bCs/>
        </w:rPr>
        <w:t>Tax Certificate</w:t>
      </w:r>
      <w:r w:rsidRPr="00C90F14">
        <w:t xml:space="preserve">”), dated the date of closing of the Series </w:t>
      </w:r>
      <w:r w:rsidR="00477278">
        <w:t>202</w:t>
      </w:r>
      <w:r w:rsidR="00366BFA">
        <w:t>6</w:t>
      </w:r>
      <w:r w:rsidRPr="00C90F14">
        <w:t xml:space="preserve"> Bonds (the “</w:t>
      </w:r>
      <w:r w:rsidRPr="00C90F14">
        <w:rPr>
          <w:b/>
          <w:bCs/>
        </w:rPr>
        <w:t>Date of Issuance</w:t>
      </w:r>
      <w:r w:rsidRPr="00C90F14">
        <w:t xml:space="preserve">”), by the Charter School and the </w:t>
      </w:r>
      <w:r>
        <w:t>Company</w:t>
      </w:r>
      <w:r w:rsidRPr="00C90F14">
        <w:t>, and endorsed by the Issuer</w:t>
      </w:r>
      <w:r>
        <w:t>; and</w:t>
      </w:r>
    </w:p>
    <w:p w:rsidR="007A6E3B" w:rsidP="007A6E3B" w:rsidRDefault="007A6E3B" w14:paraId="0E57B61F" w14:textId="77777777">
      <w:pPr>
        <w:pStyle w:val="BodyTextFirst5"/>
        <w:ind w:left="1440" w:hanging="720"/>
        <w:jc w:val="both"/>
      </w:pPr>
      <w:r w:rsidRPr="00E010C0">
        <w:lastRenderedPageBreak/>
        <w:t>(</w:t>
      </w:r>
      <w:r>
        <w:t>f</w:t>
      </w:r>
      <w:r w:rsidRPr="00E010C0">
        <w:t>)</w:t>
      </w:r>
      <w:r>
        <w:tab/>
      </w:r>
      <w:r w:rsidRPr="00E010C0">
        <w:t>a Tax Regulatory Agreement (“</w:t>
      </w:r>
      <w:r w:rsidRPr="00E010C0">
        <w:rPr>
          <w:b/>
        </w:rPr>
        <w:t>Tax Regulatory Agreement</w:t>
      </w:r>
      <w:r w:rsidRPr="00E010C0">
        <w:t xml:space="preserve">”) between the Charter School, the </w:t>
      </w:r>
      <w:r>
        <w:t>Company</w:t>
      </w:r>
      <w:r w:rsidRPr="00E010C0">
        <w:t xml:space="preserve"> and the Trustee</w:t>
      </w:r>
      <w:r>
        <w:t>; and</w:t>
      </w:r>
    </w:p>
    <w:p w:rsidR="007A6E3B" w:rsidP="007A6E3B" w:rsidRDefault="007A6E3B" w14:paraId="16F39BD3" w14:textId="42C3C539">
      <w:pPr>
        <w:pStyle w:val="BodyTextFirst5"/>
        <w:ind w:left="1440" w:hanging="720"/>
        <w:jc w:val="both"/>
      </w:pPr>
      <w:r w:rsidRPr="00E010C0">
        <w:t>(</w:t>
      </w:r>
      <w:r>
        <w:t>g</w:t>
      </w:r>
      <w:r w:rsidRPr="00E010C0">
        <w:t>)</w:t>
      </w:r>
      <w:r>
        <w:tab/>
      </w:r>
      <w:r w:rsidRPr="00E010C0">
        <w:t>a</w:t>
      </w:r>
      <w:r w:rsidR="00D7139D">
        <w:t>n Amended and Restated</w:t>
      </w:r>
      <w:r>
        <w:t xml:space="preserve"> </w:t>
      </w:r>
      <w:r w:rsidRPr="00E010C0">
        <w:t>Pledge and Covenant Agreement</w:t>
      </w:r>
      <w:r>
        <w:t xml:space="preserve">, dated as of or after </w:t>
      </w:r>
      <w:r w:rsidR="00BA6A9A">
        <w:t>July 1, 2026</w:t>
      </w:r>
      <w:r w:rsidRPr="00E010C0">
        <w:t xml:space="preserve"> (the “</w:t>
      </w:r>
      <w:r w:rsidRPr="00E010C0">
        <w:rPr>
          <w:b/>
        </w:rPr>
        <w:t>Pledge</w:t>
      </w:r>
      <w:r w:rsidRPr="00E010C0">
        <w:t>”)</w:t>
      </w:r>
      <w:r>
        <w:t xml:space="preserve">, from the Charter School to the Trustee, </w:t>
      </w:r>
      <w:r w:rsidRPr="00E010C0">
        <w:t>by which the Charter School will pledge, as security for the Loan, an interest in all of the revenue received by the Charter School from state, federal or other sources for its use in operating the school</w:t>
      </w:r>
      <w:r>
        <w:t>; and</w:t>
      </w:r>
    </w:p>
    <w:p w:rsidR="00BA7F84" w:rsidP="007A6E3B" w:rsidRDefault="007A6E3B" w14:paraId="4632AFAE" w14:textId="107E60C5">
      <w:pPr>
        <w:pStyle w:val="BodyTextFirst5"/>
        <w:ind w:left="1440" w:hanging="720"/>
        <w:jc w:val="both"/>
      </w:pPr>
      <w:r w:rsidRPr="00E010C0">
        <w:t>(</w:t>
      </w:r>
      <w:r>
        <w:t>h)</w:t>
      </w:r>
      <w:r>
        <w:tab/>
      </w:r>
      <w:r w:rsidRPr="00E010C0">
        <w:t>an Account Control Agreement (“</w:t>
      </w:r>
      <w:r w:rsidRPr="00E010C0">
        <w:rPr>
          <w:b/>
        </w:rPr>
        <w:t>Account Control Agreement</w:t>
      </w:r>
      <w:r w:rsidRPr="00E010C0">
        <w:t>”) between the Charter School, the Trustee</w:t>
      </w:r>
      <w:r w:rsidR="00342427">
        <w:t>,</w:t>
      </w:r>
      <w:r>
        <w:t xml:space="preserve"> </w:t>
      </w:r>
      <w:r w:rsidRPr="00E010C0">
        <w:t xml:space="preserve">and </w:t>
      </w:r>
      <w:r w:rsidR="00D01BFB">
        <w:t>a depository bank;</w:t>
      </w:r>
    </w:p>
    <w:p w:rsidR="00D01BFB" w:rsidP="007A6E3B" w:rsidRDefault="007A6E3B" w14:paraId="3B1C1F3A" w14:textId="77777777">
      <w:pPr>
        <w:pStyle w:val="BodyTextFirst5"/>
        <w:ind w:left="1440" w:hanging="720"/>
        <w:jc w:val="both"/>
      </w:pPr>
      <w:r>
        <w:t>(</w:t>
      </w:r>
      <w:proofErr w:type="spellStart"/>
      <w:r>
        <w:t>i</w:t>
      </w:r>
      <w:proofErr w:type="spellEnd"/>
      <w:r>
        <w:t>)</w:t>
      </w:r>
      <w:r w:rsidR="00BA7F84">
        <w:tab/>
      </w:r>
      <w:r>
        <w:t xml:space="preserve">a </w:t>
      </w:r>
      <w:r w:rsidRPr="003644FE">
        <w:t xml:space="preserve">Subordination, Non-Disturbance, and Attornment Agreement, between the </w:t>
      </w:r>
      <w:r w:rsidRPr="008349B8">
        <w:t>Trustee, the Company and the Charter School (the “</w:t>
      </w:r>
      <w:r w:rsidRPr="008349B8">
        <w:rPr>
          <w:b/>
          <w:bCs/>
        </w:rPr>
        <w:t>SNDA</w:t>
      </w:r>
      <w:r w:rsidRPr="008349B8">
        <w:t xml:space="preserve">”); </w:t>
      </w:r>
    </w:p>
    <w:p w:rsidRPr="00597918" w:rsidR="007A6E3B" w:rsidP="007A6E3B" w:rsidRDefault="00D01BFB" w14:paraId="106A5F59" w14:textId="3152C525">
      <w:pPr>
        <w:pStyle w:val="BodyTextFirst5"/>
        <w:ind w:left="1440" w:hanging="720"/>
        <w:jc w:val="both"/>
      </w:pPr>
      <w:r>
        <w:t>(j)</w:t>
      </w:r>
      <w:r>
        <w:tab/>
        <w:t xml:space="preserve">an intercreditor agreement, if any; </w:t>
      </w:r>
      <w:r w:rsidRPr="008349B8" w:rsidR="007A6E3B">
        <w:t>and</w:t>
      </w:r>
    </w:p>
    <w:p w:rsidRPr="00E010C0" w:rsidR="00713F93" w:rsidP="00D01BFB" w:rsidRDefault="006E5B18" w14:paraId="66BFA3C4" w14:textId="67CA26F6">
      <w:pPr>
        <w:pStyle w:val="BodyTextFirst5"/>
        <w:ind w:left="1440" w:hanging="720"/>
        <w:jc w:val="both"/>
      </w:pPr>
      <w:r w:rsidRPr="00E010C0">
        <w:t>(</w:t>
      </w:r>
      <w:r w:rsidR="00342427">
        <w:t>k</w:t>
      </w:r>
      <w:r w:rsidRPr="00E010C0">
        <w:t>)</w:t>
      </w:r>
      <w:r w:rsidRPr="00E010C0">
        <w:tab/>
        <w:t xml:space="preserve">all such other agreements, instruments, certificates and documents referred to in and contemplated by the </w:t>
      </w:r>
      <w:r w:rsidR="00E44F77">
        <w:t xml:space="preserve">Series </w:t>
      </w:r>
      <w:r w:rsidR="00477278">
        <w:t>202</w:t>
      </w:r>
      <w:r w:rsidR="00366BFA">
        <w:t>6</w:t>
      </w:r>
      <w:r w:rsidR="00E44F77">
        <w:t xml:space="preserve"> Bonds</w:t>
      </w:r>
      <w:r w:rsidRPr="00E010C0">
        <w:t>, the Loan Agreement, the Disclosure Agreement</w:t>
      </w:r>
      <w:r w:rsidR="00AE094A">
        <w:t xml:space="preserve"> (as defined below)</w:t>
      </w:r>
      <w:r w:rsidRPr="00E010C0">
        <w:t>, the Bond Purchase Agreement, and the Indenture</w:t>
      </w:r>
      <w:r>
        <w:t>.</w:t>
      </w:r>
    </w:p>
    <w:p w:rsidRPr="00E010C0" w:rsidR="00713F93" w:rsidP="0043774E" w:rsidRDefault="006E5B18" w14:paraId="60FA77FC" w14:textId="77777777">
      <w:pPr>
        <w:pStyle w:val="BodyTextFirst5"/>
        <w:ind w:left="1440" w:hanging="720"/>
        <w:jc w:val="both"/>
      </w:pPr>
      <w:r w:rsidRPr="00E010C0">
        <w:t>The foregoing will collectively be referred to herein as the "</w:t>
      </w:r>
      <w:r w:rsidRPr="00E010C0">
        <w:rPr>
          <w:b/>
        </w:rPr>
        <w:t>Bond Documents</w:t>
      </w:r>
      <w:r w:rsidRPr="00E010C0">
        <w:t>"</w:t>
      </w:r>
    </w:p>
    <w:p w:rsidRPr="00E010C0" w:rsidR="00713F93" w:rsidDel="00D01BFB" w:rsidRDefault="006E5B18" w14:paraId="578B7CEB" w14:textId="28AD632F">
      <w:pPr>
        <w:pStyle w:val="BodyTextFirst5"/>
        <w:ind w:left="1440" w:hanging="720"/>
        <w:jc w:val="both"/>
      </w:pPr>
      <w:r w:rsidRPr="00E010C0" w:rsidDel="00D01BFB">
        <w:t>(</w:t>
      </w:r>
      <w:r w:rsidR="00342427">
        <w:t>l</w:t>
      </w:r>
      <w:r w:rsidRPr="00E010C0" w:rsidDel="00D01BFB">
        <w:t>)</w:t>
      </w:r>
      <w:r w:rsidRPr="00E010C0" w:rsidDel="00D01BFB">
        <w:tab/>
        <w:t xml:space="preserve">the </w:t>
      </w:r>
      <w:r w:rsidDel="00D01BFB" w:rsidR="004F3A75">
        <w:t xml:space="preserve">Amended and Restated </w:t>
      </w:r>
      <w:r w:rsidRPr="00E010C0" w:rsidDel="00D01BFB">
        <w:t>Lease</w:t>
      </w:r>
      <w:r w:rsidDel="00D01BFB" w:rsidR="004265B3">
        <w:t xml:space="preserve">, dated as of or after </w:t>
      </w:r>
      <w:r w:rsidR="00BA6A9A">
        <w:t>July 1, 2026</w:t>
      </w:r>
      <w:r w:rsidDel="00D01BFB" w:rsidR="004F3A75">
        <w:t xml:space="preserve"> (the “</w:t>
      </w:r>
      <w:r w:rsidRPr="004F3A75" w:rsidDel="00D01BFB" w:rsidR="004F3A75">
        <w:rPr>
          <w:b/>
          <w:bCs/>
        </w:rPr>
        <w:t>Lease</w:t>
      </w:r>
      <w:r w:rsidDel="00D01BFB" w:rsidR="004F3A75">
        <w:t>”)</w:t>
      </w:r>
      <w:r w:rsidDel="00D01BFB" w:rsidR="004265B3">
        <w:t xml:space="preserve">, by and between the Charter School, as tenant, and the </w:t>
      </w:r>
      <w:r w:rsidDel="00D01BFB" w:rsidR="001748D2">
        <w:t>Company</w:t>
      </w:r>
      <w:r w:rsidDel="00D01BFB" w:rsidR="004265B3">
        <w:t xml:space="preserve"> as landlord</w:t>
      </w:r>
      <w:r w:rsidRPr="00E010C0" w:rsidDel="00D01BFB">
        <w:t xml:space="preserve">, </w:t>
      </w:r>
      <w:r w:rsidRPr="00074D7C" w:rsidDel="00D01BFB" w:rsidR="00074D7C">
        <w:t xml:space="preserve">together with an Amended and Restated Memorandum of Lease dated as of or after </w:t>
      </w:r>
      <w:r w:rsidR="0083407C">
        <w:t>July 1, 2026</w:t>
      </w:r>
      <w:r w:rsidRPr="00074D7C" w:rsidDel="00D01BFB" w:rsidR="00074D7C">
        <w:t xml:space="preserve"> (the “</w:t>
      </w:r>
      <w:r w:rsidRPr="00F51A9B" w:rsidDel="00D01BFB" w:rsidR="00074D7C">
        <w:rPr>
          <w:b/>
        </w:rPr>
        <w:t>Memorandum</w:t>
      </w:r>
      <w:r w:rsidRPr="00074D7C" w:rsidDel="00D01BFB" w:rsidR="00074D7C">
        <w:t>”)</w:t>
      </w:r>
      <w:r w:rsidDel="00D01BFB" w:rsidR="00074D7C">
        <w:t xml:space="preserve"> </w:t>
      </w:r>
      <w:r w:rsidR="00C845B9">
        <w:t xml:space="preserve">and a consent to Assignment of Lease </w:t>
      </w:r>
      <w:r w:rsidDel="00D01BFB" w:rsidR="00074D7C">
        <w:t>(the Lease</w:t>
      </w:r>
      <w:r w:rsidR="00C845B9">
        <w:t>, the consent,</w:t>
      </w:r>
      <w:r w:rsidDel="00D01BFB" w:rsidR="00074D7C">
        <w:t xml:space="preserve"> and the Memorandum will be referred to herein collectively as the “</w:t>
      </w:r>
      <w:r w:rsidDel="00D01BFB" w:rsidR="00074D7C">
        <w:rPr>
          <w:b/>
        </w:rPr>
        <w:t xml:space="preserve">Charter School </w:t>
      </w:r>
      <w:r w:rsidRPr="00074D7C" w:rsidDel="00D01BFB" w:rsidR="00074D7C">
        <w:rPr>
          <w:b/>
        </w:rPr>
        <w:t>Agreements</w:t>
      </w:r>
      <w:r w:rsidDel="00D01BFB" w:rsidR="00074D7C">
        <w:t>”).</w:t>
      </w:r>
    </w:p>
    <w:p w:rsidRPr="00E010C0" w:rsidR="00713F93" w:rsidP="0043774E" w:rsidRDefault="006E5B18" w14:paraId="1D443950" w14:textId="77777777">
      <w:pPr>
        <w:pStyle w:val="BodyTextFirst5"/>
        <w:jc w:val="both"/>
      </w:pPr>
      <w:r w:rsidRPr="00E010C0">
        <w:t xml:space="preserve">WHEREAS, members of this Board, with assistance from counsel, other pertinent representatives and appropriate Charter School officers and administrators, have reviewed </w:t>
      </w:r>
      <w:r w:rsidR="005C4FAF">
        <w:t xml:space="preserve">drafts of </w:t>
      </w:r>
      <w:r w:rsidRPr="00E010C0">
        <w:t xml:space="preserve">the Offering Materials; and </w:t>
      </w:r>
    </w:p>
    <w:p w:rsidRPr="00E010C0" w:rsidR="00713F93" w:rsidP="0043774E" w:rsidRDefault="006E5B18" w14:paraId="5D5761CA" w14:textId="47335322">
      <w:pPr>
        <w:pStyle w:val="BodyTextFirst5"/>
        <w:jc w:val="both"/>
      </w:pPr>
      <w:r w:rsidRPr="00E010C0">
        <w:t>WHEREAS, the Board acknowledges that the Offering Materials contain information concerning the C</w:t>
      </w:r>
      <w:r w:rsidR="004265B3">
        <w:t>ompany, the C</w:t>
      </w:r>
      <w:r w:rsidRPr="00E010C0">
        <w:t xml:space="preserve">harter School, its operations, and relevant financial information, which information has been provided by the Charter School and/or its officers and administrators, which will be relied upon by purchasers of the </w:t>
      </w:r>
      <w:r w:rsidR="00E44F77">
        <w:t xml:space="preserve">Series </w:t>
      </w:r>
      <w:r w:rsidR="00477278">
        <w:t>202</w:t>
      </w:r>
      <w:r w:rsidR="00366BFA">
        <w:t>6</w:t>
      </w:r>
      <w:r w:rsidR="00E44F77">
        <w:t xml:space="preserve"> Bonds</w:t>
      </w:r>
      <w:r w:rsidRPr="00E010C0">
        <w:t xml:space="preserve"> and the Underwriter, and used by the Underwriter in connection with the marketing and sale of the </w:t>
      </w:r>
      <w:r w:rsidR="00E44F77">
        <w:t xml:space="preserve">Series </w:t>
      </w:r>
      <w:r w:rsidR="00477278">
        <w:t>202</w:t>
      </w:r>
      <w:r w:rsidR="00366BFA">
        <w:t>6</w:t>
      </w:r>
      <w:r w:rsidR="00E44F77">
        <w:t xml:space="preserve"> Bonds</w:t>
      </w:r>
      <w:r w:rsidRPr="00E010C0">
        <w:t>.</w:t>
      </w:r>
    </w:p>
    <w:p w:rsidRPr="00E010C0" w:rsidR="00713F93" w:rsidP="0078374C" w:rsidRDefault="006E5B18" w14:paraId="7C4F7745" w14:textId="77777777">
      <w:pPr>
        <w:pStyle w:val="BodyTextFirst5"/>
        <w:keepNext/>
        <w:ind w:firstLine="0"/>
        <w:jc w:val="center"/>
        <w:rPr>
          <w:rFonts w:ascii="Times New Roman Bold" w:hAnsi="Times New Roman Bold"/>
          <w:b/>
          <w:smallCaps/>
        </w:rPr>
      </w:pPr>
      <w:r w:rsidRPr="00E010C0">
        <w:rPr>
          <w:rFonts w:ascii="Times New Roman Bold" w:hAnsi="Times New Roman Bold"/>
          <w:b/>
          <w:smallCaps/>
        </w:rPr>
        <w:t>Resolutions</w:t>
      </w:r>
    </w:p>
    <w:p w:rsidRPr="00E010C0" w:rsidR="00713F93" w:rsidP="0078374C" w:rsidRDefault="006E5B18" w14:paraId="0F9F79B2" w14:textId="77777777">
      <w:pPr>
        <w:pStyle w:val="BodyTextFirst5"/>
        <w:keepNext/>
      </w:pPr>
      <w:r w:rsidRPr="00E010C0">
        <w:t>NOW, THEREFORE, BE IT RESOLVED, as follows:</w:t>
      </w:r>
    </w:p>
    <w:p w:rsidRPr="00E010C0" w:rsidR="00713F93" w:rsidP="0043774E" w:rsidRDefault="006E5B18" w14:paraId="740C5D3B" w14:textId="340CED83">
      <w:pPr>
        <w:pStyle w:val="BodyTextFirst5"/>
        <w:jc w:val="both"/>
      </w:pPr>
      <w:r w:rsidRPr="00E010C0">
        <w:rPr>
          <w:u w:val="single"/>
        </w:rPr>
        <w:t xml:space="preserve">Resolution 1:  Approval of the </w:t>
      </w:r>
      <w:r w:rsidR="00CD4D98">
        <w:rPr>
          <w:u w:val="single"/>
        </w:rPr>
        <w:t>Series 202</w:t>
      </w:r>
      <w:r w:rsidR="007166CC">
        <w:rPr>
          <w:u w:val="single"/>
        </w:rPr>
        <w:t>6</w:t>
      </w:r>
      <w:r w:rsidR="00CD4D98">
        <w:rPr>
          <w:u w:val="single"/>
        </w:rPr>
        <w:t xml:space="preserve"> </w:t>
      </w:r>
      <w:r w:rsidR="005F4F9B">
        <w:rPr>
          <w:u w:val="single"/>
        </w:rPr>
        <w:t>Project</w:t>
      </w:r>
      <w:r w:rsidRPr="00E010C0">
        <w:rPr>
          <w:u w:val="single"/>
        </w:rPr>
        <w:t xml:space="preserve">; </w:t>
      </w:r>
      <w:r w:rsidRPr="00BA6A9A">
        <w:rPr>
          <w:u w:val="single"/>
        </w:rPr>
        <w:t xml:space="preserve">Retention of </w:t>
      </w:r>
      <w:r w:rsidRPr="00BA6A9A" w:rsidR="00BA6A9A">
        <w:rPr>
          <w:u w:val="single"/>
        </w:rPr>
        <w:t>Raymond James &amp; Associates, Inc</w:t>
      </w:r>
      <w:r w:rsidRPr="00E55DF0" w:rsidR="00BA6A9A">
        <w:t>.</w:t>
      </w:r>
      <w:r w:rsidRPr="00E010C0">
        <w:t xml:space="preserve">  The Board hereby approves the </w:t>
      </w:r>
      <w:r w:rsidR="00CD4D98">
        <w:t>Series 202</w:t>
      </w:r>
      <w:r w:rsidR="007166CC">
        <w:t>6</w:t>
      </w:r>
      <w:r w:rsidR="00CD4D98">
        <w:t xml:space="preserve"> </w:t>
      </w:r>
      <w:r w:rsidR="005F4F9B">
        <w:t>Project</w:t>
      </w:r>
      <w:r w:rsidRPr="00E010C0">
        <w:t xml:space="preserve"> and the use of the pr</w:t>
      </w:r>
      <w:r w:rsidR="006A4DB6">
        <w:t xml:space="preserve">oceeds from the </w:t>
      </w:r>
      <w:r w:rsidR="00E44F77">
        <w:t xml:space="preserve">Series </w:t>
      </w:r>
      <w:r w:rsidR="00477278">
        <w:t>202</w:t>
      </w:r>
      <w:r w:rsidR="007166CC">
        <w:t>6</w:t>
      </w:r>
      <w:r w:rsidR="006A4DB6">
        <w:t xml:space="preserve"> Bonds </w:t>
      </w:r>
      <w:r w:rsidRPr="00E010C0">
        <w:t xml:space="preserve">in furtherance of the </w:t>
      </w:r>
      <w:r w:rsidR="00CD4D98">
        <w:t>Series 202</w:t>
      </w:r>
      <w:r w:rsidR="007166CC">
        <w:t>6</w:t>
      </w:r>
      <w:r w:rsidR="00CD4D98">
        <w:t xml:space="preserve"> </w:t>
      </w:r>
      <w:r w:rsidR="005F4F9B">
        <w:t>Project</w:t>
      </w:r>
      <w:r w:rsidRPr="00E010C0">
        <w:t xml:space="preserve">.  The Board also hereby </w:t>
      </w:r>
      <w:r w:rsidRPr="00E010C0">
        <w:lastRenderedPageBreak/>
        <w:t xml:space="preserve">ratifies and approves the retention of the Underwriter to serve as underwriter with respect to the </w:t>
      </w:r>
      <w:r w:rsidR="00E44F77">
        <w:t xml:space="preserve">Series </w:t>
      </w:r>
      <w:r w:rsidR="00477278">
        <w:t>202</w:t>
      </w:r>
      <w:r w:rsidR="007166CC">
        <w:t>6</w:t>
      </w:r>
      <w:r w:rsidR="00E44F77">
        <w:t xml:space="preserve"> Bonds</w:t>
      </w:r>
      <w:r w:rsidRPr="00E010C0">
        <w:t>.</w:t>
      </w:r>
    </w:p>
    <w:p w:rsidRPr="00E010C0" w:rsidR="00713F93" w:rsidP="0043774E" w:rsidRDefault="006E5B18" w14:paraId="196189C9" w14:textId="2BD82BF6">
      <w:pPr>
        <w:pStyle w:val="BodyTextFirst5"/>
        <w:jc w:val="both"/>
      </w:pPr>
      <w:r w:rsidRPr="00E010C0">
        <w:rPr>
          <w:u w:val="single"/>
        </w:rPr>
        <w:t xml:space="preserve">Resolution 2.  Approval of the </w:t>
      </w:r>
      <w:r w:rsidR="00E44F77">
        <w:rPr>
          <w:u w:val="single"/>
        </w:rPr>
        <w:t xml:space="preserve">Series </w:t>
      </w:r>
      <w:r w:rsidR="00477278">
        <w:rPr>
          <w:u w:val="single"/>
        </w:rPr>
        <w:t>202</w:t>
      </w:r>
      <w:r w:rsidR="007166CC">
        <w:rPr>
          <w:u w:val="single"/>
        </w:rPr>
        <w:t>6</w:t>
      </w:r>
      <w:r w:rsidR="00E44F77">
        <w:rPr>
          <w:u w:val="single"/>
        </w:rPr>
        <w:t xml:space="preserve"> Bonds</w:t>
      </w:r>
      <w:r w:rsidRPr="00E010C0">
        <w:rPr>
          <w:u w:val="single"/>
        </w:rPr>
        <w:t>; Approval of Subsequent Changes in Terms.</w:t>
      </w:r>
      <w:r w:rsidRPr="00E010C0">
        <w:t xml:space="preserve">  The Board hereby approves the issuance of the </w:t>
      </w:r>
      <w:r w:rsidR="00E44F77">
        <w:t xml:space="preserve">Series </w:t>
      </w:r>
      <w:r w:rsidR="00477278">
        <w:t>202</w:t>
      </w:r>
      <w:r w:rsidR="007166CC">
        <w:t>6</w:t>
      </w:r>
      <w:r w:rsidR="00E44F77">
        <w:t xml:space="preserve"> Bonds</w:t>
      </w:r>
      <w:r w:rsidRPr="00E010C0">
        <w:t xml:space="preserve"> in an aggregate principal amount not to exceed </w:t>
      </w:r>
      <w:r w:rsidR="00BA6A9A">
        <w:t>the combined maximum amount of</w:t>
      </w:r>
      <w:r w:rsidRPr="00E010C0" w:rsidR="00BA6A9A">
        <w:t xml:space="preserve"> $</w:t>
      </w:r>
      <w:r w:rsidR="00BA6A9A">
        <w:t>40,000,000</w:t>
      </w:r>
      <w:r w:rsidRPr="00E010C0" w:rsidR="00BA6A9A">
        <w:t xml:space="preserve"> as set forth in the Bond Documents</w:t>
      </w:r>
      <w:r w:rsidRPr="00E010C0">
        <w:t xml:space="preserve">.  Principal and interest on the </w:t>
      </w:r>
      <w:r w:rsidR="00E44F77">
        <w:t xml:space="preserve">Series </w:t>
      </w:r>
      <w:r w:rsidR="00477278">
        <w:t>202</w:t>
      </w:r>
      <w:r w:rsidR="007166CC">
        <w:t>6</w:t>
      </w:r>
      <w:r w:rsidR="00E44F77">
        <w:t xml:space="preserve"> Bonds</w:t>
      </w:r>
      <w:r w:rsidRPr="00E010C0">
        <w:t xml:space="preserve"> shall be paid on the dates and in the approximate amounts set forth in the Bond Documents.  The </w:t>
      </w:r>
      <w:r w:rsidR="00E44F77">
        <w:t xml:space="preserve">Series </w:t>
      </w:r>
      <w:r w:rsidR="00477278">
        <w:t>202</w:t>
      </w:r>
      <w:r w:rsidR="007166CC">
        <w:t>6</w:t>
      </w:r>
      <w:r w:rsidR="00E44F77">
        <w:t xml:space="preserve"> Bonds</w:t>
      </w:r>
      <w:r w:rsidRPr="00E010C0">
        <w:t xml:space="preserve"> shall bear interest at rates per annum which will produce a</w:t>
      </w:r>
      <w:r w:rsidR="00074D7C">
        <w:t>n</w:t>
      </w:r>
      <w:r w:rsidRPr="00E010C0">
        <w:t xml:space="preserve"> </w:t>
      </w:r>
      <w:r w:rsidR="00074D7C">
        <w:t xml:space="preserve">aggregate </w:t>
      </w:r>
      <w:r w:rsidRPr="00E010C0">
        <w:t xml:space="preserve">interest cost not in excess of </w:t>
      </w:r>
      <w:r w:rsidR="007166CC">
        <w:t>_____</w:t>
      </w:r>
      <w:r w:rsidRPr="00E010C0">
        <w:t>%.</w:t>
      </w:r>
      <w:r w:rsidR="00074D7C">
        <w:t xml:space="preserve"> </w:t>
      </w:r>
      <w:r w:rsidRPr="00E010C0">
        <w:t xml:space="preserve">The </w:t>
      </w:r>
      <w:r w:rsidR="00E44F77">
        <w:t xml:space="preserve">Series </w:t>
      </w:r>
      <w:r w:rsidR="00477278">
        <w:t>202</w:t>
      </w:r>
      <w:r w:rsidR="007166CC">
        <w:t>6</w:t>
      </w:r>
      <w:r w:rsidR="00E44F77">
        <w:t xml:space="preserve"> Bonds</w:t>
      </w:r>
      <w:r w:rsidRPr="00E010C0">
        <w:t xml:space="preserve"> shall be issued with substantially the terms as provided above, with such changes in terms as provided in the final Bond Documents as may be approved by the </w:t>
      </w:r>
      <w:r w:rsidR="00E44F77">
        <w:t>Charter School.</w:t>
      </w:r>
      <w:r w:rsidRPr="00E010C0">
        <w:t xml:space="preserve">  Execution of said final Bon</w:t>
      </w:r>
      <w:r w:rsidR="003A1C67">
        <w:t xml:space="preserve">d Documents, </w:t>
      </w:r>
      <w:r>
        <w:t>Offering Materials,</w:t>
      </w:r>
      <w:r w:rsidRPr="00E010C0">
        <w:t xml:space="preserve"> and the Charter School Agreements by an officer of the Charter School or any other member of the Board shall constitute full approval of such changes on behalf of the Board.</w:t>
      </w:r>
    </w:p>
    <w:p w:rsidRPr="00E010C0" w:rsidR="00713F93" w:rsidP="0043774E" w:rsidRDefault="006E5B18" w14:paraId="4DEFA67B" w14:textId="624E31FD">
      <w:pPr>
        <w:pStyle w:val="BodyTextFirst5"/>
        <w:jc w:val="both"/>
      </w:pPr>
      <w:r w:rsidRPr="00E010C0">
        <w:rPr>
          <w:u w:val="single"/>
        </w:rPr>
        <w:t>Resolution 3.  Document and Transactions Approval</w:t>
      </w:r>
      <w:r w:rsidRPr="00E010C0">
        <w:t xml:space="preserve">.  The Board hereby approves </w:t>
      </w:r>
      <w:r w:rsidR="00C932E9">
        <w:t xml:space="preserve">executing </w:t>
      </w:r>
      <w:r w:rsidR="00F3424B">
        <w:t>the Bond P</w:t>
      </w:r>
      <w:r w:rsidR="00C932E9">
        <w:t xml:space="preserve">urchase </w:t>
      </w:r>
      <w:r w:rsidR="00F3424B">
        <w:t xml:space="preserve">Agreement </w:t>
      </w:r>
      <w:r w:rsidR="00C932E9">
        <w:t xml:space="preserve">and otherwise </w:t>
      </w:r>
      <w:r w:rsidRPr="00E010C0">
        <w:t xml:space="preserve">proceeding with the </w:t>
      </w:r>
      <w:r w:rsidR="00CD4D98">
        <w:t>Series 202</w:t>
      </w:r>
      <w:r w:rsidR="007166CC">
        <w:t>6</w:t>
      </w:r>
      <w:r w:rsidR="00CD4D98">
        <w:t xml:space="preserve"> </w:t>
      </w:r>
      <w:r w:rsidR="005F4F9B">
        <w:t>Project</w:t>
      </w:r>
      <w:r>
        <w:t xml:space="preserve">, </w:t>
      </w:r>
      <w:r w:rsidRPr="00E010C0">
        <w:t xml:space="preserve">and authorizes the Chairperson, Secretary and/or Treasurer of the Board, the Charter School Executive Director, or any other officer authorized or required to execute documents necessary to </w:t>
      </w:r>
      <w:r w:rsidR="00C932E9">
        <w:t xml:space="preserve">execute the </w:t>
      </w:r>
      <w:r w:rsidR="00CD4D98">
        <w:t>Bond P</w:t>
      </w:r>
      <w:r w:rsidR="00C932E9">
        <w:t xml:space="preserve">urchase </w:t>
      </w:r>
      <w:r w:rsidR="00CD4D98">
        <w:t>A</w:t>
      </w:r>
      <w:r w:rsidR="00C932E9">
        <w:t xml:space="preserve">greement, </w:t>
      </w:r>
      <w:r w:rsidRPr="00E010C0">
        <w:t xml:space="preserve">waive contingencies under the </w:t>
      </w:r>
      <w:r w:rsidR="00CD4D98">
        <w:t>Bond Purchase Agreement</w:t>
      </w:r>
      <w:r w:rsidR="00C932E9">
        <w:t>,</w:t>
      </w:r>
      <w:r w:rsidRPr="00E010C0">
        <w:t xml:space="preserve"> and proceed with the financing </w:t>
      </w:r>
      <w:r w:rsidR="00F3424B">
        <w:t xml:space="preserve">the </w:t>
      </w:r>
      <w:r w:rsidR="00CD4D98">
        <w:t>Series 202</w:t>
      </w:r>
      <w:r w:rsidR="007166CC">
        <w:t>6</w:t>
      </w:r>
      <w:r w:rsidR="00CD4D98">
        <w:t xml:space="preserve"> </w:t>
      </w:r>
      <w:r w:rsidR="005F4F9B">
        <w:t>Project</w:t>
      </w:r>
      <w:r w:rsidRPr="00E010C0">
        <w:t xml:space="preserve">.  The Board further resolves that the </w:t>
      </w:r>
      <w:r w:rsidR="00AC6679">
        <w:t>Bond Documents,</w:t>
      </w:r>
      <w:r w:rsidR="00963599">
        <w:t xml:space="preserve"> the Offering Materials,</w:t>
      </w:r>
      <w:r w:rsidR="00AC6679">
        <w:t xml:space="preserve"> </w:t>
      </w:r>
      <w:r w:rsidRPr="00E010C0">
        <w:t>the Charter School Agreements, and all other related agreements, certificates and documents referred to therein and all the transactions contemplated thereby are hereby approved in all material respects.  The Chairperson, Secretary and/or Treasurer of the Board, the Charter School Executive Director, or any other officer authorized or required</w:t>
      </w:r>
      <w:r w:rsidR="000964DE">
        <w:t xml:space="preserve"> to execute documents such as </w:t>
      </w:r>
      <w:r w:rsidRPr="00E010C0">
        <w:t xml:space="preserve">the Charter School Agreements and the Bond </w:t>
      </w:r>
      <w:r w:rsidR="00F3424B">
        <w:t>Documents</w:t>
      </w:r>
      <w:r w:rsidRPr="00E010C0">
        <w:t xml:space="preserve"> on behalf of the Board and for the Charter School are authorized to execute and deliver any and all said documents when the same are finalized</w:t>
      </w:r>
      <w:r w:rsidR="00B75FA2">
        <w:t xml:space="preserve"> </w:t>
      </w:r>
      <w:r w:rsidRPr="00B75FA2" w:rsidR="00B75FA2">
        <w:t>and take any further actions reasonably necessary to carry out and complete the financing transaction contemplated herein</w:t>
      </w:r>
      <w:r w:rsidRPr="00E010C0">
        <w:t>.  In the event that any of the Chairperson, Secretary and/or Treasurer of the Board is not available to execute and deliver the Chart</w:t>
      </w:r>
      <w:r w:rsidR="00306DFE">
        <w:t>er School Agreements,</w:t>
      </w:r>
      <w:r w:rsidRPr="00E010C0">
        <w:t xml:space="preserve"> the Bond </w:t>
      </w:r>
      <w:r w:rsidR="00F3424B">
        <w:t>Documents</w:t>
      </w:r>
      <w:r w:rsidRPr="00E010C0">
        <w:t xml:space="preserve">, or any other instrument or certificate necessary to complete the transaction contemplated by the </w:t>
      </w:r>
      <w:r w:rsidR="00E44F77">
        <w:t xml:space="preserve">Series </w:t>
      </w:r>
      <w:r w:rsidR="00477278">
        <w:t>2025</w:t>
      </w:r>
      <w:r w:rsidR="00E44F77">
        <w:t xml:space="preserve"> Bonds</w:t>
      </w:r>
      <w:r w:rsidRPr="00E010C0">
        <w:t>, then any other member of the Board shall have the authority to execute and deliver such document, instrument or certificates as are necessary and desirable in order to complete the financing transaction.</w:t>
      </w:r>
    </w:p>
    <w:p w:rsidRPr="00E010C0" w:rsidR="00713F93" w:rsidP="0043774E" w:rsidRDefault="006E5B18" w14:paraId="7DD29AF1" w14:textId="26B6897E">
      <w:pPr>
        <w:pStyle w:val="BodyTextFirst5"/>
        <w:jc w:val="both"/>
      </w:pPr>
      <w:r w:rsidRPr="00E010C0">
        <w:rPr>
          <w:bCs/>
          <w:u w:val="single"/>
        </w:rPr>
        <w:t>Resolution 4.  Declaration of Official Intent</w:t>
      </w:r>
      <w:r w:rsidRPr="00E010C0">
        <w:t xml:space="preserve">.  Expenditures in furtherance of the </w:t>
      </w:r>
      <w:r w:rsidR="00CD4D98">
        <w:t>Series 202</w:t>
      </w:r>
      <w:r w:rsidR="007166CC">
        <w:t>6</w:t>
      </w:r>
      <w:r w:rsidR="00CD4D98">
        <w:t xml:space="preserve"> </w:t>
      </w:r>
      <w:r w:rsidR="005F4F9B">
        <w:t>Project</w:t>
      </w:r>
      <w:r w:rsidRPr="00E010C0">
        <w:t xml:space="preserve"> are hereby authorized to be made from available funds on hand until proceeds of the </w:t>
      </w:r>
      <w:r w:rsidR="00E44F77">
        <w:t xml:space="preserve">Series </w:t>
      </w:r>
      <w:r w:rsidR="00477278">
        <w:t>202</w:t>
      </w:r>
      <w:r w:rsidR="007166CC">
        <w:t>6</w:t>
      </w:r>
      <w:r w:rsidR="00E44F77">
        <w:t xml:space="preserve"> Bonds</w:t>
      </w:r>
      <w:r w:rsidRPr="00E010C0">
        <w:t xml:space="preserve"> become available.  The Board on behalf of the Charter School hereby declares its official intent under Treas. Reg. Section 1.150-2 to reimburse said expenditures with proceeds of the </w:t>
      </w:r>
      <w:r w:rsidR="00E44F77">
        <w:t xml:space="preserve">Series </w:t>
      </w:r>
      <w:r w:rsidR="00477278">
        <w:t>202</w:t>
      </w:r>
      <w:r w:rsidR="007166CC">
        <w:t>6</w:t>
      </w:r>
      <w:r w:rsidR="00E44F77">
        <w:t xml:space="preserve"> Bonds</w:t>
      </w:r>
      <w:r w:rsidRPr="00E010C0">
        <w:t>.</w:t>
      </w:r>
    </w:p>
    <w:p w:rsidRPr="00E010C0" w:rsidR="00713F93" w:rsidP="0043774E" w:rsidRDefault="006E5B18" w14:paraId="138EFCB9" w14:textId="4F544FE2">
      <w:pPr>
        <w:pStyle w:val="BodyTextFirst5"/>
        <w:jc w:val="both"/>
      </w:pPr>
      <w:r w:rsidRPr="00E010C0">
        <w:rPr>
          <w:u w:val="single"/>
        </w:rPr>
        <w:t xml:space="preserve">Resolution </w:t>
      </w:r>
      <w:r>
        <w:rPr>
          <w:u w:val="single"/>
        </w:rPr>
        <w:t>5</w:t>
      </w:r>
      <w:r w:rsidRPr="00E010C0">
        <w:rPr>
          <w:u w:val="single"/>
        </w:rPr>
        <w:t>.  Ratification</w:t>
      </w:r>
      <w:r w:rsidRPr="00E010C0">
        <w:t>.  All actions heretofore undertaken by Charter School staff prior to the date hereof in connection with preparation of any Offering Materials, the preparation of the Bond Documents</w:t>
      </w:r>
      <w:r w:rsidR="00074D7C">
        <w:t xml:space="preserve"> and the Charter School Agreements</w:t>
      </w:r>
      <w:r w:rsidRPr="00E010C0">
        <w:t xml:space="preserve">, the issuance of the </w:t>
      </w:r>
      <w:r w:rsidR="00E44F77">
        <w:t xml:space="preserve">Series </w:t>
      </w:r>
      <w:r w:rsidR="00477278">
        <w:t>202</w:t>
      </w:r>
      <w:r w:rsidR="007166CC">
        <w:t>6</w:t>
      </w:r>
      <w:r w:rsidR="00E44F77">
        <w:t xml:space="preserve"> Bonds</w:t>
      </w:r>
      <w:r w:rsidRPr="00E010C0">
        <w:t xml:space="preserve"> and the undertaking of the </w:t>
      </w:r>
      <w:r w:rsidR="00CD4D98">
        <w:t>Series 202</w:t>
      </w:r>
      <w:r w:rsidR="007166CC">
        <w:t>6</w:t>
      </w:r>
      <w:r w:rsidR="00CD4D98">
        <w:t xml:space="preserve"> </w:t>
      </w:r>
      <w:r w:rsidR="005F4F9B">
        <w:t>Project</w:t>
      </w:r>
      <w:r w:rsidRPr="00E010C0">
        <w:t xml:space="preserve"> are hereby ratified and approved in all material respects.</w:t>
      </w:r>
    </w:p>
    <w:p w:rsidRPr="00E010C0" w:rsidR="00713F93" w:rsidP="0043774E" w:rsidRDefault="006E5B18" w14:paraId="6F8211B5" w14:textId="5124D1F0">
      <w:pPr>
        <w:pStyle w:val="BodyTextFirst5"/>
        <w:jc w:val="both"/>
      </w:pPr>
      <w:r w:rsidRPr="00E010C0">
        <w:rPr>
          <w:u w:val="single"/>
        </w:rPr>
        <w:lastRenderedPageBreak/>
        <w:t xml:space="preserve">Resolution </w:t>
      </w:r>
      <w:r>
        <w:rPr>
          <w:u w:val="single"/>
        </w:rPr>
        <w:t>6</w:t>
      </w:r>
      <w:r w:rsidRPr="00E010C0">
        <w:rPr>
          <w:u w:val="single"/>
        </w:rPr>
        <w:t>.  Offering Materials</w:t>
      </w:r>
      <w:r w:rsidRPr="00E010C0">
        <w:t xml:space="preserve">.  The Board hereby authorizes the Chairperson, and such other members of the Board as the Chairperson shall appoint, to find, determine, and declare on behalf of the Charter School that the information contained in the </w:t>
      </w:r>
      <w:r>
        <w:t>Offering Materials</w:t>
      </w:r>
      <w:r w:rsidRPr="00E010C0">
        <w:t xml:space="preserve"> prepared and distributed in connection with the offer and sale of the </w:t>
      </w:r>
      <w:r w:rsidR="00E44F77">
        <w:t xml:space="preserve">Series </w:t>
      </w:r>
      <w:r w:rsidR="00477278">
        <w:t>202</w:t>
      </w:r>
      <w:r w:rsidR="007166CC">
        <w:t>6</w:t>
      </w:r>
      <w:r w:rsidR="00E44F77">
        <w:t xml:space="preserve"> Bonds</w:t>
      </w:r>
      <w:r w:rsidRPr="00E010C0">
        <w:t>:  (</w:t>
      </w:r>
      <w:proofErr w:type="spellStart"/>
      <w:r w:rsidRPr="00E010C0">
        <w:t>i</w:t>
      </w:r>
      <w:proofErr w:type="spellEnd"/>
      <w:r w:rsidRPr="00E010C0">
        <w:t xml:space="preserve">) is true, complete, and correct to the knowledge of such members of the Board; and (ii) does not contain an untrue statement of a material fact and does not omit to state a material fact necessary to make the statements therein, in light of the circumstances under which they are made, not misleading.  Such members of the Board are further authorized to approve the use </w:t>
      </w:r>
      <w:r w:rsidR="00780626">
        <w:t xml:space="preserve">and distribution </w:t>
      </w:r>
      <w:r w:rsidRPr="00E010C0">
        <w:t>of the</w:t>
      </w:r>
      <w:r>
        <w:t xml:space="preserve"> Offering Materials</w:t>
      </w:r>
      <w:r w:rsidRPr="00E010C0">
        <w:t xml:space="preserve"> by the Underwriter in the offering and sale of the </w:t>
      </w:r>
      <w:r w:rsidR="00E44F77">
        <w:t xml:space="preserve">Series </w:t>
      </w:r>
      <w:r w:rsidR="00477278">
        <w:t>202</w:t>
      </w:r>
      <w:r w:rsidR="007166CC">
        <w:t>6</w:t>
      </w:r>
      <w:r w:rsidR="00E44F77">
        <w:t xml:space="preserve"> Bonds</w:t>
      </w:r>
      <w:r w:rsidR="00780626">
        <w:t xml:space="preserve">, with such changes, modifications, insertions and omissions as may be deemed necessary and desirable and deem it “final” for purposes of Rule 15c2-12 under the Securities Exchange Act of 1934, as amended. </w:t>
      </w:r>
      <w:r w:rsidRPr="00E010C0">
        <w:t>.</w:t>
      </w:r>
    </w:p>
    <w:p w:rsidRPr="00E010C0" w:rsidR="00713F93" w:rsidP="0043774E" w:rsidRDefault="006E5B18" w14:paraId="6BEE380D" w14:textId="77777777">
      <w:pPr>
        <w:pStyle w:val="BodyTextFirst5"/>
        <w:jc w:val="both"/>
      </w:pPr>
      <w:r w:rsidRPr="00E010C0">
        <w:t>This Resolution may be executed by facsimile or counterparts, each of which shall be deemed an original, but all of which together shall constitute one and the same Resolution. The undersigned have executed this Resolution as of the respective dates set forth below.</w:t>
      </w:r>
    </w:p>
    <w:p w:rsidRPr="0085010C" w:rsidR="00713F93" w:rsidP="0043774E" w:rsidRDefault="006E5B18" w14:paraId="2CE928C2" w14:textId="77777777">
      <w:pPr>
        <w:pStyle w:val="BodyTextFirst5"/>
        <w:ind w:firstLine="0"/>
        <w:jc w:val="center"/>
        <w:rPr>
          <w:i/>
        </w:rPr>
      </w:pPr>
      <w:r w:rsidRPr="0085010C">
        <w:rPr>
          <w:i/>
        </w:rPr>
        <w:t>[Signatures on Following Page]</w:t>
      </w:r>
    </w:p>
    <w:p w:rsidR="00713F93" w:rsidP="0043774E" w:rsidRDefault="006E5B18" w14:paraId="07CD72D2" w14:textId="4F08CBDC">
      <w:pPr>
        <w:jc w:val="both"/>
      </w:pPr>
      <w:r w:rsidRPr="0085010C">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4680"/>
      </w:tblGrid>
      <w:tr w:rsidR="0041267B" w:rsidTr="0061212A" w14:paraId="6F666D89" w14:textId="77777777">
        <w:tc>
          <w:tcPr>
            <w:tcW w:w="5000" w:type="pct"/>
            <w:gridSpan w:val="2"/>
            <w:tcBorders>
              <w:bottom w:val="single" w:color="auto" w:sz="4" w:space="0"/>
            </w:tcBorders>
            <w:shd w:val="clear" w:color="auto" w:fill="EEECE1" w:themeFill="background2"/>
          </w:tcPr>
          <w:p w:rsidRPr="00284009" w:rsidR="0041267B" w:rsidP="0061212A" w:rsidRDefault="0041267B" w14:paraId="58487968" w14:textId="77777777">
            <w:pPr>
              <w:spacing w:before="120" w:after="120"/>
              <w:jc w:val="center"/>
              <w:rPr>
                <w:b/>
              </w:rPr>
            </w:pPr>
            <w:r w:rsidRPr="00284009">
              <w:rPr>
                <w:b/>
              </w:rPr>
              <w:lastRenderedPageBreak/>
              <w:t>BOARD OF DIRECTORS</w:t>
            </w:r>
          </w:p>
        </w:tc>
      </w:tr>
      <w:tr w:rsidR="0041267B" w:rsidTr="0061212A" w14:paraId="1AE91C55" w14:textId="77777777">
        <w:tc>
          <w:tcPr>
            <w:tcW w:w="2500" w:type="pct"/>
            <w:tcBorders>
              <w:top w:val="single" w:color="auto" w:sz="4" w:space="0"/>
              <w:left w:val="single" w:color="auto" w:sz="4" w:space="0"/>
              <w:bottom w:val="single" w:color="auto" w:sz="4" w:space="0"/>
              <w:right w:val="single" w:color="auto" w:sz="4" w:space="0"/>
            </w:tcBorders>
          </w:tcPr>
          <w:p w:rsidR="0041267B" w:rsidP="0061212A" w:rsidRDefault="0041267B" w14:paraId="47850A0B" w14:textId="77777777">
            <w:pPr>
              <w:rPr>
                <w:b/>
              </w:rPr>
            </w:pPr>
            <w:r>
              <w:rPr>
                <w:b/>
              </w:rPr>
              <w:t>Board Chair:</w:t>
            </w:r>
          </w:p>
          <w:p w:rsidR="0041267B" w:rsidP="0061212A" w:rsidRDefault="0041267B" w14:paraId="6D5292B4" w14:textId="77777777">
            <w:pPr>
              <w:rPr>
                <w:b/>
              </w:rPr>
            </w:pPr>
          </w:p>
          <w:p w:rsidR="0041267B" w:rsidP="0061212A" w:rsidRDefault="0041267B" w14:paraId="13D2F450" w14:textId="77777777">
            <w:pPr>
              <w:rPr>
                <w:b/>
              </w:rPr>
            </w:pPr>
          </w:p>
          <w:p w:rsidR="0041267B" w:rsidP="0061212A" w:rsidRDefault="0041267B" w14:paraId="1EF34A5A" w14:textId="5CA7B3E6">
            <w:pPr>
              <w:rPr>
                <w:b/>
              </w:rPr>
            </w:pPr>
            <w:r>
              <w:rPr>
                <w:b/>
              </w:rPr>
              <w:t>_______</w:t>
            </w:r>
            <w:r w:rsidR="00BA6A9A">
              <w:rPr>
                <w:b/>
              </w:rPr>
              <w:t>__</w:t>
            </w:r>
            <w:r>
              <w:rPr>
                <w:b/>
              </w:rPr>
              <w:t>__</w:t>
            </w:r>
            <w:r w:rsidR="00BA6A9A">
              <w:rPr>
                <w:b/>
              </w:rPr>
              <w:t>_____________________</w:t>
            </w:r>
            <w:r>
              <w:rPr>
                <w:b/>
              </w:rPr>
              <w:t>__</w:t>
            </w:r>
          </w:p>
          <w:p w:rsidRPr="00284009" w:rsidR="0041267B" w:rsidP="007166CC" w:rsidRDefault="00BA6A9A" w14:paraId="77D98E18" w14:textId="248D6AE4">
            <w:pPr>
              <w:rPr>
                <w:b/>
              </w:rPr>
            </w:pPr>
            <w:r>
              <w:rPr>
                <w:b/>
              </w:rPr>
              <w:t>Sara Fromm</w:t>
            </w:r>
          </w:p>
        </w:tc>
        <w:tc>
          <w:tcPr>
            <w:tcW w:w="2500" w:type="pct"/>
            <w:tcBorders>
              <w:top w:val="single" w:color="auto" w:sz="4" w:space="0"/>
              <w:left w:val="single" w:color="auto" w:sz="4" w:space="0"/>
              <w:bottom w:val="single" w:color="auto" w:sz="4" w:space="0"/>
              <w:right w:val="single" w:color="auto" w:sz="4" w:space="0"/>
            </w:tcBorders>
          </w:tcPr>
          <w:p w:rsidR="0041267B" w:rsidP="0061212A" w:rsidRDefault="0041267B" w14:paraId="702D16CB" w14:textId="7C08376B">
            <w:pPr>
              <w:rPr>
                <w:b/>
              </w:rPr>
            </w:pPr>
            <w:r>
              <w:rPr>
                <w:b/>
              </w:rPr>
              <w:t xml:space="preserve">Board </w:t>
            </w:r>
            <w:r w:rsidR="00BA6A9A">
              <w:rPr>
                <w:b/>
              </w:rPr>
              <w:t>Vice Chair</w:t>
            </w:r>
            <w:r>
              <w:rPr>
                <w:b/>
              </w:rPr>
              <w:t>:</w:t>
            </w:r>
          </w:p>
          <w:p w:rsidR="0041267B" w:rsidP="0061212A" w:rsidRDefault="0041267B" w14:paraId="2E784F53" w14:textId="77777777">
            <w:pPr>
              <w:rPr>
                <w:b/>
              </w:rPr>
            </w:pPr>
          </w:p>
          <w:p w:rsidR="0041267B" w:rsidP="0061212A" w:rsidRDefault="0041267B" w14:paraId="5887EEAE" w14:textId="77777777">
            <w:pPr>
              <w:rPr>
                <w:b/>
              </w:rPr>
            </w:pPr>
          </w:p>
          <w:p w:rsidR="0041267B" w:rsidP="0061212A" w:rsidRDefault="0041267B" w14:paraId="71DC66A5" w14:textId="006F7652">
            <w:pPr>
              <w:rPr>
                <w:b/>
              </w:rPr>
            </w:pPr>
            <w:r>
              <w:rPr>
                <w:b/>
              </w:rPr>
              <w:t>________</w:t>
            </w:r>
            <w:r w:rsidR="00BA6A9A">
              <w:rPr>
                <w:b/>
              </w:rPr>
              <w:t>________________________</w:t>
            </w:r>
            <w:r>
              <w:rPr>
                <w:b/>
              </w:rPr>
              <w:t>___</w:t>
            </w:r>
          </w:p>
          <w:p w:rsidRPr="00284009" w:rsidR="0041267B" w:rsidP="007166CC" w:rsidRDefault="00BA6A9A" w14:paraId="45E5C5FC" w14:textId="0C9940DF">
            <w:pPr>
              <w:rPr>
                <w:b/>
              </w:rPr>
            </w:pPr>
            <w:r>
              <w:rPr>
                <w:b/>
              </w:rPr>
              <w:t>Andy Lyman</w:t>
            </w:r>
          </w:p>
        </w:tc>
      </w:tr>
      <w:tr w:rsidR="0041267B" w:rsidTr="0061212A" w14:paraId="2F7B87B9" w14:textId="77777777">
        <w:tc>
          <w:tcPr>
            <w:tcW w:w="2500" w:type="pct"/>
            <w:tcBorders>
              <w:top w:val="single" w:color="auto" w:sz="4" w:space="0"/>
              <w:left w:val="single" w:color="auto" w:sz="4" w:space="0"/>
              <w:bottom w:val="single" w:color="auto" w:sz="4" w:space="0"/>
              <w:right w:val="single" w:color="auto" w:sz="4" w:space="0"/>
            </w:tcBorders>
          </w:tcPr>
          <w:p w:rsidR="0041267B" w:rsidP="0061212A" w:rsidRDefault="0041267B" w14:paraId="7BF09CCD" w14:textId="77777777">
            <w:pPr>
              <w:rPr>
                <w:b/>
              </w:rPr>
            </w:pPr>
            <w:r>
              <w:rPr>
                <w:b/>
              </w:rPr>
              <w:t>Board Treasurer:</w:t>
            </w:r>
          </w:p>
          <w:p w:rsidR="0041267B" w:rsidP="0061212A" w:rsidRDefault="0041267B" w14:paraId="4DB9FAAB" w14:textId="77777777">
            <w:pPr>
              <w:rPr>
                <w:b/>
              </w:rPr>
            </w:pPr>
          </w:p>
          <w:p w:rsidR="0041267B" w:rsidP="0061212A" w:rsidRDefault="0041267B" w14:paraId="72D24297" w14:textId="77777777">
            <w:pPr>
              <w:rPr>
                <w:b/>
              </w:rPr>
            </w:pPr>
          </w:p>
          <w:p w:rsidR="0041267B" w:rsidP="0061212A" w:rsidRDefault="0041267B" w14:paraId="07519E35" w14:textId="4DE21802">
            <w:pPr>
              <w:rPr>
                <w:b/>
              </w:rPr>
            </w:pPr>
            <w:r>
              <w:rPr>
                <w:b/>
              </w:rPr>
              <w:t>_______</w:t>
            </w:r>
            <w:r w:rsidR="00BA6A9A">
              <w:rPr>
                <w:b/>
              </w:rPr>
              <w:t>_________________________</w:t>
            </w:r>
            <w:r>
              <w:rPr>
                <w:b/>
              </w:rPr>
              <w:t>___</w:t>
            </w:r>
          </w:p>
          <w:p w:rsidRPr="00284009" w:rsidR="0041267B" w:rsidP="007166CC" w:rsidRDefault="00BA6A9A" w14:paraId="67229DED" w14:textId="00241389">
            <w:pPr>
              <w:rPr>
                <w:b/>
              </w:rPr>
            </w:pPr>
            <w:r>
              <w:rPr>
                <w:b/>
              </w:rPr>
              <w:t>Aaron Lundblad</w:t>
            </w:r>
          </w:p>
        </w:tc>
        <w:tc>
          <w:tcPr>
            <w:tcW w:w="2500" w:type="pct"/>
            <w:tcBorders>
              <w:top w:val="single" w:color="auto" w:sz="4" w:space="0"/>
              <w:left w:val="single" w:color="auto" w:sz="4" w:space="0"/>
              <w:bottom w:val="single" w:color="auto" w:sz="4" w:space="0"/>
              <w:right w:val="single" w:color="auto" w:sz="4" w:space="0"/>
            </w:tcBorders>
          </w:tcPr>
          <w:p w:rsidR="00BA6A9A" w:rsidP="00BA6A9A" w:rsidRDefault="00BA6A9A" w14:paraId="47FE8B07" w14:textId="28A96506">
            <w:pPr>
              <w:rPr>
                <w:b/>
              </w:rPr>
            </w:pPr>
            <w:r>
              <w:rPr>
                <w:b/>
              </w:rPr>
              <w:t>Board Secretary:</w:t>
            </w:r>
          </w:p>
          <w:p w:rsidR="00BA6A9A" w:rsidP="00BA6A9A" w:rsidRDefault="00BA6A9A" w14:paraId="0B2871C0" w14:textId="77777777">
            <w:pPr>
              <w:rPr>
                <w:b/>
              </w:rPr>
            </w:pPr>
          </w:p>
          <w:p w:rsidR="00BA6A9A" w:rsidP="00BA6A9A" w:rsidRDefault="00BA6A9A" w14:paraId="29A07CF0" w14:textId="77777777">
            <w:pPr>
              <w:rPr>
                <w:b/>
              </w:rPr>
            </w:pPr>
          </w:p>
          <w:p w:rsidR="00BA6A9A" w:rsidP="00BA6A9A" w:rsidRDefault="00BA6A9A" w14:paraId="0CE5C0C8" w14:textId="77777777">
            <w:pPr>
              <w:rPr>
                <w:b/>
              </w:rPr>
            </w:pPr>
            <w:r>
              <w:rPr>
                <w:b/>
              </w:rPr>
              <w:t>___________________________________</w:t>
            </w:r>
          </w:p>
          <w:p w:rsidRPr="00284009" w:rsidR="0041267B" w:rsidP="00BA6A9A" w:rsidRDefault="00BA6A9A" w14:paraId="7B5964C3" w14:textId="76455C22">
            <w:pPr>
              <w:rPr>
                <w:b/>
              </w:rPr>
            </w:pPr>
            <w:r>
              <w:rPr>
                <w:b/>
              </w:rPr>
              <w:t>Tina Barak</w:t>
            </w:r>
          </w:p>
        </w:tc>
      </w:tr>
      <w:tr w:rsidR="00BA6A9A" w:rsidTr="0061212A" w14:paraId="05698ABC" w14:textId="77777777">
        <w:tc>
          <w:tcPr>
            <w:tcW w:w="2500" w:type="pct"/>
            <w:tcBorders>
              <w:top w:val="single" w:color="auto" w:sz="4" w:space="0"/>
              <w:left w:val="single" w:color="auto" w:sz="4" w:space="0"/>
              <w:bottom w:val="single" w:color="auto" w:sz="4" w:space="0"/>
              <w:right w:val="single" w:color="auto" w:sz="4" w:space="0"/>
            </w:tcBorders>
          </w:tcPr>
          <w:p w:rsidR="00BA6A9A" w:rsidP="00BA6A9A" w:rsidRDefault="00BA6A9A" w14:paraId="3881040B" w14:textId="451DDB04">
            <w:pPr>
              <w:rPr>
                <w:b/>
              </w:rPr>
            </w:pPr>
            <w:r>
              <w:rPr>
                <w:b/>
              </w:rPr>
              <w:t>Board Member:</w:t>
            </w:r>
          </w:p>
          <w:p w:rsidR="00BA6A9A" w:rsidP="00BA6A9A" w:rsidRDefault="00BA6A9A" w14:paraId="4884F688" w14:textId="77777777">
            <w:pPr>
              <w:rPr>
                <w:b/>
              </w:rPr>
            </w:pPr>
          </w:p>
          <w:p w:rsidR="00BA6A9A" w:rsidP="00BA6A9A" w:rsidRDefault="00BA6A9A" w14:paraId="2FF2A5C2" w14:textId="77777777">
            <w:pPr>
              <w:rPr>
                <w:b/>
              </w:rPr>
            </w:pPr>
          </w:p>
          <w:p w:rsidR="00BA6A9A" w:rsidP="00BA6A9A" w:rsidRDefault="00BA6A9A" w14:paraId="0ACDE1F7" w14:textId="77777777">
            <w:pPr>
              <w:rPr>
                <w:b/>
              </w:rPr>
            </w:pPr>
            <w:r>
              <w:rPr>
                <w:b/>
              </w:rPr>
              <w:t>___________________________________</w:t>
            </w:r>
          </w:p>
          <w:p w:rsidR="00BA6A9A" w:rsidP="00BA6A9A" w:rsidRDefault="00BA6A9A" w14:paraId="0E4C00EF" w14:textId="79DC5F2F">
            <w:pPr>
              <w:rPr>
                <w:b/>
              </w:rPr>
            </w:pPr>
            <w:r>
              <w:rPr>
                <w:b/>
              </w:rPr>
              <w:t>Carie Essig</w:t>
            </w:r>
          </w:p>
        </w:tc>
        <w:tc>
          <w:tcPr>
            <w:tcW w:w="2500" w:type="pct"/>
            <w:tcBorders>
              <w:top w:val="single" w:color="auto" w:sz="4" w:space="0"/>
              <w:left w:val="single" w:color="auto" w:sz="4" w:space="0"/>
              <w:bottom w:val="single" w:color="auto" w:sz="4" w:space="0"/>
              <w:right w:val="single" w:color="auto" w:sz="4" w:space="0"/>
            </w:tcBorders>
          </w:tcPr>
          <w:p w:rsidR="00BA6A9A" w:rsidP="00BA6A9A" w:rsidRDefault="00BA6A9A" w14:paraId="04681FCE" w14:textId="77777777">
            <w:pPr>
              <w:rPr>
                <w:b/>
              </w:rPr>
            </w:pPr>
            <w:r>
              <w:rPr>
                <w:b/>
              </w:rPr>
              <w:t>Board Member:</w:t>
            </w:r>
          </w:p>
          <w:p w:rsidR="00BA6A9A" w:rsidP="00BA6A9A" w:rsidRDefault="00BA6A9A" w14:paraId="2998E739" w14:textId="77777777">
            <w:pPr>
              <w:rPr>
                <w:b/>
              </w:rPr>
            </w:pPr>
          </w:p>
          <w:p w:rsidR="00BA6A9A" w:rsidP="00BA6A9A" w:rsidRDefault="00BA6A9A" w14:paraId="69EB30D3" w14:textId="77777777">
            <w:pPr>
              <w:rPr>
                <w:b/>
              </w:rPr>
            </w:pPr>
          </w:p>
          <w:p w:rsidR="00BA6A9A" w:rsidP="00BA6A9A" w:rsidRDefault="00BA6A9A" w14:paraId="7EBCF48D" w14:textId="77777777">
            <w:pPr>
              <w:rPr>
                <w:b/>
              </w:rPr>
            </w:pPr>
            <w:r>
              <w:rPr>
                <w:b/>
              </w:rPr>
              <w:t>___________________________________</w:t>
            </w:r>
          </w:p>
          <w:p w:rsidR="00BA6A9A" w:rsidP="00BA6A9A" w:rsidRDefault="00BA6A9A" w14:paraId="14CC8726" w14:textId="7735BFB2">
            <w:pPr>
              <w:rPr>
                <w:b/>
              </w:rPr>
            </w:pPr>
            <w:r>
              <w:rPr>
                <w:b/>
              </w:rPr>
              <w:t>Kelly Springer</w:t>
            </w:r>
          </w:p>
        </w:tc>
      </w:tr>
      <w:tr w:rsidR="00BA6A9A" w:rsidTr="0061212A" w14:paraId="3C6009A3" w14:textId="77777777">
        <w:tc>
          <w:tcPr>
            <w:tcW w:w="2500" w:type="pct"/>
            <w:tcBorders>
              <w:top w:val="single" w:color="auto" w:sz="4" w:space="0"/>
              <w:left w:val="single" w:color="auto" w:sz="4" w:space="0"/>
              <w:bottom w:val="single" w:color="auto" w:sz="4" w:space="0"/>
              <w:right w:val="single" w:color="auto" w:sz="4" w:space="0"/>
            </w:tcBorders>
          </w:tcPr>
          <w:p w:rsidR="00BA6A9A" w:rsidP="00BA6A9A" w:rsidRDefault="00BA6A9A" w14:paraId="2838A0B1" w14:textId="77777777">
            <w:pPr>
              <w:rPr>
                <w:b/>
              </w:rPr>
            </w:pPr>
            <w:r>
              <w:rPr>
                <w:b/>
              </w:rPr>
              <w:t>Board Member:</w:t>
            </w:r>
          </w:p>
          <w:p w:rsidR="00BA6A9A" w:rsidP="00BA6A9A" w:rsidRDefault="00BA6A9A" w14:paraId="1F797FD8" w14:textId="77777777">
            <w:pPr>
              <w:rPr>
                <w:b/>
              </w:rPr>
            </w:pPr>
          </w:p>
          <w:p w:rsidR="00BA6A9A" w:rsidP="00BA6A9A" w:rsidRDefault="00BA6A9A" w14:paraId="132A3745" w14:textId="77777777">
            <w:pPr>
              <w:rPr>
                <w:b/>
              </w:rPr>
            </w:pPr>
          </w:p>
          <w:p w:rsidR="00BA6A9A" w:rsidP="00BA6A9A" w:rsidRDefault="00BA6A9A" w14:paraId="55971593" w14:textId="77777777">
            <w:pPr>
              <w:rPr>
                <w:b/>
              </w:rPr>
            </w:pPr>
            <w:r>
              <w:rPr>
                <w:b/>
              </w:rPr>
              <w:t>___________________________________</w:t>
            </w:r>
          </w:p>
          <w:p w:rsidR="00BA6A9A" w:rsidP="00BA6A9A" w:rsidRDefault="00BA6A9A" w14:paraId="48874495" w14:textId="0C478574">
            <w:pPr>
              <w:rPr>
                <w:b/>
              </w:rPr>
            </w:pPr>
            <w:r>
              <w:rPr>
                <w:b/>
              </w:rPr>
              <w:t>Ashlee Gibson</w:t>
            </w:r>
          </w:p>
        </w:tc>
        <w:tc>
          <w:tcPr>
            <w:tcW w:w="2500" w:type="pct"/>
            <w:tcBorders>
              <w:top w:val="single" w:color="auto" w:sz="4" w:space="0"/>
              <w:left w:val="single" w:color="auto" w:sz="4" w:space="0"/>
              <w:bottom w:val="single" w:color="auto" w:sz="4" w:space="0"/>
              <w:right w:val="single" w:color="auto" w:sz="4" w:space="0"/>
            </w:tcBorders>
          </w:tcPr>
          <w:p w:rsidR="00BA6A9A" w:rsidP="00BA6A9A" w:rsidRDefault="00BA6A9A" w14:paraId="11110A9E" w14:textId="77777777">
            <w:pPr>
              <w:rPr>
                <w:b/>
              </w:rPr>
            </w:pPr>
            <w:r>
              <w:rPr>
                <w:b/>
              </w:rPr>
              <w:t>Board Member:</w:t>
            </w:r>
          </w:p>
          <w:p w:rsidR="00BA6A9A" w:rsidP="00BA6A9A" w:rsidRDefault="00BA6A9A" w14:paraId="55D0FAB5" w14:textId="77777777">
            <w:pPr>
              <w:rPr>
                <w:b/>
              </w:rPr>
            </w:pPr>
          </w:p>
          <w:p w:rsidR="00BA6A9A" w:rsidP="00BA6A9A" w:rsidRDefault="00BA6A9A" w14:paraId="4D2ECB25" w14:textId="77777777">
            <w:pPr>
              <w:rPr>
                <w:b/>
              </w:rPr>
            </w:pPr>
          </w:p>
          <w:p w:rsidR="00BA6A9A" w:rsidP="00BA6A9A" w:rsidRDefault="00BA6A9A" w14:paraId="173418AB" w14:textId="77777777">
            <w:pPr>
              <w:rPr>
                <w:b/>
              </w:rPr>
            </w:pPr>
            <w:r>
              <w:rPr>
                <w:b/>
              </w:rPr>
              <w:t>___________________________________</w:t>
            </w:r>
          </w:p>
          <w:p w:rsidR="00BA6A9A" w:rsidP="00BA6A9A" w:rsidRDefault="00BA6A9A" w14:paraId="085EEABD" w14:textId="2ED76485">
            <w:pPr>
              <w:rPr>
                <w:b/>
              </w:rPr>
            </w:pPr>
          </w:p>
        </w:tc>
      </w:tr>
    </w:tbl>
    <w:p w:rsidR="0041267B" w:rsidP="0041267B" w:rsidRDefault="0041267B" w14:paraId="26CB0634" w14:textId="77777777"/>
    <w:p w:rsidR="0041267B" w:rsidP="0043774E" w:rsidRDefault="0041267B" w14:paraId="0A6FB88E" w14:textId="7B07DC20">
      <w:pPr>
        <w:jc w:val="both"/>
      </w:pPr>
    </w:p>
    <w:sectPr w:rsidR="0041267B" w:rsidSect="003424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765" w:rsidRDefault="00351765" w14:paraId="15955B90" w14:textId="77777777">
      <w:r>
        <w:separator/>
      </w:r>
    </w:p>
  </w:endnote>
  <w:endnote w:type="continuationSeparator" w:id="0">
    <w:p w:rsidR="00351765" w:rsidRDefault="00351765" w14:paraId="2BE96F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72D" w:rsidRDefault="00AE772D" w14:paraId="49833A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72D" w:rsidRDefault="00AE772D" w14:paraId="3E5D12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218645"/>
      <w:docPartObj>
        <w:docPartGallery w:val="Page Numbers (Bottom of Page)"/>
        <w:docPartUnique/>
      </w:docPartObj>
    </w:sdtPr>
    <w:sdtEndPr>
      <w:rPr>
        <w:noProof/>
      </w:rPr>
    </w:sdtEndPr>
    <w:sdtContent>
      <w:p w:rsidR="00795179" w:rsidRDefault="00795179" w14:paraId="39E0CD59" w14:textId="61290C15">
        <w:pPr>
          <w:pStyle w:val="Footer"/>
          <w:jc w:val="center"/>
        </w:pPr>
        <w:r>
          <w:fldChar w:fldCharType="begin"/>
        </w:r>
        <w:r>
          <w:instrText xml:space="preserve"> PAGE   \* MERGEFORMAT </w:instrText>
        </w:r>
        <w:r>
          <w:fldChar w:fldCharType="separate"/>
        </w:r>
        <w:r w:rsidR="0064110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765" w:rsidRDefault="00351765" w14:paraId="231D0A07" w14:textId="77777777">
      <w:r>
        <w:separator/>
      </w:r>
    </w:p>
  </w:footnote>
  <w:footnote w:type="continuationSeparator" w:id="0">
    <w:p w:rsidR="00351765" w:rsidRDefault="00351765" w14:paraId="727EA2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72D" w:rsidRDefault="00AE772D" w14:paraId="071FD9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72D" w:rsidRDefault="00AE772D" w14:paraId="30E6E5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72D" w:rsidRDefault="00AE772D" w14:paraId="263AD5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0DC866BD"/>
    <w:multiLevelType w:val="hybridMultilevel"/>
    <w:tmpl w:val="5F12D0FC"/>
    <w:lvl w:ilvl="0" w:tplc="4BA69B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7"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8" w15:restartNumberingAfterBreak="0">
    <w:nsid w:val="1E097334"/>
    <w:multiLevelType w:val="multilevel"/>
    <w:tmpl w:val="04090023"/>
    <w:styleLink w:val="ArticleSection"/>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27B1CE3"/>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1"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2" w15:restartNumberingAfterBreak="0">
    <w:nsid w:val="554C0E3B"/>
    <w:multiLevelType w:val="hybridMultilevel"/>
    <w:tmpl w:val="1C40346C"/>
    <w:lvl w:ilvl="0" w:tplc="D38C25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611E53"/>
    <w:multiLevelType w:val="multilevel"/>
    <w:tmpl w:val="0409001D"/>
    <w:styleLink w:val="1ai"/>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A657E8"/>
    <w:multiLevelType w:val="multilevel"/>
    <w:tmpl w:val="428C5452"/>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lvlRestart w:val="0"/>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5" w15:restartNumberingAfterBreak="0">
    <w:nsid w:val="629B1C11"/>
    <w:multiLevelType w:val="multilevel"/>
    <w:tmpl w:val="DC02EB96"/>
    <w:lvl w:ilvl="0">
      <w:start w:val="1"/>
      <w:numFmt w:val="upperRoman"/>
      <w:pStyle w:val="Level1"/>
      <w:lvlText w:val="%1."/>
      <w:lvlJc w:val="left"/>
      <w:pPr>
        <w:ind w:left="720" w:hanging="720"/>
      </w:pPr>
      <w:rPr>
        <w:rFonts w:hint="default"/>
      </w:rPr>
    </w:lvl>
    <w:lvl w:ilvl="1">
      <w:start w:val="1"/>
      <w:numFmt w:val="upperLetter"/>
      <w:pStyle w:val="Level2"/>
      <w:lvlText w:val="%2."/>
      <w:lvlJc w:val="left"/>
      <w:pPr>
        <w:ind w:left="1440" w:hanging="720"/>
      </w:pPr>
      <w:rPr>
        <w:rFonts w:hint="default"/>
      </w:rPr>
    </w:lvl>
    <w:lvl w:ilvl="2">
      <w:start w:val="1"/>
      <w:numFmt w:val="decimal"/>
      <w:pStyle w:val="Level3"/>
      <w:lvlText w:val="%3."/>
      <w:lvlJc w:val="left"/>
      <w:pPr>
        <w:ind w:left="2160" w:hanging="720"/>
      </w:pPr>
      <w:rPr>
        <w:rFonts w:hint="default"/>
      </w:rPr>
    </w:lvl>
    <w:lvl w:ilvl="3">
      <w:start w:val="1"/>
      <w:numFmt w:val="lowerLetter"/>
      <w:pStyle w:val="Level4"/>
      <w:lvlText w:val="%4."/>
      <w:lvlJc w:val="left"/>
      <w:pPr>
        <w:ind w:left="2880" w:hanging="720"/>
      </w:pPr>
      <w:rPr>
        <w:rFonts w:hint="default"/>
      </w:rPr>
    </w:lvl>
    <w:lvl w:ilvl="4">
      <w:start w:val="1"/>
      <w:numFmt w:val="lowerRoman"/>
      <w:pStyle w:val="Level5"/>
      <w:lvlText w:val="%5."/>
      <w:lvlJc w:val="left"/>
      <w:pPr>
        <w:ind w:left="3600" w:hanging="720"/>
      </w:pPr>
      <w:rPr>
        <w:rFonts w:hint="default"/>
      </w:rPr>
    </w:lvl>
    <w:lvl w:ilvl="5">
      <w:start w:val="1"/>
      <w:numFmt w:val="decimal"/>
      <w:pStyle w:val="Level6"/>
      <w:lvlText w:val="%6)"/>
      <w:lvlJc w:val="left"/>
      <w:pPr>
        <w:ind w:left="4320" w:hanging="720"/>
      </w:pPr>
      <w:rPr>
        <w:rFonts w:hint="default"/>
      </w:rPr>
    </w:lvl>
    <w:lvl w:ilvl="6">
      <w:start w:val="1"/>
      <w:numFmt w:val="lowerLetter"/>
      <w:pStyle w:val="Level7"/>
      <w:lvlText w:val="%7)"/>
      <w:lvlJc w:val="left"/>
      <w:pPr>
        <w:ind w:left="5040" w:hanging="720"/>
      </w:pPr>
      <w:rPr>
        <w:rFonts w:hint="default"/>
      </w:rPr>
    </w:lvl>
    <w:lvl w:ilvl="7">
      <w:start w:val="1"/>
      <w:numFmt w:val="lowerRoman"/>
      <w:pStyle w:val="Level8"/>
      <w:lvlText w:val="%8)"/>
      <w:lvlJc w:val="left"/>
      <w:pPr>
        <w:ind w:left="5760" w:hanging="720"/>
      </w:pPr>
      <w:rPr>
        <w:rFonts w:hint="default"/>
      </w:rPr>
    </w:lvl>
    <w:lvl w:ilvl="8">
      <w:start w:val="1"/>
      <w:numFmt w:val="lowerRoman"/>
      <w:pStyle w:val="Level9"/>
      <w:lvlText w:val="%9)"/>
      <w:lvlJc w:val="left"/>
      <w:pPr>
        <w:ind w:left="6480" w:hanging="720"/>
      </w:pPr>
      <w:rPr>
        <w:rFonts w:hint="default"/>
      </w:rPr>
    </w:lvl>
  </w:abstractNum>
  <w:abstractNum w:abstractNumId="16"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17"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16cid:durableId="896744748">
    <w:abstractNumId w:val="9"/>
  </w:num>
  <w:num w:numId="2" w16cid:durableId="1555702110">
    <w:abstractNumId w:val="13"/>
  </w:num>
  <w:num w:numId="3" w16cid:durableId="1035231813">
    <w:abstractNumId w:val="8"/>
  </w:num>
  <w:num w:numId="4" w16cid:durableId="1278365575">
    <w:abstractNumId w:val="14"/>
  </w:num>
  <w:num w:numId="5" w16cid:durableId="1326469726">
    <w:abstractNumId w:val="11"/>
  </w:num>
  <w:num w:numId="6" w16cid:durableId="673068795">
    <w:abstractNumId w:val="16"/>
  </w:num>
  <w:num w:numId="7" w16cid:durableId="1957054008">
    <w:abstractNumId w:val="4"/>
  </w:num>
  <w:num w:numId="8" w16cid:durableId="1314793813">
    <w:abstractNumId w:val="3"/>
  </w:num>
  <w:num w:numId="9" w16cid:durableId="1635864220">
    <w:abstractNumId w:val="2"/>
  </w:num>
  <w:num w:numId="10" w16cid:durableId="1094936874">
    <w:abstractNumId w:val="1"/>
  </w:num>
  <w:num w:numId="11" w16cid:durableId="1601373157">
    <w:abstractNumId w:val="10"/>
  </w:num>
  <w:num w:numId="12" w16cid:durableId="1502546376">
    <w:abstractNumId w:val="17"/>
  </w:num>
  <w:num w:numId="13" w16cid:durableId="1212690833">
    <w:abstractNumId w:val="6"/>
  </w:num>
  <w:num w:numId="14" w16cid:durableId="1614049868">
    <w:abstractNumId w:val="0"/>
  </w:num>
  <w:num w:numId="15" w16cid:durableId="1109158862">
    <w:abstractNumId w:val="15"/>
  </w:num>
  <w:num w:numId="16" w16cid:durableId="1723747900">
    <w:abstractNumId w:val="7"/>
  </w:num>
  <w:num w:numId="17" w16cid:durableId="476578738">
    <w:abstractNumId w:val="5"/>
  </w:num>
  <w:num w:numId="18" w16cid:durableId="2111199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15"/>
    <w:rsid w:val="00043515"/>
    <w:rsid w:val="00061C96"/>
    <w:rsid w:val="00065864"/>
    <w:rsid w:val="00072496"/>
    <w:rsid w:val="00074D7C"/>
    <w:rsid w:val="000964DE"/>
    <w:rsid w:val="000A2F92"/>
    <w:rsid w:val="000B4E71"/>
    <w:rsid w:val="000E17EA"/>
    <w:rsid w:val="000F60EB"/>
    <w:rsid w:val="001017CF"/>
    <w:rsid w:val="00112596"/>
    <w:rsid w:val="001222F0"/>
    <w:rsid w:val="00137004"/>
    <w:rsid w:val="001566D7"/>
    <w:rsid w:val="001748D2"/>
    <w:rsid w:val="00182A37"/>
    <w:rsid w:val="00192D1E"/>
    <w:rsid w:val="001A3B2E"/>
    <w:rsid w:val="001C56A4"/>
    <w:rsid w:val="001D509E"/>
    <w:rsid w:val="001D5D28"/>
    <w:rsid w:val="001E00F9"/>
    <w:rsid w:val="002258BB"/>
    <w:rsid w:val="00251F2E"/>
    <w:rsid w:val="00277D6E"/>
    <w:rsid w:val="002A1614"/>
    <w:rsid w:val="002C03D0"/>
    <w:rsid w:val="002C5AE7"/>
    <w:rsid w:val="002D3461"/>
    <w:rsid w:val="002D49BB"/>
    <w:rsid w:val="002E24D6"/>
    <w:rsid w:val="002E5B10"/>
    <w:rsid w:val="002F29BD"/>
    <w:rsid w:val="002F2EE3"/>
    <w:rsid w:val="00301273"/>
    <w:rsid w:val="00306DFE"/>
    <w:rsid w:val="003124AC"/>
    <w:rsid w:val="0034177D"/>
    <w:rsid w:val="00342427"/>
    <w:rsid w:val="00342457"/>
    <w:rsid w:val="00343C59"/>
    <w:rsid w:val="00351765"/>
    <w:rsid w:val="00366BFA"/>
    <w:rsid w:val="0039019E"/>
    <w:rsid w:val="00392915"/>
    <w:rsid w:val="00393BA3"/>
    <w:rsid w:val="003A1C67"/>
    <w:rsid w:val="003C08A4"/>
    <w:rsid w:val="003D043E"/>
    <w:rsid w:val="003D26F7"/>
    <w:rsid w:val="003D7DDB"/>
    <w:rsid w:val="003E2A78"/>
    <w:rsid w:val="0041267B"/>
    <w:rsid w:val="00417C19"/>
    <w:rsid w:val="004265B3"/>
    <w:rsid w:val="0043774E"/>
    <w:rsid w:val="00452C67"/>
    <w:rsid w:val="00477278"/>
    <w:rsid w:val="00477ABC"/>
    <w:rsid w:val="0048141E"/>
    <w:rsid w:val="004F3A75"/>
    <w:rsid w:val="004F3BF0"/>
    <w:rsid w:val="0052321A"/>
    <w:rsid w:val="00562757"/>
    <w:rsid w:val="00597918"/>
    <w:rsid w:val="005A50A1"/>
    <w:rsid w:val="005C4FAF"/>
    <w:rsid w:val="005D55BC"/>
    <w:rsid w:val="005F4EDD"/>
    <w:rsid w:val="005F4F9B"/>
    <w:rsid w:val="006029B4"/>
    <w:rsid w:val="00641107"/>
    <w:rsid w:val="00643143"/>
    <w:rsid w:val="00653A09"/>
    <w:rsid w:val="006540A7"/>
    <w:rsid w:val="00690677"/>
    <w:rsid w:val="006A4DB6"/>
    <w:rsid w:val="006A5DE1"/>
    <w:rsid w:val="006E5B18"/>
    <w:rsid w:val="006F28A3"/>
    <w:rsid w:val="00713F93"/>
    <w:rsid w:val="007166CC"/>
    <w:rsid w:val="0071708E"/>
    <w:rsid w:val="00755510"/>
    <w:rsid w:val="007573D9"/>
    <w:rsid w:val="00760A12"/>
    <w:rsid w:val="00772BFC"/>
    <w:rsid w:val="007779FF"/>
    <w:rsid w:val="00780251"/>
    <w:rsid w:val="00780626"/>
    <w:rsid w:val="00795179"/>
    <w:rsid w:val="007A6E3B"/>
    <w:rsid w:val="007A76AC"/>
    <w:rsid w:val="007B21CB"/>
    <w:rsid w:val="007B2EDE"/>
    <w:rsid w:val="008277DB"/>
    <w:rsid w:val="0083407C"/>
    <w:rsid w:val="00853907"/>
    <w:rsid w:val="008614D4"/>
    <w:rsid w:val="008712FE"/>
    <w:rsid w:val="00880511"/>
    <w:rsid w:val="0088419B"/>
    <w:rsid w:val="00884915"/>
    <w:rsid w:val="00890D5A"/>
    <w:rsid w:val="00894E66"/>
    <w:rsid w:val="008A7BBA"/>
    <w:rsid w:val="008F3A1A"/>
    <w:rsid w:val="00901D2F"/>
    <w:rsid w:val="00921071"/>
    <w:rsid w:val="009422A6"/>
    <w:rsid w:val="00944D29"/>
    <w:rsid w:val="009509CD"/>
    <w:rsid w:val="00963599"/>
    <w:rsid w:val="00976877"/>
    <w:rsid w:val="009C01DC"/>
    <w:rsid w:val="009C348B"/>
    <w:rsid w:val="00A6008E"/>
    <w:rsid w:val="00A66952"/>
    <w:rsid w:val="00A76149"/>
    <w:rsid w:val="00A80FBB"/>
    <w:rsid w:val="00A905DD"/>
    <w:rsid w:val="00A93A4B"/>
    <w:rsid w:val="00A96250"/>
    <w:rsid w:val="00AC52CC"/>
    <w:rsid w:val="00AC5E74"/>
    <w:rsid w:val="00AC663C"/>
    <w:rsid w:val="00AC6679"/>
    <w:rsid w:val="00AD68DC"/>
    <w:rsid w:val="00AE094A"/>
    <w:rsid w:val="00AE31F5"/>
    <w:rsid w:val="00AE772D"/>
    <w:rsid w:val="00B10A69"/>
    <w:rsid w:val="00B153CA"/>
    <w:rsid w:val="00B24AEF"/>
    <w:rsid w:val="00B638FD"/>
    <w:rsid w:val="00B64C0F"/>
    <w:rsid w:val="00B67532"/>
    <w:rsid w:val="00B75FA2"/>
    <w:rsid w:val="00B97BAE"/>
    <w:rsid w:val="00BA6A9A"/>
    <w:rsid w:val="00BA7F84"/>
    <w:rsid w:val="00BD1530"/>
    <w:rsid w:val="00BD1A0A"/>
    <w:rsid w:val="00BD65E6"/>
    <w:rsid w:val="00C434FE"/>
    <w:rsid w:val="00C45157"/>
    <w:rsid w:val="00C463B5"/>
    <w:rsid w:val="00C56526"/>
    <w:rsid w:val="00C6185A"/>
    <w:rsid w:val="00C6796E"/>
    <w:rsid w:val="00C845B9"/>
    <w:rsid w:val="00C932E9"/>
    <w:rsid w:val="00C9351A"/>
    <w:rsid w:val="00CC3762"/>
    <w:rsid w:val="00CC6A35"/>
    <w:rsid w:val="00CD4D98"/>
    <w:rsid w:val="00CF2BF5"/>
    <w:rsid w:val="00D01BFB"/>
    <w:rsid w:val="00D05F93"/>
    <w:rsid w:val="00D14788"/>
    <w:rsid w:val="00D22F1B"/>
    <w:rsid w:val="00D236C6"/>
    <w:rsid w:val="00D24BF5"/>
    <w:rsid w:val="00D7139D"/>
    <w:rsid w:val="00D8510A"/>
    <w:rsid w:val="00D978FC"/>
    <w:rsid w:val="00DA1E6B"/>
    <w:rsid w:val="00DA38B1"/>
    <w:rsid w:val="00DD7355"/>
    <w:rsid w:val="00DE0120"/>
    <w:rsid w:val="00DE2DA3"/>
    <w:rsid w:val="00DF497E"/>
    <w:rsid w:val="00DF73AF"/>
    <w:rsid w:val="00E21F94"/>
    <w:rsid w:val="00E44F77"/>
    <w:rsid w:val="00EB1E5E"/>
    <w:rsid w:val="00EE1264"/>
    <w:rsid w:val="00EF2F86"/>
    <w:rsid w:val="00F035FC"/>
    <w:rsid w:val="00F10F13"/>
    <w:rsid w:val="00F14E8A"/>
    <w:rsid w:val="00F16F6A"/>
    <w:rsid w:val="00F24232"/>
    <w:rsid w:val="00F332F9"/>
    <w:rsid w:val="00F3424B"/>
    <w:rsid w:val="00F51A9B"/>
    <w:rsid w:val="00F52928"/>
    <w:rsid w:val="00F63C22"/>
    <w:rsid w:val="00F66450"/>
    <w:rsid w:val="00F904CC"/>
    <w:rsid w:val="00FD3067"/>
    <w:rsid w:val="00FE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7A7BAD"/>
  <w15:docId w15:val="{A7349B04-FE55-48A7-8C1D-BDA359F5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6" w:semiHidden="1" w:unhideWhenUsed="1" w:qFormat="1"/>
    <w:lsdException w:name="toc 2" w:uiPriority="6" w:semiHidden="1" w:unhideWhenUsed="1" w:qFormat="1"/>
    <w:lsdException w:name="toc 3" w:uiPriority="6" w:semiHidden="1" w:unhideWhenUsed="1" w:qFormat="1"/>
    <w:lsdException w:name="toc 4" w:uiPriority="6" w:semiHidden="1" w:unhideWhenUsed="1" w:qFormat="1"/>
    <w:lsdException w:name="toc 5" w:uiPriority="6" w:semiHidden="1" w:unhideWhenUsed="1" w:qFormat="1"/>
    <w:lsdException w:name="toc 6" w:uiPriority="6" w:semiHidden="1" w:unhideWhenUsed="1" w:qFormat="1"/>
    <w:lsdException w:name="toc 7" w:uiPriority="6" w:semiHidden="1" w:unhideWhenUsed="1" w:qFormat="1"/>
    <w:lsdException w:name="toc 8" w:uiPriority="6" w:semiHidden="1" w:unhideWhenUsed="1" w:qFormat="1"/>
    <w:lsdException w:name="toc 9" w:uiPriority="6" w:semiHidden="1" w:unhideWhenUsed="1" w:qFormat="1"/>
    <w:lsdException w:name="Normal Indent" w:semiHidden="1" w:unhideWhenUsed="1"/>
    <w:lsdException w:name="footnote text" w:uiPriority="3" w:semiHidden="1" w:unhideWhenUsed="1" w:qFormat="1"/>
    <w:lsdException w:name="annotation text" w:semiHidden="1" w:unhideWhenUsed="1" w:qFormat="1"/>
    <w:lsdException w:name="header" w:semiHidden="1" w:unhideWhenUsed="1" w:qFormat="1"/>
    <w:lsdException w:name="footer" w:uiPriority="99"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lsdException w:name="toa heading" w:semiHidden="1" w:unhideWhenUsed="1" w:qFormat="1"/>
    <w:lsdException w:name="List" w:uiPriority="3" w:semiHidden="1" w:unhideWhenUsed="1" w:qFormat="1"/>
    <w:lsdException w:name="List Bullet" w:uiPriority="3" w:semiHidden="1" w:unhideWhenUsed="1" w:qFormat="1"/>
    <w:lsdException w:name="List Number" w:uiPriority="3" w:qFormat="1"/>
    <w:lsdException w:name="List 2" w:uiPriority="3" w:semiHidden="1" w:unhideWhenUsed="1" w:qFormat="1"/>
    <w:lsdException w:name="List 3" w:uiPriority="3" w:semiHidden="1" w:unhideWhenUsed="1" w:qFormat="1"/>
    <w:lsdException w:name="List 4" w:uiPriority="3" w:qFormat="1"/>
    <w:lsdException w:name="List 5" w:uiPriority="3" w:qFormat="1"/>
    <w:lsdException w:name="List Bullet 2" w:uiPriority="3" w:semiHidden="1" w:unhideWhenUsed="1" w:qFormat="1"/>
    <w:lsdException w:name="List Bullet 3" w:uiPriority="3" w:semiHidden="1" w:unhideWhenUsed="1" w:qFormat="1"/>
    <w:lsdException w:name="List Bullet 4" w:uiPriority="3" w:semiHidden="1" w:unhideWhenUsed="1" w:qFormat="1"/>
    <w:lsdException w:name="List Bullet 5" w:uiPriority="3" w:semiHidden="1" w:unhideWhenUsed="1" w:qFormat="1"/>
    <w:lsdException w:name="List Number 2" w:uiPriority="3" w:semiHidden="1" w:unhideWhenUsed="1" w:qFormat="1"/>
    <w:lsdException w:name="List Number 3" w:uiPriority="3" w:semiHidden="1" w:unhideWhenUsed="1" w:qFormat="1"/>
    <w:lsdException w:name="List Number 4" w:uiPriority="3" w:semiHidden="1" w:unhideWhenUsed="1" w:qFormat="1"/>
    <w:lsdException w:name="List Number 5" w:uiPriority="3" w:semiHidden="1" w:unhideWhenUsed="1" w:qFormat="1"/>
    <w:lsdException w:name="Title" w:uiPriority="4"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uiPriority="3" w:semiHidden="1" w:unhideWhenUsed="1" w:qFormat="1"/>
    <w:lsdException w:name="List Continue 2" w:uiPriority="3" w:semiHidden="1" w:unhideWhenUsed="1" w:qFormat="1"/>
    <w:lsdException w:name="List Continue 3" w:uiPriority="3" w:semiHidden="1" w:unhideWhenUsed="1" w:qFormat="1"/>
    <w:lsdException w:name="List Continue 4" w:uiPriority="3" w:semiHidden="1" w:unhideWhenUsed="1" w:qFormat="1"/>
    <w:lsdException w:name="List Continue 5" w:uiPriority="3" w:semiHidden="1" w:unhideWhenUsed="1" w:qFormat="1"/>
    <w:lsdException w:name="Message Header" w:semiHidden="1" w:unhideWhenUsed="1"/>
    <w:lsdException w:name="Subtitle" w:uiPriority="4" w:qFormat="1"/>
    <w:lsdException w:name="Salutation" w:qFormat="1"/>
    <w:lsdException w:name="Date" w:semiHidden="1" w:unhideWhenUsed="1" w:qFormat="1"/>
    <w:lsdException w:name="Body Text First Indent" w:qFormat="1"/>
    <w:lsdException w:name="Body Text First Indent 2"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qFormat="1"/>
    <w:lsdException w:name="TOC Heading" w:uiPriority="6"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F49F1"/>
    <w:rPr>
      <w:sz w:val="24"/>
    </w:rPr>
  </w:style>
  <w:style w:type="paragraph" w:styleId="Heading1">
    <w:name w:val="heading 1"/>
    <w:basedOn w:val="Normal"/>
    <w:uiPriority w:val="1"/>
    <w:qFormat/>
    <w:rsid w:val="00D86406"/>
    <w:pPr>
      <w:numPr>
        <w:numId w:val="4"/>
      </w:numPr>
      <w:spacing w:after="240"/>
      <w:outlineLvl w:val="0"/>
    </w:pPr>
  </w:style>
  <w:style w:type="paragraph" w:styleId="Heading2">
    <w:name w:val="heading 2"/>
    <w:basedOn w:val="Normal"/>
    <w:uiPriority w:val="1"/>
    <w:qFormat/>
    <w:rsid w:val="00D86406"/>
    <w:pPr>
      <w:numPr>
        <w:ilvl w:val="1"/>
        <w:numId w:val="4"/>
      </w:numPr>
      <w:spacing w:after="240"/>
      <w:outlineLvl w:val="1"/>
    </w:pPr>
  </w:style>
  <w:style w:type="paragraph" w:styleId="Heading3">
    <w:name w:val="heading 3"/>
    <w:basedOn w:val="Normal"/>
    <w:uiPriority w:val="1"/>
    <w:qFormat/>
    <w:rsid w:val="00D86406"/>
    <w:pPr>
      <w:numPr>
        <w:ilvl w:val="2"/>
        <w:numId w:val="4"/>
      </w:numPr>
      <w:spacing w:after="240"/>
      <w:outlineLvl w:val="2"/>
    </w:pPr>
  </w:style>
  <w:style w:type="paragraph" w:styleId="Heading4">
    <w:name w:val="heading 4"/>
    <w:basedOn w:val="Normal"/>
    <w:uiPriority w:val="1"/>
    <w:qFormat/>
    <w:rsid w:val="00D86406"/>
    <w:pPr>
      <w:numPr>
        <w:ilvl w:val="3"/>
        <w:numId w:val="4"/>
      </w:numPr>
      <w:spacing w:after="240"/>
      <w:outlineLvl w:val="3"/>
    </w:pPr>
  </w:style>
  <w:style w:type="paragraph" w:styleId="Heading5">
    <w:name w:val="heading 5"/>
    <w:basedOn w:val="Normal"/>
    <w:uiPriority w:val="1"/>
    <w:qFormat/>
    <w:rsid w:val="00D86406"/>
    <w:pPr>
      <w:numPr>
        <w:ilvl w:val="4"/>
        <w:numId w:val="4"/>
      </w:numPr>
      <w:spacing w:after="240"/>
      <w:outlineLvl w:val="4"/>
    </w:pPr>
  </w:style>
  <w:style w:type="paragraph" w:styleId="Heading6">
    <w:name w:val="heading 6"/>
    <w:basedOn w:val="Normal"/>
    <w:uiPriority w:val="1"/>
    <w:qFormat/>
    <w:rsid w:val="00D86406"/>
    <w:pPr>
      <w:numPr>
        <w:ilvl w:val="5"/>
        <w:numId w:val="4"/>
      </w:numPr>
      <w:spacing w:after="240"/>
      <w:outlineLvl w:val="5"/>
    </w:pPr>
  </w:style>
  <w:style w:type="paragraph" w:styleId="Heading7">
    <w:name w:val="heading 7"/>
    <w:basedOn w:val="Normal"/>
    <w:uiPriority w:val="1"/>
    <w:qFormat/>
    <w:rsid w:val="00D86406"/>
    <w:pPr>
      <w:numPr>
        <w:ilvl w:val="6"/>
        <w:numId w:val="4"/>
      </w:numPr>
      <w:spacing w:after="240"/>
      <w:outlineLvl w:val="6"/>
    </w:pPr>
  </w:style>
  <w:style w:type="paragraph" w:styleId="Heading8">
    <w:name w:val="heading 8"/>
    <w:basedOn w:val="Normal"/>
    <w:uiPriority w:val="1"/>
    <w:qFormat/>
    <w:rsid w:val="00D86406"/>
    <w:pPr>
      <w:numPr>
        <w:ilvl w:val="7"/>
        <w:numId w:val="4"/>
      </w:numPr>
      <w:spacing w:after="240"/>
      <w:outlineLvl w:val="7"/>
    </w:pPr>
  </w:style>
  <w:style w:type="paragraph" w:styleId="Heading9">
    <w:name w:val="heading 9"/>
    <w:basedOn w:val="Normal"/>
    <w:next w:val="Normal"/>
    <w:uiPriority w:val="1"/>
    <w:qFormat/>
    <w:rsid w:val="00D86406"/>
    <w:pPr>
      <w:keepNext/>
      <w:numPr>
        <w:ilvl w:val="8"/>
        <w:numId w:val="4"/>
      </w:numPr>
      <w:spacing w:after="240"/>
      <w:jc w:val="center"/>
      <w:outlineLvl w:val="8"/>
    </w:pPr>
    <w:rPr>
      <w:b/>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2" w:customStyle="1">
    <w:name w:val="Para2"/>
    <w:basedOn w:val="Normal"/>
    <w:uiPriority w:val="1"/>
    <w:semiHidden/>
    <w:unhideWhenUsed/>
    <w:qFormat/>
    <w:rsid w:val="00D86406"/>
    <w:pPr>
      <w:spacing w:after="240"/>
      <w:ind w:firstLine="2160"/>
    </w:pPr>
  </w:style>
  <w:style w:type="paragraph" w:styleId="Para1" w:customStyle="1">
    <w:name w:val="Para1"/>
    <w:basedOn w:val="Normal"/>
    <w:uiPriority w:val="1"/>
    <w:semiHidden/>
    <w:unhideWhenUsed/>
    <w:qFormat/>
    <w:rsid w:val="00D86406"/>
    <w:pPr>
      <w:spacing w:after="240"/>
      <w:ind w:firstLine="1440"/>
    </w:pPr>
  </w:style>
  <w:style w:type="paragraph" w:styleId="BlockText">
    <w:name w:val="Block Text"/>
    <w:basedOn w:val="Normal"/>
    <w:qFormat/>
    <w:rsid w:val="00D86406"/>
    <w:pPr>
      <w:spacing w:after="240"/>
      <w:ind w:left="1440" w:right="1440"/>
    </w:pPr>
  </w:style>
  <w:style w:type="paragraph" w:styleId="BlockText2" w:customStyle="1">
    <w:name w:val="Block Text 2"/>
    <w:basedOn w:val="Normal"/>
    <w:semiHidden/>
    <w:unhideWhenUsed/>
    <w:qFormat/>
    <w:rsid w:val="00D86406"/>
    <w:pPr>
      <w:spacing w:line="480" w:lineRule="auto"/>
      <w:ind w:left="1440" w:right="1440"/>
    </w:pPr>
  </w:style>
  <w:style w:type="paragraph" w:styleId="FootnoteText">
    <w:name w:val="footnote text"/>
    <w:basedOn w:val="Normal"/>
    <w:uiPriority w:val="3"/>
    <w:semiHidden/>
    <w:unhideWhenUsed/>
    <w:qFormat/>
    <w:rsid w:val="00D86406"/>
    <w:pPr>
      <w:spacing w:after="120"/>
      <w:ind w:firstLine="720"/>
    </w:pPr>
    <w:rPr>
      <w:szCs w:val="24"/>
    </w:rPr>
  </w:style>
  <w:style w:type="paragraph" w:styleId="PlainText">
    <w:name w:val="Plain Text"/>
    <w:basedOn w:val="Normal"/>
    <w:semiHidden/>
    <w:unhideWhenUsed/>
    <w:rsid w:val="00D86406"/>
  </w:style>
  <w:style w:type="paragraph" w:styleId="Footer">
    <w:name w:val="footer"/>
    <w:basedOn w:val="Normal"/>
    <w:link w:val="FooterChar"/>
    <w:uiPriority w:val="99"/>
    <w:qFormat/>
    <w:rsid w:val="00D86406"/>
    <w:pPr>
      <w:tabs>
        <w:tab w:val="center" w:pos="4680"/>
        <w:tab w:val="right" w:pos="9360"/>
      </w:tabs>
      <w:suppressAutoHyphens/>
      <w:textboxTightWrap w:val="allLines"/>
    </w:pPr>
  </w:style>
  <w:style w:type="character" w:styleId="PageNumber">
    <w:name w:val="page number"/>
    <w:basedOn w:val="DefaultParagraphFont"/>
    <w:semiHidden/>
    <w:qFormat/>
    <w:rsid w:val="00D86406"/>
  </w:style>
  <w:style w:type="paragraph" w:styleId="BlockText3" w:customStyle="1">
    <w:name w:val="Block Text 3"/>
    <w:basedOn w:val="Normal"/>
    <w:semiHidden/>
    <w:unhideWhenUsed/>
    <w:qFormat/>
    <w:rsid w:val="00D86406"/>
    <w:pPr>
      <w:spacing w:after="240"/>
      <w:ind w:left="1440" w:right="1440" w:firstLine="720"/>
    </w:pPr>
  </w:style>
  <w:style w:type="paragraph" w:styleId="BlockText4" w:customStyle="1">
    <w:name w:val="Block Text 4"/>
    <w:basedOn w:val="Normal"/>
    <w:semiHidden/>
    <w:unhideWhenUsed/>
    <w:qFormat/>
    <w:rsid w:val="00D86406"/>
    <w:pPr>
      <w:spacing w:line="480" w:lineRule="auto"/>
      <w:ind w:left="1440" w:right="1440" w:firstLine="720"/>
    </w:pPr>
  </w:style>
  <w:style w:type="paragraph" w:styleId="BodyText">
    <w:name w:val="Body Text"/>
    <w:basedOn w:val="Normal"/>
    <w:qFormat/>
    <w:rsid w:val="00D86406"/>
    <w:pPr>
      <w:spacing w:after="240"/>
    </w:pPr>
  </w:style>
  <w:style w:type="paragraph" w:styleId="BodyText2">
    <w:name w:val="Body Text 2"/>
    <w:basedOn w:val="Normal"/>
    <w:qFormat/>
    <w:rsid w:val="00D86406"/>
    <w:pPr>
      <w:spacing w:line="480" w:lineRule="auto"/>
    </w:pPr>
  </w:style>
  <w:style w:type="paragraph" w:styleId="BodyText3">
    <w:name w:val="Body Text 3"/>
    <w:basedOn w:val="Normal"/>
    <w:semiHidden/>
    <w:unhideWhenUsed/>
    <w:qFormat/>
    <w:rsid w:val="00D86406"/>
    <w:pPr>
      <w:spacing w:after="240"/>
    </w:pPr>
  </w:style>
  <w:style w:type="paragraph" w:styleId="BodyTextFirstIndent">
    <w:name w:val="Body Text First Indent"/>
    <w:basedOn w:val="Normal"/>
    <w:qFormat/>
    <w:rsid w:val="00D86406"/>
    <w:pPr>
      <w:spacing w:after="240"/>
      <w:ind w:firstLine="1440"/>
    </w:pPr>
  </w:style>
  <w:style w:type="paragraph" w:styleId="BodyTextIndent">
    <w:name w:val="Body Text Indent"/>
    <w:basedOn w:val="Normal"/>
    <w:qFormat/>
    <w:rsid w:val="00D86406"/>
    <w:pPr>
      <w:spacing w:after="240"/>
      <w:ind w:left="720"/>
    </w:pPr>
  </w:style>
  <w:style w:type="paragraph" w:styleId="BodyTextFirstIndent2">
    <w:name w:val="Body Text First Indent 2"/>
    <w:basedOn w:val="Normal"/>
    <w:qFormat/>
    <w:rsid w:val="00D86406"/>
    <w:pPr>
      <w:spacing w:line="480" w:lineRule="auto"/>
      <w:ind w:firstLine="1440"/>
    </w:pPr>
  </w:style>
  <w:style w:type="paragraph" w:styleId="BodyTextFirstIndent3" w:customStyle="1">
    <w:name w:val="Body Text First Indent 3"/>
    <w:basedOn w:val="Normal"/>
    <w:semiHidden/>
    <w:unhideWhenUsed/>
    <w:qFormat/>
    <w:rsid w:val="00D86406"/>
    <w:pPr>
      <w:spacing w:after="240" w:line="360" w:lineRule="auto"/>
      <w:ind w:firstLine="720"/>
    </w:pPr>
  </w:style>
  <w:style w:type="paragraph" w:styleId="Signature">
    <w:name w:val="Signature"/>
    <w:basedOn w:val="Normal"/>
    <w:qFormat/>
    <w:rsid w:val="00D86406"/>
    <w:pPr>
      <w:keepLines/>
      <w:ind w:left="4680"/>
    </w:pPr>
  </w:style>
  <w:style w:type="paragraph" w:styleId="TOAHeading">
    <w:name w:val="toa heading"/>
    <w:basedOn w:val="Normal"/>
    <w:next w:val="Normal"/>
    <w:semiHidden/>
    <w:unhideWhenUsed/>
    <w:qFormat/>
    <w:rsid w:val="00D86406"/>
    <w:pPr>
      <w:spacing w:after="240"/>
      <w:jc w:val="center"/>
    </w:pPr>
    <w:rPr>
      <w:b/>
    </w:rPr>
  </w:style>
  <w:style w:type="paragraph" w:styleId="TOC1">
    <w:name w:val="toc 1"/>
    <w:basedOn w:val="TOCBase"/>
    <w:next w:val="Normal"/>
    <w:uiPriority w:val="6"/>
    <w:semiHidden/>
    <w:unhideWhenUsed/>
    <w:qFormat/>
    <w:rsid w:val="00D86406"/>
    <w:pPr>
      <w:keepNext/>
      <w:spacing w:before="240"/>
    </w:pPr>
    <w:rPr>
      <w:noProof/>
    </w:rPr>
  </w:style>
  <w:style w:type="paragraph" w:styleId="TOCBase" w:customStyle="1">
    <w:name w:val="TOC Base"/>
    <w:basedOn w:val="Normal"/>
    <w:uiPriority w:val="6"/>
    <w:semiHidden/>
    <w:unhideWhenUsed/>
    <w:qFormat/>
    <w:rsid w:val="00D86406"/>
    <w:pPr>
      <w:ind w:left="720" w:right="720" w:hanging="720"/>
    </w:pPr>
  </w:style>
  <w:style w:type="paragraph" w:styleId="TOC2">
    <w:name w:val="toc 2"/>
    <w:basedOn w:val="TOCBase"/>
    <w:next w:val="Normal"/>
    <w:uiPriority w:val="6"/>
    <w:semiHidden/>
    <w:unhideWhenUsed/>
    <w:qFormat/>
    <w:rsid w:val="00D86406"/>
    <w:pPr>
      <w:ind w:left="1440"/>
    </w:pPr>
    <w:rPr>
      <w:noProof/>
    </w:rPr>
  </w:style>
  <w:style w:type="paragraph" w:styleId="TOC3">
    <w:name w:val="toc 3"/>
    <w:basedOn w:val="TOCBase"/>
    <w:next w:val="Normal"/>
    <w:uiPriority w:val="6"/>
    <w:semiHidden/>
    <w:unhideWhenUsed/>
    <w:qFormat/>
    <w:rsid w:val="00D86406"/>
    <w:pPr>
      <w:ind w:left="2160"/>
    </w:pPr>
  </w:style>
  <w:style w:type="paragraph" w:styleId="TOC4">
    <w:name w:val="toc 4"/>
    <w:basedOn w:val="TOCBase"/>
    <w:next w:val="Normal"/>
    <w:uiPriority w:val="6"/>
    <w:semiHidden/>
    <w:unhideWhenUsed/>
    <w:qFormat/>
    <w:rsid w:val="00D86406"/>
    <w:pPr>
      <w:ind w:left="2880"/>
    </w:pPr>
  </w:style>
  <w:style w:type="paragraph" w:styleId="TOC5">
    <w:name w:val="toc 5"/>
    <w:basedOn w:val="TOCBase"/>
    <w:next w:val="Normal"/>
    <w:uiPriority w:val="6"/>
    <w:semiHidden/>
    <w:unhideWhenUsed/>
    <w:qFormat/>
    <w:rsid w:val="00D86406"/>
    <w:pPr>
      <w:ind w:left="3600"/>
    </w:pPr>
  </w:style>
  <w:style w:type="paragraph" w:styleId="TOC6">
    <w:name w:val="toc 6"/>
    <w:basedOn w:val="TOCBase"/>
    <w:next w:val="Normal"/>
    <w:uiPriority w:val="6"/>
    <w:semiHidden/>
    <w:unhideWhenUsed/>
    <w:qFormat/>
    <w:rsid w:val="00D86406"/>
    <w:pPr>
      <w:ind w:left="4320"/>
    </w:pPr>
  </w:style>
  <w:style w:type="paragraph" w:styleId="TOC7">
    <w:name w:val="toc 7"/>
    <w:basedOn w:val="TOCBase"/>
    <w:next w:val="Normal"/>
    <w:uiPriority w:val="6"/>
    <w:semiHidden/>
    <w:unhideWhenUsed/>
    <w:qFormat/>
    <w:rsid w:val="00D86406"/>
    <w:pPr>
      <w:ind w:left="5040"/>
    </w:pPr>
  </w:style>
  <w:style w:type="paragraph" w:styleId="TOC8">
    <w:name w:val="toc 8"/>
    <w:basedOn w:val="TOCBase"/>
    <w:next w:val="Normal"/>
    <w:uiPriority w:val="6"/>
    <w:semiHidden/>
    <w:unhideWhenUsed/>
    <w:qFormat/>
    <w:rsid w:val="00D86406"/>
    <w:pPr>
      <w:ind w:left="5760"/>
    </w:pPr>
  </w:style>
  <w:style w:type="paragraph" w:styleId="TOCHeading">
    <w:name w:val="TOC Heading"/>
    <w:basedOn w:val="Normal"/>
    <w:uiPriority w:val="6"/>
    <w:qFormat/>
    <w:rsid w:val="00D86406"/>
    <w:pPr>
      <w:spacing w:before="720" w:after="240"/>
      <w:jc w:val="center"/>
    </w:pPr>
    <w:rPr>
      <w:b/>
      <w:caps/>
    </w:rPr>
  </w:style>
  <w:style w:type="paragraph" w:styleId="BodyTextIndent2">
    <w:name w:val="Body Text Indent 2"/>
    <w:basedOn w:val="Normal"/>
    <w:unhideWhenUsed/>
    <w:qFormat/>
    <w:rsid w:val="00D86406"/>
    <w:pPr>
      <w:spacing w:line="480" w:lineRule="auto"/>
      <w:ind w:firstLine="720"/>
    </w:pPr>
  </w:style>
  <w:style w:type="paragraph" w:styleId="TableofAuthorities">
    <w:name w:val="table of authorities"/>
    <w:basedOn w:val="Normal"/>
    <w:next w:val="Normal"/>
    <w:semiHidden/>
    <w:unhideWhenUsed/>
    <w:qFormat/>
    <w:rsid w:val="00D86406"/>
    <w:pPr>
      <w:ind w:left="720" w:hanging="720"/>
    </w:pPr>
  </w:style>
  <w:style w:type="paragraph" w:styleId="Subtitle">
    <w:name w:val="Subtitle"/>
    <w:basedOn w:val="Normal"/>
    <w:next w:val="BodyText"/>
    <w:uiPriority w:val="4"/>
    <w:qFormat/>
    <w:rsid w:val="00D86406"/>
    <w:pPr>
      <w:keepNext/>
      <w:spacing w:after="240"/>
      <w:outlineLvl w:val="1"/>
    </w:pPr>
    <w:rPr>
      <w:b/>
    </w:rPr>
  </w:style>
  <w:style w:type="paragraph" w:styleId="Title">
    <w:name w:val="Title"/>
    <w:basedOn w:val="Normal"/>
    <w:next w:val="BodyText"/>
    <w:uiPriority w:val="4"/>
    <w:qFormat/>
    <w:rsid w:val="00D86406"/>
    <w:pPr>
      <w:keepNext/>
      <w:spacing w:after="240"/>
      <w:jc w:val="center"/>
      <w:outlineLvl w:val="0"/>
    </w:pPr>
    <w:rPr>
      <w:b/>
      <w:caps/>
    </w:rPr>
  </w:style>
  <w:style w:type="paragraph" w:styleId="BodyTextIndent3">
    <w:name w:val="Body Text Indent 3"/>
    <w:basedOn w:val="Normal"/>
    <w:semiHidden/>
    <w:unhideWhenUsed/>
    <w:qFormat/>
    <w:rsid w:val="00D86406"/>
    <w:pPr>
      <w:spacing w:after="240"/>
      <w:ind w:left="720" w:firstLine="720"/>
    </w:pPr>
  </w:style>
  <w:style w:type="paragraph" w:styleId="BodyTextIndent4" w:customStyle="1">
    <w:name w:val="Body Text Indent 4"/>
    <w:basedOn w:val="Normal"/>
    <w:semiHidden/>
    <w:unhideWhenUsed/>
    <w:rsid w:val="00D86406"/>
    <w:pPr>
      <w:spacing w:line="480" w:lineRule="auto"/>
      <w:ind w:left="720" w:right="720"/>
    </w:pPr>
    <w:rPr>
      <w:szCs w:val="24"/>
    </w:rPr>
  </w:style>
  <w:style w:type="paragraph" w:styleId="Caption">
    <w:name w:val="caption"/>
    <w:basedOn w:val="Normal"/>
    <w:next w:val="BodyText"/>
    <w:semiHidden/>
    <w:unhideWhenUsed/>
    <w:qFormat/>
    <w:rsid w:val="00D86406"/>
    <w:pPr>
      <w:spacing w:after="240"/>
    </w:pPr>
  </w:style>
  <w:style w:type="paragraph" w:styleId="Single" w:customStyle="1">
    <w:name w:val="Single"/>
    <w:basedOn w:val="Normal"/>
    <w:semiHidden/>
    <w:unhideWhenUsed/>
    <w:rsid w:val="00D86406"/>
    <w:pPr>
      <w:spacing w:after="240"/>
      <w:ind w:firstLine="720"/>
    </w:pPr>
  </w:style>
  <w:style w:type="character" w:styleId="CommentReference">
    <w:name w:val="annotation reference"/>
    <w:basedOn w:val="DefaultParagraphFont"/>
    <w:semiHidden/>
    <w:qFormat/>
    <w:rsid w:val="00D86406"/>
    <w:rPr>
      <w:sz w:val="24"/>
    </w:rPr>
  </w:style>
  <w:style w:type="paragraph" w:styleId="CommentText">
    <w:name w:val="annotation text"/>
    <w:basedOn w:val="Normal"/>
    <w:link w:val="CommentTextChar"/>
    <w:semiHidden/>
    <w:qFormat/>
    <w:rsid w:val="00D86406"/>
    <w:rPr>
      <w:sz w:val="25"/>
    </w:rPr>
  </w:style>
  <w:style w:type="paragraph" w:styleId="Double" w:customStyle="1">
    <w:name w:val="Double"/>
    <w:basedOn w:val="Normal"/>
    <w:semiHidden/>
    <w:unhideWhenUsed/>
    <w:rsid w:val="00D86406"/>
    <w:pPr>
      <w:spacing w:line="480" w:lineRule="auto"/>
      <w:ind w:firstLine="720"/>
    </w:pPr>
  </w:style>
  <w:style w:type="paragraph" w:styleId="ListBullet">
    <w:name w:val="List Bullet"/>
    <w:basedOn w:val="Normal"/>
    <w:uiPriority w:val="3"/>
    <w:qFormat/>
    <w:rsid w:val="00D86406"/>
    <w:pPr>
      <w:numPr>
        <w:numId w:val="5"/>
      </w:numPr>
      <w:spacing w:after="240"/>
    </w:pPr>
  </w:style>
  <w:style w:type="paragraph" w:styleId="ListBullet2">
    <w:name w:val="List Bullet 2"/>
    <w:basedOn w:val="Normal"/>
    <w:uiPriority w:val="3"/>
    <w:qFormat/>
    <w:rsid w:val="00D86406"/>
    <w:pPr>
      <w:numPr>
        <w:numId w:val="7"/>
      </w:numPr>
      <w:spacing w:after="240"/>
    </w:pPr>
  </w:style>
  <w:style w:type="paragraph" w:styleId="ListBullet3">
    <w:name w:val="List Bullet 3"/>
    <w:basedOn w:val="Normal"/>
    <w:uiPriority w:val="3"/>
    <w:semiHidden/>
    <w:unhideWhenUsed/>
    <w:qFormat/>
    <w:rsid w:val="00D86406"/>
    <w:pPr>
      <w:numPr>
        <w:numId w:val="8"/>
      </w:numPr>
      <w:spacing w:after="240"/>
    </w:pPr>
  </w:style>
  <w:style w:type="paragraph" w:styleId="ListBullet4">
    <w:name w:val="List Bullet 4"/>
    <w:basedOn w:val="Normal"/>
    <w:uiPriority w:val="3"/>
    <w:semiHidden/>
    <w:unhideWhenUsed/>
    <w:qFormat/>
    <w:rsid w:val="00D86406"/>
    <w:pPr>
      <w:numPr>
        <w:numId w:val="9"/>
      </w:numPr>
      <w:spacing w:after="240"/>
    </w:pPr>
  </w:style>
  <w:style w:type="paragraph" w:styleId="ListBullet5">
    <w:name w:val="List Bullet 5"/>
    <w:basedOn w:val="Normal"/>
    <w:uiPriority w:val="3"/>
    <w:semiHidden/>
    <w:unhideWhenUsed/>
    <w:qFormat/>
    <w:rsid w:val="00D86406"/>
    <w:pPr>
      <w:numPr>
        <w:numId w:val="10"/>
      </w:numPr>
      <w:spacing w:after="240"/>
    </w:pPr>
  </w:style>
  <w:style w:type="paragraph" w:styleId="Header">
    <w:name w:val="header"/>
    <w:basedOn w:val="Normal"/>
    <w:unhideWhenUsed/>
    <w:qFormat/>
    <w:rsid w:val="00D86406"/>
    <w:pPr>
      <w:tabs>
        <w:tab w:val="center" w:pos="4680"/>
        <w:tab w:val="right" w:pos="9360"/>
      </w:tabs>
    </w:pPr>
  </w:style>
  <w:style w:type="paragraph" w:styleId="Para3" w:customStyle="1">
    <w:name w:val="Para3"/>
    <w:basedOn w:val="Normal"/>
    <w:uiPriority w:val="1"/>
    <w:semiHidden/>
    <w:unhideWhenUsed/>
    <w:qFormat/>
    <w:rsid w:val="00D86406"/>
    <w:pPr>
      <w:spacing w:after="240"/>
      <w:ind w:left="1440" w:firstLine="1440"/>
    </w:pPr>
  </w:style>
  <w:style w:type="paragraph" w:styleId="Para4" w:customStyle="1">
    <w:name w:val="Para4"/>
    <w:basedOn w:val="Normal"/>
    <w:uiPriority w:val="1"/>
    <w:semiHidden/>
    <w:unhideWhenUsed/>
    <w:qFormat/>
    <w:rsid w:val="00D86406"/>
    <w:pPr>
      <w:spacing w:after="240"/>
      <w:ind w:left="2160" w:firstLine="1440"/>
    </w:pPr>
  </w:style>
  <w:style w:type="paragraph" w:styleId="Exhibit" w:customStyle="1">
    <w:name w:val="Exhibit"/>
    <w:basedOn w:val="Title"/>
    <w:next w:val="Normal"/>
    <w:uiPriority w:val="5"/>
    <w:qFormat/>
    <w:rsid w:val="00D86406"/>
  </w:style>
  <w:style w:type="paragraph" w:styleId="Para5" w:customStyle="1">
    <w:name w:val="Para5"/>
    <w:basedOn w:val="Normal"/>
    <w:uiPriority w:val="1"/>
    <w:semiHidden/>
    <w:unhideWhenUsed/>
    <w:qFormat/>
    <w:rsid w:val="00D86406"/>
    <w:pPr>
      <w:spacing w:after="240"/>
      <w:ind w:left="2880" w:firstLine="1440"/>
    </w:pPr>
  </w:style>
  <w:style w:type="paragraph" w:styleId="Para6" w:customStyle="1">
    <w:name w:val="Para6"/>
    <w:basedOn w:val="Normal"/>
    <w:uiPriority w:val="1"/>
    <w:semiHidden/>
    <w:unhideWhenUsed/>
    <w:qFormat/>
    <w:rsid w:val="00D86406"/>
    <w:pPr>
      <w:spacing w:after="240"/>
      <w:ind w:left="3600" w:firstLine="1440"/>
    </w:pPr>
  </w:style>
  <w:style w:type="paragraph" w:styleId="Para7" w:customStyle="1">
    <w:name w:val="Para7"/>
    <w:basedOn w:val="Normal"/>
    <w:uiPriority w:val="1"/>
    <w:semiHidden/>
    <w:unhideWhenUsed/>
    <w:qFormat/>
    <w:rsid w:val="00D86406"/>
    <w:pPr>
      <w:spacing w:after="240"/>
      <w:ind w:left="4320" w:firstLine="1440"/>
    </w:pPr>
  </w:style>
  <w:style w:type="paragraph" w:styleId="Para8" w:customStyle="1">
    <w:name w:val="Para8"/>
    <w:basedOn w:val="Normal"/>
    <w:uiPriority w:val="1"/>
    <w:semiHidden/>
    <w:unhideWhenUsed/>
    <w:qFormat/>
    <w:rsid w:val="00D86406"/>
    <w:pPr>
      <w:spacing w:after="240"/>
      <w:ind w:left="5040" w:firstLine="1440"/>
    </w:pPr>
  </w:style>
  <w:style w:type="paragraph" w:styleId="EndnoteText">
    <w:name w:val="endnote text"/>
    <w:basedOn w:val="Normal"/>
    <w:semiHidden/>
    <w:unhideWhenUsed/>
    <w:qFormat/>
    <w:rsid w:val="00D86406"/>
  </w:style>
  <w:style w:type="paragraph" w:styleId="EnvelopeReturn">
    <w:name w:val="envelope return"/>
    <w:basedOn w:val="Normal"/>
    <w:semiHidden/>
    <w:unhideWhenUsed/>
    <w:rsid w:val="00D86406"/>
  </w:style>
  <w:style w:type="paragraph" w:styleId="EnvelopeAddress">
    <w:name w:val="envelope address"/>
    <w:basedOn w:val="Normal"/>
    <w:semiHidden/>
    <w:unhideWhenUsed/>
    <w:rsid w:val="00D86406"/>
    <w:pPr>
      <w:framePr w:w="7920" w:h="1980" w:hSpace="180" w:wrap="auto" w:hAnchor="page" w:xAlign="center" w:yAlign="bottom" w:hRule="exact"/>
      <w:ind w:left="2880"/>
    </w:pPr>
  </w:style>
  <w:style w:type="paragraph" w:styleId="ListNumber">
    <w:name w:val="List Number"/>
    <w:basedOn w:val="Normal"/>
    <w:uiPriority w:val="3"/>
    <w:qFormat/>
    <w:rsid w:val="00D86406"/>
    <w:pPr>
      <w:numPr>
        <w:numId w:val="6"/>
      </w:numPr>
      <w:spacing w:after="240"/>
    </w:pPr>
  </w:style>
  <w:style w:type="paragraph" w:styleId="ListNumber2">
    <w:name w:val="List Number 2"/>
    <w:basedOn w:val="Normal"/>
    <w:uiPriority w:val="3"/>
    <w:qFormat/>
    <w:rsid w:val="00D86406"/>
    <w:pPr>
      <w:numPr>
        <w:numId w:val="11"/>
      </w:numPr>
      <w:spacing w:after="240"/>
    </w:pPr>
  </w:style>
  <w:style w:type="paragraph" w:styleId="ListNumber3">
    <w:name w:val="List Number 3"/>
    <w:basedOn w:val="Normal"/>
    <w:uiPriority w:val="3"/>
    <w:qFormat/>
    <w:rsid w:val="00D86406"/>
    <w:pPr>
      <w:numPr>
        <w:numId w:val="12"/>
      </w:numPr>
      <w:spacing w:after="240"/>
    </w:pPr>
  </w:style>
  <w:style w:type="paragraph" w:styleId="ListNumber4">
    <w:name w:val="List Number 4"/>
    <w:basedOn w:val="Normal"/>
    <w:uiPriority w:val="3"/>
    <w:semiHidden/>
    <w:unhideWhenUsed/>
    <w:qFormat/>
    <w:rsid w:val="00D86406"/>
    <w:pPr>
      <w:numPr>
        <w:numId w:val="13"/>
      </w:numPr>
      <w:spacing w:after="240"/>
    </w:pPr>
  </w:style>
  <w:style w:type="paragraph" w:styleId="ListNumber5">
    <w:name w:val="List Number 5"/>
    <w:basedOn w:val="Normal"/>
    <w:uiPriority w:val="3"/>
    <w:semiHidden/>
    <w:unhideWhenUsed/>
    <w:qFormat/>
    <w:rsid w:val="00D86406"/>
    <w:pPr>
      <w:numPr>
        <w:numId w:val="14"/>
      </w:numPr>
      <w:spacing w:after="240"/>
    </w:pPr>
  </w:style>
  <w:style w:type="paragraph" w:styleId="TOC9">
    <w:name w:val="toc 9"/>
    <w:basedOn w:val="TOCBase"/>
    <w:next w:val="Normal"/>
    <w:uiPriority w:val="6"/>
    <w:semiHidden/>
    <w:unhideWhenUsed/>
    <w:qFormat/>
    <w:rsid w:val="00D86406"/>
  </w:style>
  <w:style w:type="character" w:styleId="LineNumber">
    <w:name w:val="line number"/>
    <w:basedOn w:val="DefaultParagraphFont"/>
    <w:semiHidden/>
    <w:unhideWhenUsed/>
    <w:rsid w:val="00D86406"/>
  </w:style>
  <w:style w:type="paragraph" w:styleId="Hanging" w:customStyle="1">
    <w:name w:val="Hanging"/>
    <w:basedOn w:val="Normal"/>
    <w:semiHidden/>
    <w:unhideWhenUsed/>
    <w:qFormat/>
    <w:rsid w:val="00D86406"/>
    <w:pPr>
      <w:spacing w:after="240"/>
      <w:ind w:left="2160" w:hanging="2160"/>
    </w:pPr>
  </w:style>
  <w:style w:type="paragraph" w:styleId="Level1" w:customStyle="1">
    <w:name w:val="Level 1"/>
    <w:basedOn w:val="Normal"/>
    <w:uiPriority w:val="2"/>
    <w:qFormat/>
    <w:rsid w:val="00D86406"/>
    <w:pPr>
      <w:numPr>
        <w:numId w:val="15"/>
      </w:numPr>
      <w:spacing w:after="240"/>
    </w:pPr>
  </w:style>
  <w:style w:type="paragraph" w:styleId="Level2" w:customStyle="1">
    <w:name w:val="Level 2"/>
    <w:basedOn w:val="Normal"/>
    <w:uiPriority w:val="2"/>
    <w:qFormat/>
    <w:rsid w:val="00D86406"/>
    <w:pPr>
      <w:numPr>
        <w:ilvl w:val="1"/>
        <w:numId w:val="15"/>
      </w:numPr>
      <w:spacing w:after="240"/>
    </w:pPr>
  </w:style>
  <w:style w:type="paragraph" w:styleId="Level3" w:customStyle="1">
    <w:name w:val="Level 3"/>
    <w:basedOn w:val="Normal"/>
    <w:uiPriority w:val="2"/>
    <w:qFormat/>
    <w:rsid w:val="00D86406"/>
    <w:pPr>
      <w:numPr>
        <w:ilvl w:val="2"/>
        <w:numId w:val="15"/>
      </w:numPr>
      <w:spacing w:after="240"/>
    </w:pPr>
  </w:style>
  <w:style w:type="paragraph" w:styleId="Level4" w:customStyle="1">
    <w:name w:val="Level 4"/>
    <w:basedOn w:val="Normal"/>
    <w:uiPriority w:val="2"/>
    <w:qFormat/>
    <w:rsid w:val="00D86406"/>
    <w:pPr>
      <w:numPr>
        <w:ilvl w:val="3"/>
        <w:numId w:val="15"/>
      </w:numPr>
      <w:spacing w:after="240"/>
    </w:pPr>
  </w:style>
  <w:style w:type="paragraph" w:styleId="Level5" w:customStyle="1">
    <w:name w:val="Level 5"/>
    <w:basedOn w:val="Normal"/>
    <w:uiPriority w:val="2"/>
    <w:qFormat/>
    <w:rsid w:val="00D86406"/>
    <w:pPr>
      <w:numPr>
        <w:ilvl w:val="4"/>
        <w:numId w:val="15"/>
      </w:numPr>
      <w:spacing w:after="240"/>
    </w:pPr>
  </w:style>
  <w:style w:type="paragraph" w:styleId="Level6" w:customStyle="1">
    <w:name w:val="Level 6"/>
    <w:basedOn w:val="Normal"/>
    <w:uiPriority w:val="2"/>
    <w:qFormat/>
    <w:rsid w:val="00D86406"/>
    <w:pPr>
      <w:numPr>
        <w:ilvl w:val="5"/>
        <w:numId w:val="15"/>
      </w:numPr>
      <w:spacing w:after="240"/>
    </w:pPr>
  </w:style>
  <w:style w:type="paragraph" w:styleId="Level7" w:customStyle="1">
    <w:name w:val="Level 7"/>
    <w:basedOn w:val="Normal"/>
    <w:uiPriority w:val="2"/>
    <w:qFormat/>
    <w:rsid w:val="00D86406"/>
    <w:pPr>
      <w:numPr>
        <w:ilvl w:val="6"/>
        <w:numId w:val="15"/>
      </w:numPr>
      <w:spacing w:after="240"/>
    </w:pPr>
  </w:style>
  <w:style w:type="paragraph" w:styleId="Level8" w:customStyle="1">
    <w:name w:val="Level 8"/>
    <w:basedOn w:val="Normal"/>
    <w:uiPriority w:val="2"/>
    <w:qFormat/>
    <w:rsid w:val="00D86406"/>
    <w:pPr>
      <w:numPr>
        <w:ilvl w:val="7"/>
        <w:numId w:val="15"/>
      </w:numPr>
      <w:spacing w:after="240"/>
    </w:pPr>
  </w:style>
  <w:style w:type="paragraph" w:styleId="Level9" w:customStyle="1">
    <w:name w:val="Level 9"/>
    <w:basedOn w:val="Normal"/>
    <w:uiPriority w:val="2"/>
    <w:qFormat/>
    <w:rsid w:val="00D86406"/>
    <w:pPr>
      <w:numPr>
        <w:ilvl w:val="8"/>
        <w:numId w:val="15"/>
      </w:numPr>
      <w:spacing w:after="240"/>
    </w:pPr>
    <w:rPr>
      <w:szCs w:val="24"/>
    </w:rPr>
  </w:style>
  <w:style w:type="paragraph" w:styleId="ListContinue">
    <w:name w:val="List Continue"/>
    <w:basedOn w:val="Normal"/>
    <w:uiPriority w:val="3"/>
    <w:semiHidden/>
    <w:unhideWhenUsed/>
    <w:qFormat/>
    <w:rsid w:val="00D86406"/>
    <w:pPr>
      <w:spacing w:after="240"/>
      <w:ind w:left="720"/>
    </w:pPr>
  </w:style>
  <w:style w:type="paragraph" w:styleId="HIDDEN" w:customStyle="1">
    <w:name w:val="HIDDEN"/>
    <w:basedOn w:val="Normal"/>
    <w:next w:val="Normal"/>
    <w:semiHidden/>
    <w:unhideWhenUsed/>
    <w:qFormat/>
    <w:rsid w:val="00D86406"/>
    <w:pPr>
      <w:widowControl w:val="0"/>
    </w:pPr>
    <w:rPr>
      <w:snapToGrid w:val="0"/>
      <w:vanish/>
    </w:rPr>
  </w:style>
  <w:style w:type="paragraph" w:styleId="BodyText4" w:customStyle="1">
    <w:name w:val="Body Text 4"/>
    <w:basedOn w:val="Normal"/>
    <w:semiHidden/>
    <w:unhideWhenUsed/>
    <w:qFormat/>
    <w:rsid w:val="00D86406"/>
    <w:pPr>
      <w:spacing w:line="480" w:lineRule="auto"/>
    </w:pPr>
  </w:style>
  <w:style w:type="character" w:styleId="AllCaps" w:customStyle="1">
    <w:name w:val="AllCaps"/>
    <w:basedOn w:val="DefaultParagraphFont"/>
    <w:semiHidden/>
    <w:unhideWhenUsed/>
    <w:rsid w:val="00D86406"/>
    <w:rPr>
      <w:caps/>
      <w:u w:val="single"/>
    </w:rPr>
  </w:style>
  <w:style w:type="paragraph" w:styleId="ListContinue2">
    <w:name w:val="List Continue 2"/>
    <w:basedOn w:val="Normal"/>
    <w:uiPriority w:val="3"/>
    <w:semiHidden/>
    <w:unhideWhenUsed/>
    <w:qFormat/>
    <w:rsid w:val="00D86406"/>
    <w:pPr>
      <w:spacing w:after="240"/>
      <w:ind w:left="1440"/>
    </w:pPr>
  </w:style>
  <w:style w:type="paragraph" w:styleId="ListContinue3">
    <w:name w:val="List Continue 3"/>
    <w:basedOn w:val="Normal"/>
    <w:uiPriority w:val="3"/>
    <w:semiHidden/>
    <w:unhideWhenUsed/>
    <w:qFormat/>
    <w:rsid w:val="00D86406"/>
    <w:pPr>
      <w:spacing w:after="240"/>
      <w:ind w:left="2160"/>
    </w:pPr>
  </w:style>
  <w:style w:type="paragraph" w:styleId="ListContinue4">
    <w:name w:val="List Continue 4"/>
    <w:basedOn w:val="Normal"/>
    <w:uiPriority w:val="3"/>
    <w:semiHidden/>
    <w:unhideWhenUsed/>
    <w:qFormat/>
    <w:rsid w:val="00D86406"/>
    <w:pPr>
      <w:spacing w:after="240"/>
      <w:ind w:firstLine="1440"/>
    </w:pPr>
  </w:style>
  <w:style w:type="paragraph" w:styleId="ListContinue5">
    <w:name w:val="List Continue 5"/>
    <w:basedOn w:val="Normal"/>
    <w:uiPriority w:val="3"/>
    <w:semiHidden/>
    <w:unhideWhenUsed/>
    <w:qFormat/>
    <w:rsid w:val="00D86406"/>
    <w:pPr>
      <w:spacing w:after="240"/>
      <w:ind w:firstLine="2160"/>
    </w:pPr>
  </w:style>
  <w:style w:type="paragraph" w:styleId="List">
    <w:name w:val="List"/>
    <w:basedOn w:val="Normal"/>
    <w:uiPriority w:val="3"/>
    <w:semiHidden/>
    <w:unhideWhenUsed/>
    <w:qFormat/>
    <w:rsid w:val="00D86406"/>
    <w:pPr>
      <w:spacing w:after="240"/>
      <w:ind w:left="720"/>
    </w:pPr>
  </w:style>
  <w:style w:type="paragraph" w:styleId="List2">
    <w:name w:val="List 2"/>
    <w:basedOn w:val="Normal"/>
    <w:uiPriority w:val="3"/>
    <w:semiHidden/>
    <w:unhideWhenUsed/>
    <w:qFormat/>
    <w:rsid w:val="00D86406"/>
    <w:pPr>
      <w:spacing w:after="240"/>
      <w:ind w:left="1440"/>
    </w:pPr>
  </w:style>
  <w:style w:type="paragraph" w:styleId="List3">
    <w:name w:val="List 3"/>
    <w:basedOn w:val="Normal"/>
    <w:uiPriority w:val="3"/>
    <w:semiHidden/>
    <w:unhideWhenUsed/>
    <w:qFormat/>
    <w:rsid w:val="00D86406"/>
    <w:pPr>
      <w:spacing w:after="240"/>
      <w:ind w:left="2160"/>
    </w:pPr>
  </w:style>
  <w:style w:type="paragraph" w:styleId="List4">
    <w:name w:val="List 4"/>
    <w:basedOn w:val="Normal"/>
    <w:uiPriority w:val="3"/>
    <w:semiHidden/>
    <w:unhideWhenUsed/>
    <w:qFormat/>
    <w:rsid w:val="00D86406"/>
    <w:pPr>
      <w:spacing w:after="240"/>
      <w:ind w:left="2880"/>
    </w:pPr>
  </w:style>
  <w:style w:type="paragraph" w:styleId="List5">
    <w:name w:val="List 5"/>
    <w:basedOn w:val="Normal"/>
    <w:uiPriority w:val="3"/>
    <w:semiHidden/>
    <w:unhideWhenUsed/>
    <w:qFormat/>
    <w:rsid w:val="00D86406"/>
    <w:pPr>
      <w:spacing w:after="240"/>
      <w:ind w:left="3600"/>
    </w:pPr>
  </w:style>
  <w:style w:type="paragraph" w:styleId="Salutation">
    <w:name w:val="Salutation"/>
    <w:basedOn w:val="Normal"/>
    <w:next w:val="Normal"/>
    <w:semiHidden/>
    <w:qFormat/>
    <w:rsid w:val="00D86406"/>
    <w:pPr>
      <w:spacing w:after="240"/>
    </w:pPr>
  </w:style>
  <w:style w:type="character" w:styleId="FootnoteReference">
    <w:name w:val="footnote reference"/>
    <w:basedOn w:val="DefaultParagraphFont"/>
    <w:semiHidden/>
    <w:unhideWhenUsed/>
    <w:qFormat/>
    <w:rsid w:val="00D86406"/>
    <w:rPr>
      <w:vertAlign w:val="superscript"/>
    </w:rPr>
  </w:style>
  <w:style w:type="paragraph" w:styleId="ListNumberA" w:customStyle="1">
    <w:name w:val="List Number A"/>
    <w:basedOn w:val="Normal"/>
    <w:uiPriority w:val="3"/>
    <w:semiHidden/>
    <w:unhideWhenUsed/>
    <w:qFormat/>
    <w:rsid w:val="00D86406"/>
    <w:pPr>
      <w:numPr>
        <w:numId w:val="16"/>
      </w:numPr>
      <w:spacing w:after="240"/>
    </w:pPr>
  </w:style>
  <w:style w:type="paragraph" w:styleId="SubtitleUnderline" w:customStyle="1">
    <w:name w:val="Subtitle Underline"/>
    <w:basedOn w:val="Subtitle"/>
    <w:next w:val="BodyText"/>
    <w:uiPriority w:val="4"/>
    <w:qFormat/>
    <w:rsid w:val="00D86406"/>
    <w:rPr>
      <w:u w:val="single"/>
    </w:rPr>
  </w:style>
  <w:style w:type="paragraph" w:styleId="TitleUnderline" w:customStyle="1">
    <w:name w:val="Title Underline"/>
    <w:basedOn w:val="Title"/>
    <w:next w:val="BodyText"/>
    <w:uiPriority w:val="4"/>
    <w:qFormat/>
    <w:rsid w:val="00D86406"/>
    <w:rPr>
      <w:u w:val="single"/>
    </w:rPr>
  </w:style>
  <w:style w:type="paragraph" w:styleId="Index1">
    <w:name w:val="index 1"/>
    <w:basedOn w:val="Normal"/>
    <w:next w:val="Normal"/>
    <w:autoRedefine/>
    <w:semiHidden/>
    <w:unhideWhenUsed/>
    <w:qFormat/>
    <w:rsid w:val="00D86406"/>
    <w:pPr>
      <w:ind w:left="240" w:hanging="240"/>
    </w:pPr>
  </w:style>
  <w:style w:type="paragraph" w:styleId="IndexHeading">
    <w:name w:val="index heading"/>
    <w:basedOn w:val="Normal"/>
    <w:next w:val="Index1"/>
    <w:semiHidden/>
    <w:unhideWhenUsed/>
    <w:qFormat/>
    <w:rsid w:val="00D86406"/>
    <w:rPr>
      <w:b/>
    </w:rPr>
  </w:style>
  <w:style w:type="paragraph" w:styleId="Closing">
    <w:name w:val="Closing"/>
    <w:basedOn w:val="Normal"/>
    <w:semiHidden/>
    <w:unhideWhenUsed/>
    <w:qFormat/>
    <w:rsid w:val="00D86406"/>
    <w:pPr>
      <w:ind w:left="4320"/>
    </w:pPr>
  </w:style>
  <w:style w:type="paragraph" w:styleId="Date">
    <w:name w:val="Date"/>
    <w:basedOn w:val="Normal"/>
    <w:next w:val="Normal"/>
    <w:semiHidden/>
    <w:unhideWhenUsed/>
    <w:qFormat/>
    <w:rsid w:val="00D86406"/>
  </w:style>
  <w:style w:type="paragraph" w:styleId="TableofFigures">
    <w:name w:val="table of figures"/>
    <w:basedOn w:val="Normal"/>
    <w:next w:val="Normal"/>
    <w:semiHidden/>
    <w:qFormat/>
    <w:rsid w:val="00D86406"/>
    <w:pPr>
      <w:ind w:left="480" w:hanging="480"/>
    </w:pPr>
  </w:style>
  <w:style w:type="paragraph" w:styleId="Schedule" w:customStyle="1">
    <w:name w:val="Schedule"/>
    <w:basedOn w:val="Title"/>
    <w:next w:val="Normal"/>
    <w:uiPriority w:val="5"/>
    <w:semiHidden/>
    <w:unhideWhenUsed/>
    <w:qFormat/>
    <w:rsid w:val="00D86406"/>
  </w:style>
  <w:style w:type="paragraph" w:styleId="ScheduleHeading" w:customStyle="1">
    <w:name w:val="Schedule Heading"/>
    <w:basedOn w:val="Normal"/>
    <w:next w:val="Normal"/>
    <w:uiPriority w:val="5"/>
    <w:semiHidden/>
    <w:qFormat/>
    <w:rsid w:val="00D86406"/>
    <w:pPr>
      <w:spacing w:after="240"/>
    </w:pPr>
    <w:rPr>
      <w:u w:val="single"/>
    </w:rPr>
  </w:style>
  <w:style w:type="paragraph" w:styleId="Addendum" w:customStyle="1">
    <w:name w:val="Addendum"/>
    <w:basedOn w:val="Title"/>
    <w:next w:val="Normal"/>
    <w:uiPriority w:val="5"/>
    <w:semiHidden/>
    <w:unhideWhenUsed/>
    <w:qFormat/>
    <w:rsid w:val="00D86406"/>
  </w:style>
  <w:style w:type="paragraph" w:styleId="AddendumHeading" w:customStyle="1">
    <w:name w:val="Addendum Heading"/>
    <w:basedOn w:val="Normal"/>
    <w:next w:val="Normal"/>
    <w:uiPriority w:val="5"/>
    <w:semiHidden/>
    <w:unhideWhenUsed/>
    <w:qFormat/>
    <w:rsid w:val="00D86406"/>
    <w:pPr>
      <w:spacing w:after="240"/>
    </w:pPr>
    <w:rPr>
      <w:u w:val="single"/>
    </w:rPr>
  </w:style>
  <w:style w:type="paragraph" w:styleId="SubtitleLeft" w:customStyle="1">
    <w:name w:val="SubtitleLeft"/>
    <w:basedOn w:val="Normal"/>
    <w:next w:val="BodyText"/>
    <w:uiPriority w:val="4"/>
    <w:qFormat/>
    <w:rsid w:val="00D86406"/>
    <w:pPr>
      <w:keepNext/>
      <w:spacing w:after="240"/>
    </w:pPr>
    <w:rPr>
      <w:b/>
      <w:szCs w:val="24"/>
      <w:u w:val="single"/>
    </w:rPr>
  </w:style>
  <w:style w:type="paragraph" w:styleId="Rider" w:customStyle="1">
    <w:name w:val="Rider"/>
    <w:basedOn w:val="Title"/>
    <w:next w:val="Normal"/>
    <w:uiPriority w:val="5"/>
    <w:semiHidden/>
    <w:unhideWhenUsed/>
    <w:qFormat/>
    <w:rsid w:val="00D86406"/>
  </w:style>
  <w:style w:type="paragraph" w:styleId="RiderHeading" w:customStyle="1">
    <w:name w:val="Rider Heading"/>
    <w:basedOn w:val="Normal"/>
    <w:next w:val="Normal"/>
    <w:uiPriority w:val="5"/>
    <w:semiHidden/>
    <w:unhideWhenUsed/>
    <w:qFormat/>
    <w:rsid w:val="00D86406"/>
    <w:pPr>
      <w:spacing w:after="240"/>
    </w:pPr>
    <w:rPr>
      <w:u w:val="single"/>
    </w:rPr>
  </w:style>
  <w:style w:type="numbering" w:styleId="111111">
    <w:name w:val="Outline List 2"/>
    <w:basedOn w:val="NoList"/>
    <w:rsid w:val="00D86406"/>
    <w:pPr>
      <w:numPr>
        <w:numId w:val="1"/>
      </w:numPr>
    </w:pPr>
  </w:style>
  <w:style w:type="numbering" w:styleId="1ai">
    <w:name w:val="Outline List 1"/>
    <w:basedOn w:val="NoList"/>
    <w:rsid w:val="00D86406"/>
    <w:pPr>
      <w:numPr>
        <w:numId w:val="2"/>
      </w:numPr>
    </w:pPr>
  </w:style>
  <w:style w:type="numbering" w:styleId="ArticleSection">
    <w:name w:val="Outline List 3"/>
    <w:basedOn w:val="NoList"/>
    <w:rsid w:val="00D86406"/>
    <w:pPr>
      <w:numPr>
        <w:numId w:val="3"/>
      </w:numPr>
    </w:pPr>
  </w:style>
  <w:style w:type="paragraph" w:styleId="BalloonText">
    <w:name w:val="Balloon Text"/>
    <w:basedOn w:val="Normal"/>
    <w:link w:val="BalloonTextChar"/>
    <w:semiHidden/>
    <w:rsid w:val="00D86406"/>
    <w:rPr>
      <w:szCs w:val="16"/>
    </w:rPr>
  </w:style>
  <w:style w:type="character" w:styleId="BalloonTextChar" w:customStyle="1">
    <w:name w:val="Balloon Text Char"/>
    <w:basedOn w:val="DefaultParagraphFont"/>
    <w:link w:val="BalloonText"/>
    <w:semiHidden/>
    <w:rsid w:val="00D86406"/>
    <w:rPr>
      <w:sz w:val="25"/>
      <w:szCs w:val="16"/>
    </w:rPr>
  </w:style>
  <w:style w:type="paragraph" w:styleId="Bibliography">
    <w:name w:val="Bibliography"/>
    <w:basedOn w:val="Normal"/>
    <w:next w:val="Normal"/>
    <w:uiPriority w:val="37"/>
    <w:semiHidden/>
    <w:unhideWhenUsed/>
    <w:qFormat/>
    <w:rsid w:val="00D86406"/>
  </w:style>
  <w:style w:type="paragraph" w:styleId="TitleLeft" w:customStyle="1">
    <w:name w:val="TitleLeft"/>
    <w:basedOn w:val="Normal"/>
    <w:next w:val="BodyText"/>
    <w:uiPriority w:val="4"/>
    <w:qFormat/>
    <w:rsid w:val="00D86406"/>
    <w:pPr>
      <w:keepNext/>
      <w:spacing w:after="240"/>
    </w:pPr>
    <w:rPr>
      <w:b/>
      <w:caps/>
      <w:szCs w:val="24"/>
      <w:u w:val="single"/>
    </w:rPr>
  </w:style>
  <w:style w:type="table" w:styleId="ColorfulGrid1" w:customStyle="1">
    <w:name w:val="Colorful Grid1"/>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1" w:customStyle="1">
    <w:name w:val="Colorful List1"/>
    <w:basedOn w:val="TableNormal"/>
    <w:uiPriority w:val="72"/>
    <w:rsid w:val="00D86406"/>
    <w:rPr>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86406"/>
    <w:rPr>
      <w:color w:val="000000" w:themeColor="text1"/>
      <w:sz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86406"/>
    <w:rPr>
      <w:color w:val="000000" w:themeColor="text1"/>
      <w:sz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86406"/>
    <w:rPr>
      <w:color w:val="000000" w:themeColor="text1"/>
      <w:sz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86406"/>
    <w:rPr>
      <w:color w:val="000000" w:themeColor="text1"/>
      <w:sz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86406"/>
    <w:rPr>
      <w:color w:val="000000" w:themeColor="text1"/>
      <w:sz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86406"/>
    <w:rPr>
      <w:color w:val="000000" w:themeColor="text1"/>
      <w:sz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1" w:customStyle="1">
    <w:name w:val="Colorful Shading1"/>
    <w:basedOn w:val="TableNormal"/>
    <w:uiPriority w:val="71"/>
    <w:rsid w:val="00D86406"/>
    <w:rPr>
      <w:color w:val="000000" w:themeColor="text1"/>
      <w:sz w:val="24"/>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86406"/>
    <w:rPr>
      <w:color w:val="000000" w:themeColor="text1"/>
      <w:sz w:val="24"/>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86406"/>
    <w:rPr>
      <w:color w:val="000000" w:themeColor="text1"/>
      <w:sz w:val="24"/>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86406"/>
    <w:rPr>
      <w:color w:val="000000" w:themeColor="text1"/>
      <w:sz w:val="24"/>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86406"/>
    <w:rPr>
      <w:color w:val="000000" w:themeColor="text1"/>
      <w:sz w:val="24"/>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86406"/>
    <w:rPr>
      <w:color w:val="000000" w:themeColor="text1"/>
      <w:sz w:val="24"/>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86406"/>
    <w:rPr>
      <w:color w:val="000000" w:themeColor="text1"/>
      <w:sz w:val="24"/>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semiHidden/>
    <w:unhideWhenUsed/>
    <w:qFormat/>
    <w:rsid w:val="00D86406"/>
    <w:rPr>
      <w:b/>
      <w:bCs/>
    </w:rPr>
  </w:style>
  <w:style w:type="character" w:styleId="CommentTextChar" w:customStyle="1">
    <w:name w:val="Comment Text Char"/>
    <w:basedOn w:val="DefaultParagraphFont"/>
    <w:link w:val="CommentText"/>
    <w:semiHidden/>
    <w:rsid w:val="00D86406"/>
    <w:rPr>
      <w:sz w:val="25"/>
    </w:rPr>
  </w:style>
  <w:style w:type="character" w:styleId="CommentSubjectChar" w:customStyle="1">
    <w:name w:val="Comment Subject Char"/>
    <w:basedOn w:val="CommentTextChar"/>
    <w:link w:val="CommentSubject"/>
    <w:semiHidden/>
    <w:rsid w:val="00D86406"/>
    <w:rPr>
      <w:b/>
      <w:bCs/>
      <w:sz w:val="25"/>
    </w:rPr>
  </w:style>
  <w:style w:type="table" w:styleId="DarkList1" w:customStyle="1">
    <w:name w:val="Dark List1"/>
    <w:basedOn w:val="TableNormal"/>
    <w:uiPriority w:val="70"/>
    <w:rsid w:val="00D86406"/>
    <w:rPr>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86406"/>
    <w:rPr>
      <w:color w:val="FFFFFF" w:themeColor="background1"/>
      <w:sz w:val="24"/>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86406"/>
    <w:rPr>
      <w:color w:val="FFFFFF" w:themeColor="background1"/>
      <w:sz w:val="24"/>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86406"/>
    <w:rPr>
      <w:color w:val="FFFFFF" w:themeColor="background1"/>
      <w:sz w:val="24"/>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86406"/>
    <w:rPr>
      <w:color w:val="FFFFFF" w:themeColor="background1"/>
      <w:sz w:val="24"/>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86406"/>
    <w:rPr>
      <w:color w:val="FFFFFF" w:themeColor="background1"/>
      <w:sz w:val="24"/>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86406"/>
    <w:rPr>
      <w:color w:val="FFFFFF" w:themeColor="background1"/>
      <w:sz w:val="24"/>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semiHidden/>
    <w:rsid w:val="00D86406"/>
    <w:rPr>
      <w:szCs w:val="16"/>
    </w:rPr>
  </w:style>
  <w:style w:type="character" w:styleId="DocumentMapChar" w:customStyle="1">
    <w:name w:val="Document Map Char"/>
    <w:basedOn w:val="DefaultParagraphFont"/>
    <w:link w:val="DocumentMap"/>
    <w:semiHidden/>
    <w:rsid w:val="00D86406"/>
    <w:rPr>
      <w:sz w:val="25"/>
      <w:szCs w:val="16"/>
    </w:rPr>
  </w:style>
  <w:style w:type="paragraph" w:styleId="E-mailSignature">
    <w:name w:val="E-mail Signature"/>
    <w:basedOn w:val="Normal"/>
    <w:link w:val="E-mailSignatureChar"/>
    <w:semiHidden/>
    <w:unhideWhenUsed/>
    <w:rsid w:val="00D86406"/>
  </w:style>
  <w:style w:type="character" w:styleId="E-mailSignatureChar" w:customStyle="1">
    <w:name w:val="E-mail Signature Char"/>
    <w:basedOn w:val="DefaultParagraphFont"/>
    <w:link w:val="E-mailSignature"/>
    <w:semiHidden/>
    <w:rsid w:val="00D86406"/>
    <w:rPr>
      <w:sz w:val="24"/>
    </w:rPr>
  </w:style>
  <w:style w:type="character" w:styleId="EndnoteReference">
    <w:name w:val="endnote reference"/>
    <w:basedOn w:val="DefaultParagraphFont"/>
    <w:semiHidden/>
    <w:unhideWhenUsed/>
    <w:qFormat/>
    <w:rsid w:val="00D86406"/>
    <w:rPr>
      <w:vertAlign w:val="superscript"/>
    </w:rPr>
  </w:style>
  <w:style w:type="character" w:styleId="FollowedHyperlink">
    <w:name w:val="FollowedHyperlink"/>
    <w:basedOn w:val="DefaultParagraphFont"/>
    <w:semiHidden/>
    <w:unhideWhenUsed/>
    <w:rsid w:val="00D86406"/>
    <w:rPr>
      <w:color w:val="800080" w:themeColor="followedHyperlink"/>
      <w:u w:val="single"/>
    </w:rPr>
  </w:style>
  <w:style w:type="character" w:styleId="HTMLAcronym">
    <w:name w:val="HTML Acronym"/>
    <w:basedOn w:val="DefaultParagraphFont"/>
    <w:semiHidden/>
    <w:rsid w:val="00D86406"/>
  </w:style>
  <w:style w:type="paragraph" w:styleId="HTMLAddress">
    <w:name w:val="HTML Address"/>
    <w:basedOn w:val="Normal"/>
    <w:link w:val="HTMLAddressChar"/>
    <w:semiHidden/>
    <w:rsid w:val="00D86406"/>
    <w:rPr>
      <w:i/>
      <w:iCs/>
    </w:rPr>
  </w:style>
  <w:style w:type="character" w:styleId="HTMLAddressChar" w:customStyle="1">
    <w:name w:val="HTML Address Char"/>
    <w:basedOn w:val="DefaultParagraphFont"/>
    <w:link w:val="HTMLAddress"/>
    <w:semiHidden/>
    <w:rsid w:val="00D86406"/>
    <w:rPr>
      <w:i/>
      <w:iCs/>
      <w:sz w:val="24"/>
    </w:rPr>
  </w:style>
  <w:style w:type="character" w:styleId="HTMLCite">
    <w:name w:val="HTML Cite"/>
    <w:basedOn w:val="DefaultParagraphFont"/>
    <w:semiHidden/>
    <w:rsid w:val="00D86406"/>
    <w:rPr>
      <w:i/>
      <w:iCs/>
    </w:rPr>
  </w:style>
  <w:style w:type="character" w:styleId="HTMLCode">
    <w:name w:val="HTML Code"/>
    <w:basedOn w:val="DefaultParagraphFont"/>
    <w:semiHidden/>
    <w:rsid w:val="00D86406"/>
    <w:rPr>
      <w:rFonts w:ascii="Times New Roman" w:hAnsi="Times New Roman" w:cs="Times New Roman"/>
      <w:sz w:val="24"/>
      <w:szCs w:val="20"/>
    </w:rPr>
  </w:style>
  <w:style w:type="character" w:styleId="HTMLDefinition">
    <w:name w:val="HTML Definition"/>
    <w:basedOn w:val="DefaultParagraphFont"/>
    <w:semiHidden/>
    <w:rsid w:val="00D86406"/>
    <w:rPr>
      <w:i/>
      <w:iCs/>
    </w:rPr>
  </w:style>
  <w:style w:type="character" w:styleId="HTMLKeyboard">
    <w:name w:val="HTML Keyboard"/>
    <w:basedOn w:val="DefaultParagraphFont"/>
    <w:semiHidden/>
    <w:rsid w:val="00D86406"/>
    <w:rPr>
      <w:rFonts w:ascii="Times New Roman" w:hAnsi="Times New Roman" w:cs="Times New Roman"/>
      <w:sz w:val="24"/>
      <w:szCs w:val="20"/>
    </w:rPr>
  </w:style>
  <w:style w:type="paragraph" w:styleId="HTMLPreformatted">
    <w:name w:val="HTML Preformatted"/>
    <w:basedOn w:val="Normal"/>
    <w:link w:val="HTMLPreformattedChar"/>
    <w:semiHidden/>
    <w:rsid w:val="00D86406"/>
  </w:style>
  <w:style w:type="character" w:styleId="HTMLPreformattedChar" w:customStyle="1">
    <w:name w:val="HTML Preformatted Char"/>
    <w:basedOn w:val="DefaultParagraphFont"/>
    <w:link w:val="HTMLPreformatted"/>
    <w:semiHidden/>
    <w:rsid w:val="00D86406"/>
    <w:rPr>
      <w:sz w:val="25"/>
    </w:rPr>
  </w:style>
  <w:style w:type="character" w:styleId="HTMLSample">
    <w:name w:val="HTML Sample"/>
    <w:basedOn w:val="DefaultParagraphFont"/>
    <w:semiHidden/>
    <w:rsid w:val="00D86406"/>
    <w:rPr>
      <w:rFonts w:ascii="Times New Roman" w:hAnsi="Times New Roman" w:cs="Times New Roman"/>
      <w:sz w:val="24"/>
      <w:szCs w:val="24"/>
    </w:rPr>
  </w:style>
  <w:style w:type="character" w:styleId="HTMLTypewriter">
    <w:name w:val="HTML Typewriter"/>
    <w:basedOn w:val="DefaultParagraphFont"/>
    <w:semiHidden/>
    <w:rsid w:val="00D86406"/>
    <w:rPr>
      <w:rFonts w:ascii="Times New Roman" w:hAnsi="Times New Roman" w:cs="Times New Roman"/>
      <w:sz w:val="24"/>
      <w:szCs w:val="20"/>
    </w:rPr>
  </w:style>
  <w:style w:type="character" w:styleId="HTMLVariable">
    <w:name w:val="HTML Variable"/>
    <w:basedOn w:val="DefaultParagraphFont"/>
    <w:semiHidden/>
    <w:rsid w:val="00D86406"/>
    <w:rPr>
      <w:i/>
      <w:iCs/>
    </w:rPr>
  </w:style>
  <w:style w:type="character" w:styleId="Hyperlink">
    <w:name w:val="Hyperlink"/>
    <w:basedOn w:val="DefaultParagraphFont"/>
    <w:semiHidden/>
    <w:unhideWhenUsed/>
    <w:rsid w:val="00D86406"/>
    <w:rPr>
      <w:color w:val="0000FF" w:themeColor="hyperlink"/>
      <w:u w:val="single"/>
    </w:rPr>
  </w:style>
  <w:style w:type="paragraph" w:styleId="Index2">
    <w:name w:val="index 2"/>
    <w:basedOn w:val="Normal"/>
    <w:next w:val="Normal"/>
    <w:autoRedefine/>
    <w:semiHidden/>
    <w:unhideWhenUsed/>
    <w:qFormat/>
    <w:rsid w:val="00D86406"/>
    <w:pPr>
      <w:ind w:left="480" w:hanging="240"/>
    </w:pPr>
  </w:style>
  <w:style w:type="paragraph" w:styleId="Index3">
    <w:name w:val="index 3"/>
    <w:basedOn w:val="Normal"/>
    <w:next w:val="Normal"/>
    <w:autoRedefine/>
    <w:semiHidden/>
    <w:unhideWhenUsed/>
    <w:qFormat/>
    <w:rsid w:val="00D86406"/>
    <w:pPr>
      <w:ind w:left="720" w:hanging="240"/>
    </w:pPr>
  </w:style>
  <w:style w:type="paragraph" w:styleId="Index4">
    <w:name w:val="index 4"/>
    <w:basedOn w:val="Normal"/>
    <w:next w:val="Normal"/>
    <w:autoRedefine/>
    <w:semiHidden/>
    <w:unhideWhenUsed/>
    <w:qFormat/>
    <w:rsid w:val="00D86406"/>
    <w:pPr>
      <w:ind w:left="960" w:hanging="240"/>
    </w:pPr>
  </w:style>
  <w:style w:type="paragraph" w:styleId="Index5">
    <w:name w:val="index 5"/>
    <w:basedOn w:val="Normal"/>
    <w:next w:val="Normal"/>
    <w:autoRedefine/>
    <w:semiHidden/>
    <w:unhideWhenUsed/>
    <w:qFormat/>
    <w:rsid w:val="00D86406"/>
    <w:pPr>
      <w:ind w:left="1200" w:hanging="240"/>
    </w:pPr>
  </w:style>
  <w:style w:type="paragraph" w:styleId="Index6">
    <w:name w:val="index 6"/>
    <w:basedOn w:val="Normal"/>
    <w:next w:val="Normal"/>
    <w:autoRedefine/>
    <w:semiHidden/>
    <w:unhideWhenUsed/>
    <w:qFormat/>
    <w:rsid w:val="00D86406"/>
    <w:pPr>
      <w:ind w:left="1440" w:hanging="240"/>
    </w:pPr>
  </w:style>
  <w:style w:type="paragraph" w:styleId="Index7">
    <w:name w:val="index 7"/>
    <w:basedOn w:val="Normal"/>
    <w:next w:val="Normal"/>
    <w:autoRedefine/>
    <w:semiHidden/>
    <w:unhideWhenUsed/>
    <w:qFormat/>
    <w:rsid w:val="00D86406"/>
    <w:pPr>
      <w:ind w:left="1680" w:hanging="240"/>
    </w:pPr>
  </w:style>
  <w:style w:type="paragraph" w:styleId="Index8">
    <w:name w:val="index 8"/>
    <w:basedOn w:val="Normal"/>
    <w:next w:val="Normal"/>
    <w:autoRedefine/>
    <w:semiHidden/>
    <w:unhideWhenUsed/>
    <w:qFormat/>
    <w:rsid w:val="00D86406"/>
    <w:pPr>
      <w:ind w:left="1920" w:hanging="240"/>
    </w:pPr>
  </w:style>
  <w:style w:type="paragraph" w:styleId="Index9">
    <w:name w:val="index 9"/>
    <w:basedOn w:val="Normal"/>
    <w:next w:val="Normal"/>
    <w:autoRedefine/>
    <w:semiHidden/>
    <w:unhideWhenUsed/>
    <w:qFormat/>
    <w:rsid w:val="00D86406"/>
    <w:pPr>
      <w:ind w:left="2160" w:hanging="240"/>
    </w:pPr>
  </w:style>
  <w:style w:type="table" w:styleId="LightGrid1" w:customStyle="1">
    <w:name w:val="Light Grid1"/>
    <w:basedOn w:val="TableNormal"/>
    <w:uiPriority w:val="62"/>
    <w:rsid w:val="00D86406"/>
    <w:rPr>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1" w:customStyle="1">
    <w:name w:val="Light Grid - Accent 11"/>
    <w:basedOn w:val="TableNormal"/>
    <w:uiPriority w:val="62"/>
    <w:rsid w:val="00D86406"/>
    <w:rPr>
      <w:sz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D86406"/>
    <w:rPr>
      <w:sz w:val="24"/>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D86406"/>
    <w:rPr>
      <w:sz w:val="24"/>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D86406"/>
    <w:rPr>
      <w:sz w:val="24"/>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D86406"/>
    <w:rPr>
      <w:sz w:val="24"/>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D86406"/>
    <w:rPr>
      <w:sz w:val="24"/>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1" w:customStyle="1">
    <w:name w:val="Light List1"/>
    <w:basedOn w:val="TableNormal"/>
    <w:uiPriority w:val="61"/>
    <w:rsid w:val="00D86406"/>
    <w:rPr>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1" w:customStyle="1">
    <w:name w:val="Light List - Accent 11"/>
    <w:basedOn w:val="TableNormal"/>
    <w:uiPriority w:val="61"/>
    <w:rsid w:val="00D86406"/>
    <w:rPr>
      <w:sz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D86406"/>
    <w:rPr>
      <w:sz w:val="24"/>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D86406"/>
    <w:rPr>
      <w:sz w:val="24"/>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D86406"/>
    <w:rPr>
      <w:sz w:val="24"/>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D86406"/>
    <w:rPr>
      <w:sz w:val="24"/>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D86406"/>
    <w:rPr>
      <w:sz w:val="24"/>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1" w:customStyle="1">
    <w:name w:val="Light Shading1"/>
    <w:basedOn w:val="TableNormal"/>
    <w:uiPriority w:val="60"/>
    <w:rsid w:val="00D86406"/>
    <w:rPr>
      <w:color w:val="000000" w:themeColor="text1" w:themeShade="BF"/>
      <w:sz w:val="24"/>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1" w:customStyle="1">
    <w:name w:val="Light Shading - Accent 11"/>
    <w:basedOn w:val="TableNormal"/>
    <w:uiPriority w:val="60"/>
    <w:rsid w:val="00D86406"/>
    <w:rPr>
      <w:color w:val="365F91" w:themeColor="accent1" w:themeShade="BF"/>
      <w:sz w:val="24"/>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86406"/>
    <w:rPr>
      <w:color w:val="943634" w:themeColor="accent2" w:themeShade="BF"/>
      <w:sz w:val="24"/>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86406"/>
    <w:rPr>
      <w:color w:val="76923C" w:themeColor="accent3" w:themeShade="BF"/>
      <w:sz w:val="24"/>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86406"/>
    <w:rPr>
      <w:color w:val="5F497A" w:themeColor="accent4" w:themeShade="BF"/>
      <w:sz w:val="24"/>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86406"/>
    <w:rPr>
      <w:color w:val="31849B" w:themeColor="accent5" w:themeShade="BF"/>
      <w:sz w:val="24"/>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86406"/>
    <w:rPr>
      <w:color w:val="E36C0A" w:themeColor="accent6" w:themeShade="BF"/>
      <w:sz w:val="24"/>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D86406"/>
    <w:pPr>
      <w:ind w:left="720"/>
      <w:contextualSpacing/>
    </w:pPr>
  </w:style>
  <w:style w:type="paragraph" w:styleId="MacroText">
    <w:name w:val="macro"/>
    <w:link w:val="MacroTextChar"/>
    <w:semiHidden/>
    <w:rsid w:val="00D8640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styleId="MacroTextChar" w:customStyle="1">
    <w:name w:val="Macro Text Char"/>
    <w:basedOn w:val="DefaultParagraphFont"/>
    <w:link w:val="MacroText"/>
    <w:semiHidden/>
    <w:rsid w:val="00D86406"/>
    <w:rPr>
      <w:rFonts w:ascii="Consolas" w:hAnsi="Consolas"/>
    </w:rPr>
  </w:style>
  <w:style w:type="table" w:styleId="MediumGrid11" w:customStyle="1">
    <w:name w:val="Medium Grid 11"/>
    <w:basedOn w:val="TableNormal"/>
    <w:uiPriority w:val="67"/>
    <w:rsid w:val="00D86406"/>
    <w:rPr>
      <w:sz w:val="24"/>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86406"/>
    <w:rPr>
      <w:sz w:val="24"/>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86406"/>
    <w:rPr>
      <w:sz w:val="24"/>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86406"/>
    <w:rPr>
      <w:sz w:val="24"/>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86406"/>
    <w:rPr>
      <w:sz w:val="24"/>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86406"/>
    <w:rPr>
      <w:sz w:val="24"/>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86406"/>
    <w:rPr>
      <w:sz w:val="24"/>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1" w:customStyle="1">
    <w:name w:val="Medium Grid 21"/>
    <w:basedOn w:val="TableNormal"/>
    <w:uiPriority w:val="68"/>
    <w:rsid w:val="00D86406"/>
    <w:rPr>
      <w:rFonts w:eastAsiaTheme="majorEastAsia"/>
      <w:color w:val="000000" w:themeColor="text1"/>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86406"/>
    <w:rPr>
      <w:rFonts w:eastAsiaTheme="majorEastAsia"/>
      <w:color w:val="000000" w:themeColor="text1"/>
      <w:sz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86406"/>
    <w:rPr>
      <w:rFonts w:eastAsiaTheme="majorEastAsia"/>
      <w:color w:val="000000" w:themeColor="text1"/>
      <w:sz w:val="24"/>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86406"/>
    <w:rPr>
      <w:rFonts w:eastAsiaTheme="majorEastAsia"/>
      <w:color w:val="000000" w:themeColor="text1"/>
      <w:sz w:val="24"/>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86406"/>
    <w:rPr>
      <w:rFonts w:eastAsiaTheme="majorEastAsia"/>
      <w:color w:val="000000" w:themeColor="text1"/>
      <w:sz w:val="24"/>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86406"/>
    <w:rPr>
      <w:rFonts w:eastAsiaTheme="majorEastAsia"/>
      <w:color w:val="000000" w:themeColor="text1"/>
      <w:sz w:val="24"/>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86406"/>
    <w:rPr>
      <w:rFonts w:eastAsiaTheme="majorEastAsia"/>
      <w:color w:val="000000" w:themeColor="text1"/>
      <w:sz w:val="24"/>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1" w:customStyle="1">
    <w:name w:val="Medium Grid 31"/>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1" w:customStyle="1">
    <w:name w:val="Medium List 11"/>
    <w:basedOn w:val="TableNormal"/>
    <w:uiPriority w:val="65"/>
    <w:rsid w:val="00D86406"/>
    <w:rPr>
      <w:color w:val="000000" w:themeColor="text1"/>
      <w:sz w:val="24"/>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1" w:customStyle="1">
    <w:name w:val="Medium List 1 - Accent 11"/>
    <w:basedOn w:val="TableNormal"/>
    <w:uiPriority w:val="65"/>
    <w:rsid w:val="00D86406"/>
    <w:rPr>
      <w:color w:val="000000" w:themeColor="text1"/>
      <w:sz w:val="24"/>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86406"/>
    <w:rPr>
      <w:color w:val="000000" w:themeColor="text1"/>
      <w:sz w:val="24"/>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86406"/>
    <w:rPr>
      <w:color w:val="000000" w:themeColor="text1"/>
      <w:sz w:val="24"/>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86406"/>
    <w:rPr>
      <w:color w:val="000000" w:themeColor="text1"/>
      <w:sz w:val="24"/>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86406"/>
    <w:rPr>
      <w:color w:val="000000" w:themeColor="text1"/>
      <w:sz w:val="24"/>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86406"/>
    <w:rPr>
      <w:color w:val="000000" w:themeColor="text1"/>
      <w:sz w:val="24"/>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1" w:customStyle="1">
    <w:name w:val="Medium List 21"/>
    <w:basedOn w:val="TableNormal"/>
    <w:uiPriority w:val="66"/>
    <w:rsid w:val="00D86406"/>
    <w:rPr>
      <w:rFonts w:eastAsiaTheme="majorEastAsia"/>
      <w:color w:val="000000" w:themeColor="text1"/>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86406"/>
    <w:rPr>
      <w:rFonts w:eastAsiaTheme="majorEastAsia"/>
      <w:color w:val="000000" w:themeColor="text1"/>
      <w:sz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86406"/>
    <w:rPr>
      <w:rFonts w:eastAsiaTheme="majorEastAsia"/>
      <w:color w:val="000000" w:themeColor="text1"/>
      <w:sz w:val="24"/>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86406"/>
    <w:rPr>
      <w:rFonts w:eastAsiaTheme="majorEastAsia"/>
      <w:color w:val="000000" w:themeColor="text1"/>
      <w:sz w:val="24"/>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86406"/>
    <w:rPr>
      <w:rFonts w:eastAsiaTheme="majorEastAsia"/>
      <w:color w:val="000000" w:themeColor="text1"/>
      <w:sz w:val="24"/>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86406"/>
    <w:rPr>
      <w:rFonts w:eastAsiaTheme="majorEastAsia"/>
      <w:color w:val="000000" w:themeColor="text1"/>
      <w:sz w:val="24"/>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86406"/>
    <w:rPr>
      <w:rFonts w:eastAsiaTheme="majorEastAsia"/>
      <w:color w:val="000000" w:themeColor="text1"/>
      <w:sz w:val="24"/>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1" w:customStyle="1">
    <w:name w:val="Medium Shading 11"/>
    <w:basedOn w:val="TableNormal"/>
    <w:uiPriority w:val="63"/>
    <w:rsid w:val="00D86406"/>
    <w:rPr>
      <w:sz w:val="24"/>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1" w:customStyle="1">
    <w:name w:val="Medium Shading 1 - Accent 11"/>
    <w:basedOn w:val="TableNormal"/>
    <w:uiPriority w:val="63"/>
    <w:rsid w:val="00D86406"/>
    <w:rPr>
      <w:sz w:val="24"/>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86406"/>
    <w:rPr>
      <w:sz w:val="24"/>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86406"/>
    <w:rPr>
      <w:sz w:val="24"/>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86406"/>
    <w:rPr>
      <w:sz w:val="24"/>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86406"/>
    <w:rPr>
      <w:sz w:val="24"/>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86406"/>
    <w:rPr>
      <w:sz w:val="24"/>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1" w:customStyle="1">
    <w:name w:val="Medium Shading 21"/>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semiHidden/>
    <w:rsid w:val="00D86406"/>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szCs w:val="24"/>
    </w:rPr>
  </w:style>
  <w:style w:type="character" w:styleId="MessageHeaderChar" w:customStyle="1">
    <w:name w:val="Message Header Char"/>
    <w:basedOn w:val="DefaultParagraphFont"/>
    <w:link w:val="MessageHeader"/>
    <w:semiHidden/>
    <w:rsid w:val="00D86406"/>
    <w:rPr>
      <w:rFonts w:eastAsiaTheme="majorEastAsia"/>
      <w:sz w:val="25"/>
      <w:szCs w:val="24"/>
      <w:shd w:val="pct20" w:color="auto" w:fill="auto"/>
    </w:rPr>
  </w:style>
  <w:style w:type="paragraph" w:styleId="NoSpacing">
    <w:name w:val="No Spacing"/>
    <w:uiPriority w:val="1"/>
    <w:semiHidden/>
    <w:unhideWhenUsed/>
    <w:rsid w:val="00D86406"/>
    <w:rPr>
      <w:sz w:val="24"/>
    </w:rPr>
  </w:style>
  <w:style w:type="paragraph" w:styleId="NormalWeb">
    <w:name w:val="Normal (Web)"/>
    <w:basedOn w:val="Normal"/>
    <w:semiHidden/>
    <w:unhideWhenUsed/>
    <w:rsid w:val="00D86406"/>
    <w:rPr>
      <w:szCs w:val="24"/>
    </w:rPr>
  </w:style>
  <w:style w:type="paragraph" w:styleId="NormalIndent">
    <w:name w:val="Normal Indent"/>
    <w:basedOn w:val="Normal"/>
    <w:semiHidden/>
    <w:unhideWhenUsed/>
    <w:rsid w:val="00D86406"/>
    <w:pPr>
      <w:ind w:left="720"/>
    </w:pPr>
  </w:style>
  <w:style w:type="paragraph" w:styleId="NoteHeading1" w:customStyle="1">
    <w:name w:val="Note Heading1"/>
    <w:basedOn w:val="Normal"/>
    <w:next w:val="Normal"/>
    <w:link w:val="NoteHeadingChar"/>
    <w:semiHidden/>
    <w:unhideWhenUsed/>
    <w:rsid w:val="00D86406"/>
  </w:style>
  <w:style w:type="character" w:styleId="NoteHeadingChar" w:customStyle="1">
    <w:name w:val="Note Heading Char"/>
    <w:basedOn w:val="DefaultParagraphFont"/>
    <w:link w:val="NoteHeading1"/>
    <w:semiHidden/>
    <w:rsid w:val="00D86406"/>
    <w:rPr>
      <w:sz w:val="24"/>
    </w:rPr>
  </w:style>
  <w:style w:type="character" w:styleId="PlaceholderText">
    <w:name w:val="Placeholder Text"/>
    <w:basedOn w:val="DefaultParagraphFont"/>
    <w:uiPriority w:val="99"/>
    <w:semiHidden/>
    <w:rsid w:val="00D86406"/>
    <w:rPr>
      <w:color w:val="808080"/>
    </w:rPr>
  </w:style>
  <w:style w:type="table" w:styleId="Table3Deffects1">
    <w:name w:val="Table 3D effects 1"/>
    <w:basedOn w:val="TableNormal"/>
    <w:rsid w:val="00D86406"/>
    <w:rPr>
      <w:sz w:val="24"/>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D86406"/>
    <w:rPr>
      <w:sz w:val="24"/>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D86406"/>
    <w:rPr>
      <w:sz w:val="24"/>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D86406"/>
    <w:rPr>
      <w:sz w:val="24"/>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D86406"/>
    <w:rPr>
      <w:sz w:val="24"/>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D86406"/>
    <w:rPr>
      <w:color w:val="000080"/>
      <w:sz w:val="24"/>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D86406"/>
    <w:rPr>
      <w:sz w:val="24"/>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D86406"/>
    <w:rPr>
      <w:color w:val="FFFFFF"/>
      <w:sz w:val="24"/>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D86406"/>
    <w:rPr>
      <w:sz w:val="24"/>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D86406"/>
    <w:rPr>
      <w:sz w:val="24"/>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D86406"/>
    <w:rPr>
      <w:b/>
      <w:bCs/>
      <w:sz w:val="24"/>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D86406"/>
    <w:rPr>
      <w:b/>
      <w:bCs/>
      <w:sz w:val="24"/>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D86406"/>
    <w:rPr>
      <w:b/>
      <w:bCs/>
      <w:sz w:val="24"/>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D86406"/>
    <w:rPr>
      <w:sz w:val="24"/>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86406"/>
    <w:rPr>
      <w:sz w:val="24"/>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86406"/>
    <w:rPr>
      <w:sz w:val="24"/>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D86406"/>
    <w:rPr>
      <w:sz w:val="24"/>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D86406"/>
    <w:rPr>
      <w:sz w:val="24"/>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1">
    <w:name w:val="Table Grid 1"/>
    <w:basedOn w:val="TableNormal"/>
    <w:rsid w:val="00D86406"/>
    <w:rPr>
      <w:sz w:val="24"/>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D86406"/>
    <w:rPr>
      <w:sz w:val="24"/>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D86406"/>
    <w:rPr>
      <w:sz w:val="24"/>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D86406"/>
    <w:rPr>
      <w:sz w:val="24"/>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D86406"/>
    <w:rPr>
      <w:sz w:val="24"/>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D86406"/>
    <w:rPr>
      <w:sz w:val="24"/>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D86406"/>
    <w:rPr>
      <w:b/>
      <w:bCs/>
      <w:sz w:val="24"/>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D86406"/>
    <w:rPr>
      <w:sz w:val="24"/>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D86406"/>
    <w:rPr>
      <w:sz w:val="24"/>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D86406"/>
    <w:rPr>
      <w:sz w:val="24"/>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D86406"/>
    <w:rPr>
      <w:sz w:val="24"/>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D86406"/>
    <w:rPr>
      <w:sz w:val="24"/>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D86406"/>
    <w:rPr>
      <w:sz w:val="24"/>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D86406"/>
    <w:rPr>
      <w:sz w:val="24"/>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D86406"/>
    <w:rPr>
      <w:sz w:val="24"/>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D86406"/>
    <w:rPr>
      <w:sz w:val="24"/>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rsid w:val="00D86406"/>
    <w:rPr>
      <w:sz w:val="24"/>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D86406"/>
    <w:rPr>
      <w:sz w:val="24"/>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D86406"/>
    <w:rPr>
      <w:sz w:val="24"/>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D86406"/>
    <w:rPr>
      <w:sz w:val="24"/>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D86406"/>
    <w:rPr>
      <w:sz w:val="24"/>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D86406"/>
    <w:rPr>
      <w:sz w:val="24"/>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D86406"/>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D86406"/>
    <w:rPr>
      <w:sz w:val="24"/>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D86406"/>
    <w:rPr>
      <w:sz w:val="24"/>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D86406"/>
    <w:rPr>
      <w:sz w:val="24"/>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Para9" w:customStyle="1">
    <w:name w:val="Para9"/>
    <w:basedOn w:val="Normal"/>
    <w:next w:val="BodyText"/>
    <w:uiPriority w:val="1"/>
    <w:semiHidden/>
    <w:unhideWhenUsed/>
    <w:qFormat/>
    <w:rsid w:val="00D86406"/>
    <w:pPr>
      <w:spacing w:after="240"/>
      <w:ind w:firstLine="720"/>
    </w:pPr>
  </w:style>
  <w:style w:type="character" w:styleId="BookTitle">
    <w:name w:val="Book Title"/>
    <w:basedOn w:val="DefaultParagraphFont"/>
    <w:uiPriority w:val="33"/>
    <w:semiHidden/>
    <w:rsid w:val="00D86406"/>
    <w:rPr>
      <w:b/>
      <w:bCs/>
      <w:smallCaps/>
      <w:spacing w:val="5"/>
    </w:rPr>
  </w:style>
  <w:style w:type="table" w:styleId="ColorfulGrid2" w:customStyle="1">
    <w:name w:val="Colorful Grid2"/>
    <w:basedOn w:val="TableNormal"/>
    <w:uiPriority w:val="73"/>
    <w:rsid w:val="00D86406"/>
    <w:rPr>
      <w:color w:val="000000" w:themeColor="text1"/>
      <w:sz w:val="24"/>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2" w:customStyle="1">
    <w:name w:val="Colorful List2"/>
    <w:basedOn w:val="TableNormal"/>
    <w:uiPriority w:val="72"/>
    <w:rsid w:val="00D86406"/>
    <w:rPr>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2" w:customStyle="1">
    <w:name w:val="Colorful Shading2"/>
    <w:basedOn w:val="TableNormal"/>
    <w:uiPriority w:val="71"/>
    <w:rsid w:val="00D86406"/>
    <w:rPr>
      <w:color w:val="000000" w:themeColor="text1"/>
      <w:sz w:val="24"/>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2" w:customStyle="1">
    <w:name w:val="Dark List2"/>
    <w:basedOn w:val="TableNormal"/>
    <w:uiPriority w:val="70"/>
    <w:rsid w:val="00D86406"/>
    <w:rPr>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IntenseEmphasis">
    <w:name w:val="Intense Emphasis"/>
    <w:basedOn w:val="DefaultParagraphFont"/>
    <w:uiPriority w:val="21"/>
    <w:semiHidden/>
    <w:rsid w:val="00D86406"/>
    <w:rPr>
      <w:b/>
      <w:bCs/>
      <w:i/>
      <w:iCs/>
      <w:color w:val="4F81BD" w:themeColor="accent1"/>
    </w:rPr>
  </w:style>
  <w:style w:type="paragraph" w:styleId="IntenseQuote">
    <w:name w:val="Intense Quote"/>
    <w:basedOn w:val="Normal"/>
    <w:next w:val="Normal"/>
    <w:link w:val="IntenseQuoteChar"/>
    <w:uiPriority w:val="30"/>
    <w:semiHidden/>
    <w:rsid w:val="00D86406"/>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semiHidden/>
    <w:rsid w:val="00D86406"/>
    <w:rPr>
      <w:b/>
      <w:bCs/>
      <w:i/>
      <w:iCs/>
      <w:color w:val="4F81BD" w:themeColor="accent1"/>
      <w:sz w:val="25"/>
    </w:rPr>
  </w:style>
  <w:style w:type="character" w:styleId="IntenseReference">
    <w:name w:val="Intense Reference"/>
    <w:basedOn w:val="DefaultParagraphFont"/>
    <w:uiPriority w:val="32"/>
    <w:semiHidden/>
    <w:rsid w:val="00D86406"/>
    <w:rPr>
      <w:b/>
      <w:bCs/>
      <w:smallCaps/>
      <w:color w:val="C0504D" w:themeColor="accent2"/>
      <w:spacing w:val="5"/>
      <w:u w:val="single"/>
    </w:rPr>
  </w:style>
  <w:style w:type="table" w:styleId="LightGrid2" w:customStyle="1">
    <w:name w:val="Light Grid2"/>
    <w:basedOn w:val="TableNormal"/>
    <w:uiPriority w:val="62"/>
    <w:rsid w:val="00D86406"/>
    <w:rPr>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2" w:customStyle="1">
    <w:name w:val="Light Grid - Accent 12"/>
    <w:basedOn w:val="TableNormal"/>
    <w:uiPriority w:val="62"/>
    <w:rsid w:val="00D86406"/>
    <w:rPr>
      <w:sz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List2" w:customStyle="1">
    <w:name w:val="Light List2"/>
    <w:basedOn w:val="TableNormal"/>
    <w:uiPriority w:val="61"/>
    <w:rsid w:val="00D86406"/>
    <w:rPr>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2" w:customStyle="1">
    <w:name w:val="Light List - Accent 12"/>
    <w:basedOn w:val="TableNormal"/>
    <w:uiPriority w:val="61"/>
    <w:rsid w:val="00D86406"/>
    <w:rPr>
      <w:sz w:val="24"/>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Shading2" w:customStyle="1">
    <w:name w:val="Light Shading2"/>
    <w:basedOn w:val="TableNormal"/>
    <w:uiPriority w:val="60"/>
    <w:rsid w:val="00D86406"/>
    <w:rPr>
      <w:color w:val="000000" w:themeColor="text1" w:themeShade="BF"/>
      <w:sz w:val="24"/>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2" w:customStyle="1">
    <w:name w:val="Light Shading - Accent 12"/>
    <w:basedOn w:val="TableNormal"/>
    <w:uiPriority w:val="60"/>
    <w:rsid w:val="00D86406"/>
    <w:rPr>
      <w:color w:val="365F91" w:themeColor="accent1" w:themeShade="BF"/>
      <w:sz w:val="24"/>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2" w:customStyle="1">
    <w:name w:val="Medium Grid 12"/>
    <w:basedOn w:val="TableNormal"/>
    <w:uiPriority w:val="67"/>
    <w:rsid w:val="00D86406"/>
    <w:rPr>
      <w:sz w:val="24"/>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2" w:customStyle="1">
    <w:name w:val="Medium Grid 22"/>
    <w:basedOn w:val="TableNormal"/>
    <w:uiPriority w:val="68"/>
    <w:rsid w:val="00D86406"/>
    <w:rPr>
      <w:rFonts w:eastAsiaTheme="majorEastAsia"/>
      <w:color w:val="000000" w:themeColor="text1"/>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32" w:customStyle="1">
    <w:name w:val="Medium Grid 32"/>
    <w:basedOn w:val="TableNormal"/>
    <w:uiPriority w:val="69"/>
    <w:rsid w:val="00D86406"/>
    <w:rPr>
      <w:sz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List12" w:customStyle="1">
    <w:name w:val="Medium List 12"/>
    <w:basedOn w:val="TableNormal"/>
    <w:uiPriority w:val="65"/>
    <w:rsid w:val="00D86406"/>
    <w:rPr>
      <w:color w:val="000000" w:themeColor="text1"/>
      <w:sz w:val="24"/>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2" w:customStyle="1">
    <w:name w:val="Medium List 1 - Accent 12"/>
    <w:basedOn w:val="TableNormal"/>
    <w:uiPriority w:val="65"/>
    <w:rsid w:val="00D86406"/>
    <w:rPr>
      <w:color w:val="000000" w:themeColor="text1"/>
      <w:sz w:val="24"/>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2" w:customStyle="1">
    <w:name w:val="Medium List 22"/>
    <w:basedOn w:val="TableNormal"/>
    <w:uiPriority w:val="66"/>
    <w:rsid w:val="00D86406"/>
    <w:rPr>
      <w:rFonts w:eastAsiaTheme="majorEastAsia"/>
      <w:color w:val="000000" w:themeColor="text1"/>
      <w:sz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2" w:customStyle="1">
    <w:name w:val="Medium Shading 12"/>
    <w:basedOn w:val="TableNormal"/>
    <w:uiPriority w:val="63"/>
    <w:rsid w:val="00D86406"/>
    <w:rPr>
      <w:sz w:val="24"/>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2" w:customStyle="1">
    <w:name w:val="Medium Shading 1 - Accent 12"/>
    <w:basedOn w:val="TableNormal"/>
    <w:uiPriority w:val="63"/>
    <w:rsid w:val="00D86406"/>
    <w:rPr>
      <w:sz w:val="24"/>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2" w:customStyle="1">
    <w:name w:val="Medium Shading 22"/>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2" w:customStyle="1">
    <w:name w:val="Medium Shading 2 - Accent 12"/>
    <w:basedOn w:val="TableNormal"/>
    <w:uiPriority w:val="64"/>
    <w:rsid w:val="00D86406"/>
    <w:rPr>
      <w:sz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Quote">
    <w:name w:val="Quote"/>
    <w:basedOn w:val="Normal"/>
    <w:next w:val="Normal"/>
    <w:link w:val="QuoteChar"/>
    <w:uiPriority w:val="29"/>
    <w:semiHidden/>
    <w:rsid w:val="00D86406"/>
    <w:rPr>
      <w:i/>
      <w:iCs/>
      <w:color w:val="000000" w:themeColor="text1"/>
    </w:rPr>
  </w:style>
  <w:style w:type="character" w:styleId="QuoteChar" w:customStyle="1">
    <w:name w:val="Quote Char"/>
    <w:basedOn w:val="DefaultParagraphFont"/>
    <w:link w:val="Quote"/>
    <w:uiPriority w:val="29"/>
    <w:semiHidden/>
    <w:rsid w:val="00D86406"/>
    <w:rPr>
      <w:i/>
      <w:iCs/>
      <w:color w:val="000000" w:themeColor="text1"/>
      <w:sz w:val="25"/>
    </w:rPr>
  </w:style>
  <w:style w:type="character" w:styleId="SubtleEmphasis">
    <w:name w:val="Subtle Emphasis"/>
    <w:basedOn w:val="DefaultParagraphFont"/>
    <w:uiPriority w:val="19"/>
    <w:semiHidden/>
    <w:rsid w:val="00D86406"/>
    <w:rPr>
      <w:i/>
      <w:iCs/>
      <w:color w:val="808080" w:themeColor="text1" w:themeTint="7F"/>
    </w:rPr>
  </w:style>
  <w:style w:type="character" w:styleId="SubtleReference">
    <w:name w:val="Subtle Reference"/>
    <w:basedOn w:val="DefaultParagraphFont"/>
    <w:uiPriority w:val="31"/>
    <w:semiHidden/>
    <w:rsid w:val="00D86406"/>
    <w:rPr>
      <w:smallCaps/>
      <w:color w:val="C0504D" w:themeColor="accent2"/>
      <w:u w:val="single"/>
    </w:rPr>
  </w:style>
  <w:style w:type="paragraph" w:styleId="BodyTextFirst5" w:customStyle="1">
    <w:name w:val="Body Text First .5"/>
    <w:aliases w:val="btf"/>
    <w:basedOn w:val="Normal"/>
    <w:link w:val="BodyTextFirst5Char"/>
    <w:qFormat/>
    <w:rsid w:val="00D86406"/>
    <w:pPr>
      <w:spacing w:after="240"/>
      <w:ind w:firstLine="720"/>
    </w:pPr>
  </w:style>
  <w:style w:type="paragraph" w:styleId="BodyTextFirst5D" w:customStyle="1">
    <w:name w:val="Body Text First .5D"/>
    <w:basedOn w:val="Normal"/>
    <w:qFormat/>
    <w:rsid w:val="00D86406"/>
    <w:pPr>
      <w:spacing w:line="480" w:lineRule="auto"/>
      <w:ind w:firstLine="720"/>
    </w:pPr>
  </w:style>
  <w:style w:type="paragraph" w:styleId="Subtitle2" w:customStyle="1">
    <w:name w:val="Subtitle2"/>
    <w:basedOn w:val="Normal"/>
    <w:next w:val="Normal"/>
    <w:uiPriority w:val="4"/>
    <w:qFormat/>
    <w:rsid w:val="00D86406"/>
    <w:pPr>
      <w:keepNext/>
      <w:spacing w:after="240"/>
    </w:pPr>
    <w:rPr>
      <w:i/>
    </w:rPr>
  </w:style>
  <w:style w:type="paragraph" w:styleId="Title2" w:customStyle="1">
    <w:name w:val="Title2"/>
    <w:basedOn w:val="Normal"/>
    <w:next w:val="Normal"/>
    <w:uiPriority w:val="4"/>
    <w:qFormat/>
    <w:rsid w:val="00D86406"/>
    <w:pPr>
      <w:keepNext/>
      <w:spacing w:after="240"/>
      <w:jc w:val="center"/>
    </w:pPr>
  </w:style>
  <w:style w:type="character" w:styleId="BodyTextFirst5Char" w:customStyle="1">
    <w:name w:val="Body Text First .5 Char"/>
    <w:basedOn w:val="DefaultParagraphFont"/>
    <w:link w:val="BodyTextFirst5"/>
    <w:rsid w:val="00D86406"/>
    <w:rPr>
      <w:sz w:val="24"/>
    </w:rPr>
  </w:style>
  <w:style w:type="character" w:styleId="FooterChar" w:customStyle="1">
    <w:name w:val="Footer Char"/>
    <w:basedOn w:val="DefaultParagraphFont"/>
    <w:link w:val="Footer"/>
    <w:uiPriority w:val="99"/>
    <w:rsid w:val="00795179"/>
    <w:rPr>
      <w:sz w:val="24"/>
    </w:rPr>
  </w:style>
  <w:style w:type="paragraph" w:styleId="Revision">
    <w:name w:val="Revision"/>
    <w:hidden/>
    <w:uiPriority w:val="99"/>
    <w:semiHidden/>
    <w:rsid w:val="004265B3"/>
    <w:rPr>
      <w:sz w:val="24"/>
    </w:rPr>
  </w:style>
  <w:style w:type="character" w:styleId="DocID" w:customStyle="1">
    <w:name w:val="DocID"/>
    <w:basedOn w:val="DefaultParagraphFont"/>
    <w:rsid w:val="005A50A1"/>
    <w:rPr>
      <w:rFonts w:ascii="Arial" w:hAnsi="Arial" w:cs="Arial"/>
      <w:b w:val="0"/>
      <w:i w:val="0"/>
      <w:caps w:val="0"/>
      <w:vanish w:val="0"/>
      <w:color w:val="000000"/>
      <w:sz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