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26982" w14:textId="5460B22C" w:rsidR="003F215B" w:rsidRPr="00380DF5" w:rsidRDefault="00EF27E4" w:rsidP="003F215B">
      <w:pPr>
        <w:jc w:val="center"/>
        <w:rPr>
          <w:rFonts w:ascii="Arial" w:hAnsi="Arial" w:cs="Arial"/>
          <w:sz w:val="22"/>
        </w:rPr>
      </w:pPr>
      <w:r>
        <w:rPr>
          <w:rFonts w:ascii="Arial" w:hAnsi="Arial" w:cs="Arial"/>
          <w:noProof/>
          <w:sz w:val="22"/>
        </w:rPr>
        <w:drawing>
          <wp:inline distT="0" distB="0" distL="0" distR="0" wp14:anchorId="698AE09F" wp14:editId="49157442">
            <wp:extent cx="3028950" cy="1517650"/>
            <wp:effectExtent l="0" t="0" r="0" b="6350"/>
            <wp:docPr id="4" name="Picture 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8950" cy="1517650"/>
                    </a:xfrm>
                    <a:prstGeom prst="rect">
                      <a:avLst/>
                    </a:prstGeom>
                    <a:noFill/>
                    <a:ln>
                      <a:noFill/>
                    </a:ln>
                  </pic:spPr>
                </pic:pic>
              </a:graphicData>
            </a:graphic>
          </wp:inline>
        </w:drawing>
      </w:r>
    </w:p>
    <w:p w14:paraId="13E67353" w14:textId="77777777" w:rsidR="003F215B" w:rsidRDefault="003F215B" w:rsidP="003F215B">
      <w:pPr>
        <w:rPr>
          <w:rFonts w:ascii="Arial" w:hAnsi="Arial" w:cs="Arial"/>
        </w:rPr>
      </w:pPr>
    </w:p>
    <w:p w14:paraId="0AE2FB7E" w14:textId="77777777" w:rsidR="00380DF5" w:rsidRDefault="00380DF5" w:rsidP="003F215B">
      <w:pPr>
        <w:rPr>
          <w:rFonts w:ascii="Arial" w:hAnsi="Arial" w:cs="Arial"/>
        </w:rPr>
      </w:pPr>
    </w:p>
    <w:p w14:paraId="40D6B710" w14:textId="77777777" w:rsidR="00380DF5" w:rsidRPr="00380DF5" w:rsidRDefault="00380DF5" w:rsidP="003F215B">
      <w:pPr>
        <w:rPr>
          <w:rFonts w:ascii="Arial" w:hAnsi="Arial" w:cs="Arial"/>
        </w:rPr>
      </w:pPr>
    </w:p>
    <w:p w14:paraId="0839B3B0" w14:textId="77777777" w:rsidR="003F215B" w:rsidRPr="00380DF5" w:rsidRDefault="003F215B" w:rsidP="003F215B">
      <w:pPr>
        <w:rPr>
          <w:rFonts w:ascii="Arial" w:hAnsi="Arial" w:cs="Arial"/>
        </w:rPr>
      </w:pPr>
    </w:p>
    <w:p w14:paraId="28AF165E" w14:textId="77777777" w:rsidR="003F215B" w:rsidRPr="00380DF5" w:rsidRDefault="003F215B" w:rsidP="003F215B">
      <w:pPr>
        <w:jc w:val="center"/>
        <w:rPr>
          <w:rFonts w:ascii="Arial" w:hAnsi="Arial" w:cs="Arial"/>
          <w:u w:val="single"/>
        </w:rPr>
      </w:pPr>
      <w:r w:rsidRPr="00380DF5">
        <w:rPr>
          <w:rFonts w:ascii="Arial" w:hAnsi="Arial" w:cs="Arial"/>
          <w:u w:val="single"/>
        </w:rPr>
        <w:t>ABC Review and Comment Submission</w:t>
      </w:r>
    </w:p>
    <w:p w14:paraId="5FF9ED29" w14:textId="77777777" w:rsidR="003F215B" w:rsidRPr="00380DF5" w:rsidRDefault="003F215B" w:rsidP="003F215B">
      <w:pPr>
        <w:jc w:val="center"/>
        <w:rPr>
          <w:rFonts w:ascii="Arial" w:hAnsi="Arial" w:cs="Arial"/>
          <w:u w:val="single"/>
        </w:rPr>
      </w:pPr>
    </w:p>
    <w:p w14:paraId="120C3602" w14:textId="6D30FB80" w:rsidR="003F215B" w:rsidRDefault="00B1792E" w:rsidP="003F215B">
      <w:pPr>
        <w:jc w:val="center"/>
        <w:rPr>
          <w:rFonts w:ascii="Arial" w:hAnsi="Arial" w:cs="Arial"/>
        </w:rPr>
      </w:pPr>
      <w:r>
        <w:rPr>
          <w:rFonts w:ascii="Arial" w:hAnsi="Arial" w:cs="Arial"/>
        </w:rPr>
        <w:t>May 2023</w:t>
      </w:r>
    </w:p>
    <w:p w14:paraId="0D43F578" w14:textId="6B6C4EE6" w:rsidR="00EB4394" w:rsidRPr="00ED403D" w:rsidRDefault="00EB4394" w:rsidP="003F215B">
      <w:pPr>
        <w:jc w:val="center"/>
        <w:rPr>
          <w:rFonts w:ascii="Arial" w:hAnsi="Arial" w:cs="Arial"/>
          <w:color w:val="4472C4" w:themeColor="accent1"/>
        </w:rPr>
      </w:pPr>
      <w:r w:rsidRPr="00ED403D">
        <w:rPr>
          <w:rFonts w:ascii="Arial" w:hAnsi="Arial" w:cs="Arial"/>
          <w:color w:val="4472C4" w:themeColor="accent1"/>
        </w:rPr>
        <w:t>Updated – January 2024</w:t>
      </w:r>
    </w:p>
    <w:p w14:paraId="7980A4B8" w14:textId="77777777" w:rsidR="003F215B" w:rsidRPr="00380DF5" w:rsidRDefault="003F215B" w:rsidP="003F215B">
      <w:pPr>
        <w:jc w:val="center"/>
        <w:rPr>
          <w:rFonts w:ascii="Arial" w:hAnsi="Arial" w:cs="Arial"/>
        </w:rPr>
      </w:pPr>
    </w:p>
    <w:p w14:paraId="573C174F" w14:textId="77777777" w:rsidR="003F215B" w:rsidRPr="00380DF5" w:rsidRDefault="003F215B" w:rsidP="003F215B">
      <w:pPr>
        <w:jc w:val="center"/>
        <w:rPr>
          <w:rFonts w:ascii="Arial" w:hAnsi="Arial" w:cs="Arial"/>
        </w:rPr>
      </w:pPr>
    </w:p>
    <w:p w14:paraId="165DD5FE" w14:textId="77777777" w:rsidR="00EB4394" w:rsidRDefault="003F215B" w:rsidP="003F215B">
      <w:pPr>
        <w:ind w:left="720"/>
        <w:rPr>
          <w:rFonts w:ascii="Arial" w:hAnsi="Arial" w:cs="Arial"/>
        </w:rPr>
      </w:pPr>
      <w:r w:rsidRPr="00380DF5">
        <w:rPr>
          <w:rFonts w:ascii="Arial" w:hAnsi="Arial" w:cs="Arial"/>
        </w:rPr>
        <w:t xml:space="preserve">The following Review and Comment Submission was approved by the </w:t>
      </w:r>
      <w:r w:rsidR="00EF27E4">
        <w:rPr>
          <w:rFonts w:ascii="Arial" w:hAnsi="Arial" w:cs="Arial"/>
        </w:rPr>
        <w:t>STRIDE</w:t>
      </w:r>
      <w:r w:rsidRPr="00380DF5">
        <w:rPr>
          <w:rFonts w:ascii="Arial" w:hAnsi="Arial" w:cs="Arial"/>
        </w:rPr>
        <w:t xml:space="preserve"> Academy school board on </w:t>
      </w:r>
      <w:r w:rsidR="00B1792E">
        <w:rPr>
          <w:rFonts w:ascii="Arial" w:hAnsi="Arial" w:cs="Arial"/>
        </w:rPr>
        <w:t>May 1</w:t>
      </w:r>
      <w:r w:rsidR="00EE2CC4">
        <w:rPr>
          <w:rFonts w:ascii="Arial" w:hAnsi="Arial" w:cs="Arial"/>
        </w:rPr>
        <w:t>8</w:t>
      </w:r>
      <w:r w:rsidR="00B1792E">
        <w:rPr>
          <w:rFonts w:ascii="Arial" w:hAnsi="Arial" w:cs="Arial"/>
        </w:rPr>
        <w:t>,</w:t>
      </w:r>
      <w:r w:rsidR="00EF27E4">
        <w:rPr>
          <w:rFonts w:ascii="Arial" w:hAnsi="Arial" w:cs="Arial"/>
        </w:rPr>
        <w:t xml:space="preserve"> </w:t>
      </w:r>
      <w:r w:rsidR="0077383E" w:rsidRPr="00380DF5">
        <w:rPr>
          <w:rFonts w:ascii="Arial" w:hAnsi="Arial" w:cs="Arial"/>
        </w:rPr>
        <w:t>202</w:t>
      </w:r>
      <w:r w:rsidR="00B1792E">
        <w:rPr>
          <w:rFonts w:ascii="Arial" w:hAnsi="Arial" w:cs="Arial"/>
        </w:rPr>
        <w:t>3</w:t>
      </w:r>
      <w:r w:rsidRPr="00380DF5">
        <w:rPr>
          <w:rFonts w:ascii="Arial" w:hAnsi="Arial" w:cs="Arial"/>
        </w:rPr>
        <w:t xml:space="preserve">.  This submission has been developed to seek a positive review from the Minnesota Department of Education so the </w:t>
      </w:r>
      <w:r w:rsidR="00EF27E4">
        <w:rPr>
          <w:rFonts w:ascii="Arial" w:hAnsi="Arial" w:cs="Arial"/>
        </w:rPr>
        <w:t>STRIDE</w:t>
      </w:r>
      <w:r w:rsidRPr="00380DF5">
        <w:rPr>
          <w:rFonts w:ascii="Arial" w:hAnsi="Arial" w:cs="Arial"/>
        </w:rPr>
        <w:t xml:space="preserve"> Academy Building </w:t>
      </w:r>
      <w:r w:rsidR="00EF27E4">
        <w:rPr>
          <w:rFonts w:ascii="Arial" w:hAnsi="Arial" w:cs="Arial"/>
        </w:rPr>
        <w:t>Company</w:t>
      </w:r>
      <w:r w:rsidRPr="00380DF5">
        <w:rPr>
          <w:rFonts w:ascii="Arial" w:hAnsi="Arial" w:cs="Arial"/>
        </w:rPr>
        <w:t xml:space="preserve"> can </w:t>
      </w:r>
      <w:r w:rsidR="00B1792E">
        <w:rPr>
          <w:rFonts w:ascii="Arial" w:hAnsi="Arial" w:cs="Arial"/>
        </w:rPr>
        <w:t xml:space="preserve">expand its facility and outdoor play space at its school site located at </w:t>
      </w:r>
      <w:r w:rsidR="00CB695C">
        <w:rPr>
          <w:rFonts w:ascii="Arial" w:hAnsi="Arial" w:cs="Arial"/>
        </w:rPr>
        <w:t>3241 Oakham Lane St. Cloud, Minnesota</w:t>
      </w:r>
      <w:r w:rsidRPr="00CB695C">
        <w:rPr>
          <w:rFonts w:ascii="Arial" w:hAnsi="Arial" w:cs="Arial"/>
        </w:rPr>
        <w:t>,</w:t>
      </w:r>
      <w:r w:rsidR="00810CB8" w:rsidRPr="00CB695C">
        <w:rPr>
          <w:rFonts w:ascii="Arial" w:hAnsi="Arial" w:cs="Arial"/>
        </w:rPr>
        <w:t xml:space="preserve"> </w:t>
      </w:r>
      <w:r w:rsidR="00CB695C">
        <w:rPr>
          <w:rFonts w:ascii="Arial" w:hAnsi="Arial" w:cs="Arial"/>
        </w:rPr>
        <w:t xml:space="preserve">to </w:t>
      </w:r>
      <w:r w:rsidR="00B1792E">
        <w:rPr>
          <w:rFonts w:ascii="Arial" w:hAnsi="Arial" w:cs="Arial"/>
        </w:rPr>
        <w:t>meet growing demand and the needs of current and future learners at STRIDE Academy</w:t>
      </w:r>
      <w:r w:rsidR="00EB4394">
        <w:rPr>
          <w:rFonts w:ascii="Arial" w:hAnsi="Arial" w:cs="Arial"/>
        </w:rPr>
        <w:t xml:space="preserve">.  </w:t>
      </w:r>
    </w:p>
    <w:p w14:paraId="4579D6EF" w14:textId="77777777" w:rsidR="00EB4394" w:rsidRDefault="00EB4394" w:rsidP="003F215B">
      <w:pPr>
        <w:ind w:left="720"/>
        <w:rPr>
          <w:rFonts w:ascii="Arial" w:hAnsi="Arial" w:cs="Arial"/>
        </w:rPr>
      </w:pPr>
    </w:p>
    <w:p w14:paraId="37572444" w14:textId="1AD85BAE" w:rsidR="003F215B" w:rsidRPr="00ED403D" w:rsidRDefault="00EB4394" w:rsidP="003F215B">
      <w:pPr>
        <w:ind w:left="720"/>
        <w:rPr>
          <w:rFonts w:ascii="Arial" w:hAnsi="Arial" w:cs="Arial"/>
          <w:color w:val="4472C4" w:themeColor="accent1"/>
        </w:rPr>
      </w:pPr>
      <w:r w:rsidRPr="00ED403D">
        <w:rPr>
          <w:rFonts w:ascii="Arial" w:hAnsi="Arial" w:cs="Arial"/>
          <w:color w:val="4472C4" w:themeColor="accent1"/>
        </w:rPr>
        <w:t xml:space="preserve">The following </w:t>
      </w:r>
      <w:r w:rsidRPr="00ED403D">
        <w:rPr>
          <w:rFonts w:ascii="Arial" w:hAnsi="Arial" w:cs="Arial"/>
          <w:color w:val="4472C4" w:themeColor="accent1"/>
        </w:rPr>
        <w:t xml:space="preserve">updated </w:t>
      </w:r>
      <w:r w:rsidRPr="00ED403D">
        <w:rPr>
          <w:rFonts w:ascii="Arial" w:hAnsi="Arial" w:cs="Arial"/>
          <w:color w:val="4472C4" w:themeColor="accent1"/>
        </w:rPr>
        <w:t xml:space="preserve">Review and Comment Submission was approved by the STRIDE Academy school board on </w:t>
      </w:r>
      <w:r w:rsidRPr="00ED403D">
        <w:rPr>
          <w:rFonts w:ascii="Arial" w:hAnsi="Arial" w:cs="Arial"/>
          <w:color w:val="4472C4" w:themeColor="accent1"/>
        </w:rPr>
        <w:t>January 18</w:t>
      </w:r>
      <w:r w:rsidRPr="00ED403D">
        <w:rPr>
          <w:rFonts w:ascii="Arial" w:hAnsi="Arial" w:cs="Arial"/>
          <w:color w:val="4472C4" w:themeColor="accent1"/>
        </w:rPr>
        <w:t>, 202</w:t>
      </w:r>
      <w:r w:rsidRPr="00ED403D">
        <w:rPr>
          <w:rFonts w:ascii="Arial" w:hAnsi="Arial" w:cs="Arial"/>
          <w:color w:val="4472C4" w:themeColor="accent1"/>
        </w:rPr>
        <w:t>4</w:t>
      </w:r>
      <w:r w:rsidRPr="00ED403D">
        <w:rPr>
          <w:rFonts w:ascii="Arial" w:hAnsi="Arial" w:cs="Arial"/>
          <w:color w:val="4472C4" w:themeColor="accent1"/>
        </w:rPr>
        <w:t>.</w:t>
      </w:r>
    </w:p>
    <w:p w14:paraId="25171421" w14:textId="77777777" w:rsidR="003F215B" w:rsidRPr="00CB695C" w:rsidRDefault="003F215B" w:rsidP="003F215B">
      <w:pPr>
        <w:rPr>
          <w:rFonts w:ascii="Arial" w:hAnsi="Arial" w:cs="Arial"/>
          <w:u w:val="single"/>
        </w:rPr>
      </w:pPr>
    </w:p>
    <w:p w14:paraId="016BFE26" w14:textId="77777777" w:rsidR="003F215B" w:rsidRPr="00380DF5" w:rsidRDefault="003F215B" w:rsidP="003F215B">
      <w:pPr>
        <w:jc w:val="center"/>
        <w:rPr>
          <w:rFonts w:ascii="Arial" w:hAnsi="Arial" w:cs="Arial"/>
          <w:u w:val="single"/>
        </w:rPr>
      </w:pPr>
    </w:p>
    <w:p w14:paraId="2701A836" w14:textId="77777777" w:rsidR="003F215B" w:rsidRPr="00380DF5" w:rsidRDefault="003F215B" w:rsidP="003F215B">
      <w:pPr>
        <w:jc w:val="center"/>
        <w:rPr>
          <w:rFonts w:ascii="Arial" w:hAnsi="Arial" w:cs="Arial"/>
          <w:u w:val="single"/>
        </w:rPr>
      </w:pPr>
    </w:p>
    <w:p w14:paraId="059EE023" w14:textId="77777777" w:rsidR="003F215B" w:rsidRPr="00380DF5" w:rsidRDefault="003F215B" w:rsidP="003F215B">
      <w:pPr>
        <w:jc w:val="center"/>
        <w:rPr>
          <w:rFonts w:ascii="Arial" w:hAnsi="Arial" w:cs="Arial"/>
          <w:u w:val="single"/>
        </w:rPr>
      </w:pPr>
    </w:p>
    <w:p w14:paraId="3B094664" w14:textId="77777777" w:rsidR="003F215B" w:rsidRPr="00380DF5" w:rsidRDefault="003F215B" w:rsidP="003F215B">
      <w:pPr>
        <w:jc w:val="center"/>
        <w:rPr>
          <w:rFonts w:ascii="Arial" w:hAnsi="Arial" w:cs="Arial"/>
          <w:u w:val="single"/>
        </w:rPr>
      </w:pPr>
    </w:p>
    <w:p w14:paraId="6DDE37D7" w14:textId="77777777" w:rsidR="003F215B" w:rsidRPr="00380DF5" w:rsidRDefault="003F215B" w:rsidP="003F215B">
      <w:pPr>
        <w:jc w:val="center"/>
        <w:rPr>
          <w:rFonts w:ascii="Arial" w:hAnsi="Arial" w:cs="Arial"/>
          <w:u w:val="single"/>
        </w:rPr>
      </w:pPr>
    </w:p>
    <w:p w14:paraId="01111C9C" w14:textId="77777777" w:rsidR="003F215B" w:rsidRPr="00380DF5" w:rsidRDefault="003F215B" w:rsidP="003F215B">
      <w:pPr>
        <w:jc w:val="center"/>
        <w:rPr>
          <w:rFonts w:ascii="Arial" w:hAnsi="Arial" w:cs="Arial"/>
          <w:u w:val="single"/>
        </w:rPr>
      </w:pPr>
    </w:p>
    <w:p w14:paraId="0883368F" w14:textId="77777777" w:rsidR="003F215B" w:rsidRPr="00380DF5" w:rsidRDefault="003F215B" w:rsidP="003F215B">
      <w:pPr>
        <w:jc w:val="center"/>
        <w:rPr>
          <w:rFonts w:ascii="Arial" w:hAnsi="Arial" w:cs="Arial"/>
          <w:u w:val="single"/>
        </w:rPr>
      </w:pPr>
    </w:p>
    <w:p w14:paraId="2CD0D408" w14:textId="77777777" w:rsidR="003F215B" w:rsidRPr="00380DF5" w:rsidRDefault="003F215B" w:rsidP="003F215B">
      <w:pPr>
        <w:jc w:val="center"/>
        <w:rPr>
          <w:rFonts w:ascii="Arial" w:hAnsi="Arial" w:cs="Arial"/>
          <w:u w:val="single"/>
        </w:rPr>
      </w:pPr>
    </w:p>
    <w:p w14:paraId="62631234" w14:textId="77777777" w:rsidR="003F215B" w:rsidRPr="00380DF5" w:rsidRDefault="003F215B" w:rsidP="003F215B">
      <w:pPr>
        <w:jc w:val="center"/>
        <w:rPr>
          <w:rFonts w:ascii="Arial" w:hAnsi="Arial" w:cs="Arial"/>
          <w:u w:val="single"/>
        </w:rPr>
      </w:pPr>
    </w:p>
    <w:p w14:paraId="0DBE4E8A" w14:textId="77777777" w:rsidR="003F215B" w:rsidRPr="00380DF5" w:rsidRDefault="003F215B" w:rsidP="003F215B">
      <w:pPr>
        <w:jc w:val="center"/>
        <w:rPr>
          <w:rFonts w:ascii="Arial" w:hAnsi="Arial" w:cs="Arial"/>
          <w:u w:val="single"/>
        </w:rPr>
      </w:pPr>
    </w:p>
    <w:p w14:paraId="58D7C6AB" w14:textId="77777777" w:rsidR="003F215B" w:rsidRPr="00380DF5" w:rsidRDefault="003F215B" w:rsidP="003F215B">
      <w:pPr>
        <w:jc w:val="center"/>
        <w:rPr>
          <w:rFonts w:ascii="Arial" w:hAnsi="Arial" w:cs="Arial"/>
          <w:u w:val="single"/>
        </w:rPr>
      </w:pPr>
    </w:p>
    <w:p w14:paraId="68ED7359" w14:textId="77777777" w:rsidR="003F215B" w:rsidRPr="00380DF5" w:rsidRDefault="003F215B" w:rsidP="003F215B">
      <w:pPr>
        <w:jc w:val="center"/>
        <w:rPr>
          <w:rFonts w:ascii="Arial" w:hAnsi="Arial" w:cs="Arial"/>
          <w:u w:val="single"/>
        </w:rPr>
      </w:pPr>
    </w:p>
    <w:p w14:paraId="786F0661" w14:textId="77777777" w:rsidR="003F215B" w:rsidRPr="00380DF5" w:rsidRDefault="003F215B" w:rsidP="003F215B">
      <w:pPr>
        <w:jc w:val="center"/>
        <w:rPr>
          <w:rFonts w:ascii="Arial" w:hAnsi="Arial" w:cs="Arial"/>
          <w:u w:val="single"/>
        </w:rPr>
      </w:pPr>
    </w:p>
    <w:p w14:paraId="5654AA67" w14:textId="77777777" w:rsidR="003F215B" w:rsidRPr="00380DF5" w:rsidRDefault="003F215B" w:rsidP="003F215B">
      <w:pPr>
        <w:jc w:val="center"/>
        <w:rPr>
          <w:rFonts w:ascii="Arial" w:hAnsi="Arial" w:cs="Arial"/>
          <w:u w:val="single"/>
        </w:rPr>
      </w:pPr>
    </w:p>
    <w:p w14:paraId="091A124E" w14:textId="77777777" w:rsidR="003F215B" w:rsidRPr="00380DF5" w:rsidRDefault="003F215B" w:rsidP="003F215B">
      <w:pPr>
        <w:jc w:val="center"/>
        <w:rPr>
          <w:rFonts w:ascii="Arial" w:hAnsi="Arial" w:cs="Arial"/>
          <w:u w:val="single"/>
        </w:rPr>
      </w:pPr>
    </w:p>
    <w:p w14:paraId="483CE87E" w14:textId="77777777" w:rsidR="003F215B" w:rsidRPr="00380DF5" w:rsidRDefault="003F215B" w:rsidP="003F215B">
      <w:pPr>
        <w:jc w:val="center"/>
        <w:rPr>
          <w:rFonts w:ascii="Arial" w:hAnsi="Arial" w:cs="Arial"/>
          <w:u w:val="single"/>
        </w:rPr>
      </w:pPr>
    </w:p>
    <w:p w14:paraId="63AFFF6A" w14:textId="77777777" w:rsidR="003F215B" w:rsidRPr="00380DF5" w:rsidRDefault="003F215B" w:rsidP="003F215B">
      <w:pPr>
        <w:jc w:val="center"/>
        <w:rPr>
          <w:rFonts w:ascii="Arial" w:hAnsi="Arial" w:cs="Arial"/>
          <w:u w:val="single"/>
        </w:rPr>
      </w:pPr>
    </w:p>
    <w:p w14:paraId="3AC32263" w14:textId="7492C7FC" w:rsidR="00EB4394" w:rsidRPr="00ED403D" w:rsidRDefault="00EB4394" w:rsidP="00EB4394">
      <w:pPr>
        <w:rPr>
          <w:rFonts w:ascii="Arial" w:hAnsi="Arial" w:cs="Arial"/>
          <w:color w:val="4472C4" w:themeColor="accent1"/>
        </w:rPr>
      </w:pPr>
      <w:r w:rsidRPr="00ED403D">
        <w:rPr>
          <w:rFonts w:ascii="Arial" w:hAnsi="Arial" w:cs="Arial"/>
          <w:color w:val="4472C4" w:themeColor="accent1"/>
        </w:rPr>
        <w:lastRenderedPageBreak/>
        <w:t>T</w:t>
      </w:r>
      <w:r w:rsidRPr="00ED403D">
        <w:rPr>
          <w:rFonts w:ascii="Arial" w:hAnsi="Arial" w:cs="Arial"/>
          <w:color w:val="4472C4" w:themeColor="accent1"/>
        </w:rPr>
        <w:t xml:space="preserve">he STRIDE Academy Board of Directors, the STRIDE Academy Building Company, and the Director of STRIDE Academy </w:t>
      </w:r>
      <w:r w:rsidRPr="00ED403D">
        <w:rPr>
          <w:rFonts w:ascii="Arial" w:hAnsi="Arial" w:cs="Arial"/>
          <w:color w:val="4472C4" w:themeColor="accent1"/>
        </w:rPr>
        <w:t xml:space="preserve">are </w:t>
      </w:r>
      <w:r w:rsidRPr="00ED403D">
        <w:rPr>
          <w:rFonts w:ascii="Arial" w:hAnsi="Arial" w:cs="Arial"/>
          <w:color w:val="4472C4" w:themeColor="accent1"/>
        </w:rPr>
        <w:t>submit</w:t>
      </w:r>
      <w:r w:rsidRPr="00ED403D">
        <w:rPr>
          <w:rFonts w:ascii="Arial" w:hAnsi="Arial" w:cs="Arial"/>
          <w:color w:val="4472C4" w:themeColor="accent1"/>
        </w:rPr>
        <w:t>ting this REVISED</w:t>
      </w:r>
      <w:r w:rsidRPr="00ED403D">
        <w:rPr>
          <w:rFonts w:ascii="Arial" w:hAnsi="Arial" w:cs="Arial"/>
          <w:color w:val="4472C4" w:themeColor="accent1"/>
        </w:rPr>
        <w:t xml:space="preserve"> Review and Comment document </w:t>
      </w:r>
      <w:r w:rsidRPr="00ED403D">
        <w:rPr>
          <w:rFonts w:ascii="Arial" w:hAnsi="Arial" w:cs="Arial"/>
          <w:color w:val="4472C4" w:themeColor="accent1"/>
        </w:rPr>
        <w:t>to the</w:t>
      </w:r>
      <w:r w:rsidRPr="00ED403D">
        <w:rPr>
          <w:rFonts w:ascii="Arial" w:hAnsi="Arial" w:cs="Arial"/>
          <w:color w:val="4472C4" w:themeColor="accent1"/>
        </w:rPr>
        <w:t xml:space="preserve"> Minnesota Department of Education.</w:t>
      </w:r>
      <w:r w:rsidRPr="00ED403D">
        <w:rPr>
          <w:rFonts w:ascii="Arial" w:hAnsi="Arial" w:cs="Arial"/>
          <w:color w:val="4472C4" w:themeColor="accent1"/>
        </w:rPr>
        <w:t xml:space="preserve">  There are no material changes to the cost or programmatic benefits of the project.  However, the architectural design</w:t>
      </w:r>
      <w:r w:rsidR="00ED403D" w:rsidRPr="00ED403D">
        <w:rPr>
          <w:rFonts w:ascii="Arial" w:hAnsi="Arial" w:cs="Arial"/>
          <w:color w:val="4472C4" w:themeColor="accent1"/>
        </w:rPr>
        <w:t xml:space="preserve"> and </w:t>
      </w:r>
      <w:r w:rsidRPr="00ED403D">
        <w:rPr>
          <w:rFonts w:ascii="Arial" w:hAnsi="Arial" w:cs="Arial"/>
          <w:color w:val="4472C4" w:themeColor="accent1"/>
        </w:rPr>
        <w:t>delivery date for a portion of the project</w:t>
      </w:r>
      <w:r w:rsidR="00ED403D" w:rsidRPr="00ED403D">
        <w:rPr>
          <w:rFonts w:ascii="Arial" w:hAnsi="Arial" w:cs="Arial"/>
          <w:color w:val="4472C4" w:themeColor="accent1"/>
        </w:rPr>
        <w:t xml:space="preserve"> have changed.  To ensure </w:t>
      </w:r>
      <w:r w:rsidR="002F19C0">
        <w:rPr>
          <w:rFonts w:ascii="Arial" w:hAnsi="Arial" w:cs="Arial"/>
          <w:color w:val="4472C4" w:themeColor="accent1"/>
        </w:rPr>
        <w:t>aligned approval and communication</w:t>
      </w:r>
      <w:r w:rsidR="00ED403D" w:rsidRPr="00ED403D">
        <w:rPr>
          <w:rFonts w:ascii="Arial" w:hAnsi="Arial" w:cs="Arial"/>
          <w:color w:val="4472C4" w:themeColor="accent1"/>
        </w:rPr>
        <w:t xml:space="preserve">, STRIDE Academy is adopting this revised Review and Comment and submitting to the MDE with changes noted in </w:t>
      </w:r>
      <w:r w:rsidR="00047249" w:rsidRPr="00047249">
        <w:rPr>
          <w:rFonts w:ascii="Arial" w:hAnsi="Arial" w:cs="Arial"/>
          <w:b/>
          <w:bCs/>
          <w:color w:val="4472C4" w:themeColor="accent1"/>
          <w:u w:val="single"/>
        </w:rPr>
        <w:t>blue.</w:t>
      </w:r>
      <w:r w:rsidR="00ED403D" w:rsidRPr="00ED403D">
        <w:rPr>
          <w:rFonts w:ascii="Arial" w:hAnsi="Arial" w:cs="Arial"/>
          <w:color w:val="4472C4" w:themeColor="accent1"/>
        </w:rPr>
        <w:t xml:space="preserve">  </w:t>
      </w:r>
      <w:r w:rsidRPr="00ED403D">
        <w:rPr>
          <w:rFonts w:ascii="Arial" w:hAnsi="Arial" w:cs="Arial"/>
          <w:color w:val="4472C4" w:themeColor="accent1"/>
        </w:rPr>
        <w:t xml:space="preserve">  </w:t>
      </w:r>
    </w:p>
    <w:p w14:paraId="6730EFF5" w14:textId="77777777" w:rsidR="003F215B" w:rsidRPr="00380DF5" w:rsidRDefault="003F215B" w:rsidP="003F215B">
      <w:pPr>
        <w:jc w:val="center"/>
        <w:rPr>
          <w:rFonts w:ascii="Arial" w:hAnsi="Arial" w:cs="Arial"/>
          <w:u w:val="single"/>
        </w:rPr>
      </w:pPr>
    </w:p>
    <w:p w14:paraId="5B728077" w14:textId="1A028ECB" w:rsidR="003F215B" w:rsidRDefault="00B1792E" w:rsidP="003F215B">
      <w:pPr>
        <w:rPr>
          <w:rFonts w:ascii="Arial" w:hAnsi="Arial" w:cs="Arial"/>
        </w:rPr>
      </w:pPr>
      <w:r>
        <w:rPr>
          <w:rFonts w:ascii="Arial" w:hAnsi="Arial" w:cs="Arial"/>
        </w:rPr>
        <w:t>May 1</w:t>
      </w:r>
      <w:r w:rsidR="002F35E2">
        <w:rPr>
          <w:rFonts w:ascii="Arial" w:hAnsi="Arial" w:cs="Arial"/>
        </w:rPr>
        <w:t>8</w:t>
      </w:r>
      <w:r>
        <w:rPr>
          <w:rFonts w:ascii="Arial" w:hAnsi="Arial" w:cs="Arial"/>
        </w:rPr>
        <w:t>,</w:t>
      </w:r>
      <w:r w:rsidR="00810CB8" w:rsidRPr="00380DF5">
        <w:rPr>
          <w:rFonts w:ascii="Arial" w:hAnsi="Arial" w:cs="Arial"/>
        </w:rPr>
        <w:t xml:space="preserve"> 202</w:t>
      </w:r>
      <w:r w:rsidR="00CB695C">
        <w:rPr>
          <w:rFonts w:ascii="Arial" w:hAnsi="Arial" w:cs="Arial"/>
        </w:rPr>
        <w:t>2</w:t>
      </w:r>
    </w:p>
    <w:p w14:paraId="594E408E" w14:textId="5F720CCB" w:rsidR="00ED403D" w:rsidRPr="00ED403D" w:rsidRDefault="00ED403D" w:rsidP="003F215B">
      <w:pPr>
        <w:rPr>
          <w:rFonts w:ascii="Arial" w:hAnsi="Arial" w:cs="Arial"/>
          <w:color w:val="4472C4" w:themeColor="accent1"/>
        </w:rPr>
      </w:pPr>
      <w:r>
        <w:rPr>
          <w:rFonts w:ascii="Arial" w:hAnsi="Arial" w:cs="Arial"/>
          <w:color w:val="4472C4" w:themeColor="accent1"/>
        </w:rPr>
        <w:t>Updated January 18, 2024</w:t>
      </w:r>
    </w:p>
    <w:p w14:paraId="52B735BD" w14:textId="77777777" w:rsidR="003F215B" w:rsidRPr="00380DF5" w:rsidRDefault="003F215B" w:rsidP="003F215B">
      <w:pPr>
        <w:rPr>
          <w:rFonts w:ascii="Arial" w:hAnsi="Arial" w:cs="Arial"/>
        </w:rPr>
      </w:pPr>
    </w:p>
    <w:p w14:paraId="59956BB3" w14:textId="77777777" w:rsidR="003F215B" w:rsidRPr="00380DF5" w:rsidRDefault="003F215B" w:rsidP="003F215B">
      <w:pPr>
        <w:rPr>
          <w:rFonts w:ascii="Arial" w:hAnsi="Arial" w:cs="Arial"/>
        </w:rPr>
      </w:pPr>
      <w:r w:rsidRPr="00380DF5">
        <w:rPr>
          <w:rFonts w:ascii="Arial" w:hAnsi="Arial" w:cs="Arial"/>
        </w:rPr>
        <w:t xml:space="preserve">Commissioner </w:t>
      </w:r>
      <w:r w:rsidR="00810CB8" w:rsidRPr="00380DF5">
        <w:rPr>
          <w:rFonts w:ascii="Arial" w:hAnsi="Arial" w:cs="Arial"/>
        </w:rPr>
        <w:t>Heather Mueller</w:t>
      </w:r>
    </w:p>
    <w:p w14:paraId="54519C46" w14:textId="77777777" w:rsidR="003F215B" w:rsidRPr="00380DF5" w:rsidRDefault="003F215B" w:rsidP="003F215B">
      <w:pPr>
        <w:rPr>
          <w:rFonts w:ascii="Arial" w:hAnsi="Arial" w:cs="Arial"/>
        </w:rPr>
      </w:pPr>
      <w:r w:rsidRPr="00380DF5">
        <w:rPr>
          <w:rFonts w:ascii="Arial" w:hAnsi="Arial" w:cs="Arial"/>
        </w:rPr>
        <w:t>Minnesota Department of Education</w:t>
      </w:r>
    </w:p>
    <w:p w14:paraId="59E518FF" w14:textId="77777777" w:rsidR="003F215B" w:rsidRPr="00380DF5" w:rsidRDefault="003F215B" w:rsidP="003F215B">
      <w:pPr>
        <w:rPr>
          <w:rFonts w:ascii="Arial" w:hAnsi="Arial" w:cs="Arial"/>
        </w:rPr>
      </w:pPr>
      <w:r w:rsidRPr="00380DF5">
        <w:rPr>
          <w:rFonts w:ascii="Arial" w:hAnsi="Arial" w:cs="Arial"/>
        </w:rPr>
        <w:t>1500 Highway 36 West</w:t>
      </w:r>
    </w:p>
    <w:p w14:paraId="44FCDA3C" w14:textId="77777777" w:rsidR="003F215B" w:rsidRPr="00380DF5" w:rsidRDefault="003F215B" w:rsidP="003F215B">
      <w:pPr>
        <w:rPr>
          <w:rFonts w:ascii="Arial" w:hAnsi="Arial" w:cs="Arial"/>
        </w:rPr>
      </w:pPr>
      <w:r w:rsidRPr="00380DF5">
        <w:rPr>
          <w:rFonts w:ascii="Arial" w:hAnsi="Arial" w:cs="Arial"/>
        </w:rPr>
        <w:t>Roseville, MN 55113-4266</w:t>
      </w:r>
    </w:p>
    <w:p w14:paraId="334D0358" w14:textId="77777777" w:rsidR="003F215B" w:rsidRPr="00380DF5" w:rsidRDefault="003F215B" w:rsidP="003F215B">
      <w:pPr>
        <w:rPr>
          <w:rFonts w:ascii="Arial" w:hAnsi="Arial" w:cs="Arial"/>
        </w:rPr>
      </w:pPr>
    </w:p>
    <w:p w14:paraId="2C860EC0" w14:textId="2691E9BA" w:rsidR="003F215B" w:rsidRPr="00380DF5" w:rsidRDefault="003F215B" w:rsidP="003F215B">
      <w:pPr>
        <w:rPr>
          <w:rFonts w:ascii="Arial" w:hAnsi="Arial" w:cs="Arial"/>
        </w:rPr>
      </w:pPr>
      <w:r w:rsidRPr="00380DF5">
        <w:rPr>
          <w:rFonts w:ascii="Arial" w:hAnsi="Arial" w:cs="Arial"/>
        </w:rPr>
        <w:t xml:space="preserve">RE: Review and Comment Submittal for </w:t>
      </w:r>
      <w:r w:rsidR="004F0D92">
        <w:rPr>
          <w:rFonts w:ascii="Arial" w:hAnsi="Arial" w:cs="Arial"/>
        </w:rPr>
        <w:t>STRIDE</w:t>
      </w:r>
      <w:r w:rsidRPr="00380DF5">
        <w:rPr>
          <w:rFonts w:ascii="Arial" w:hAnsi="Arial" w:cs="Arial"/>
        </w:rPr>
        <w:t xml:space="preserve"> Academy, a Minnesota Public Charter School</w:t>
      </w:r>
    </w:p>
    <w:p w14:paraId="2DF0B60A" w14:textId="77777777" w:rsidR="003F215B" w:rsidRPr="00380DF5" w:rsidRDefault="003F215B" w:rsidP="003F215B">
      <w:pPr>
        <w:rPr>
          <w:rFonts w:ascii="Arial" w:hAnsi="Arial" w:cs="Arial"/>
        </w:rPr>
      </w:pPr>
    </w:p>
    <w:p w14:paraId="068472C1" w14:textId="77777777" w:rsidR="003F215B" w:rsidRPr="00380DF5" w:rsidRDefault="003F215B" w:rsidP="003F215B">
      <w:pPr>
        <w:rPr>
          <w:rFonts w:ascii="Arial" w:hAnsi="Arial" w:cs="Arial"/>
        </w:rPr>
      </w:pPr>
      <w:r w:rsidRPr="00380DF5">
        <w:rPr>
          <w:rFonts w:ascii="Arial" w:hAnsi="Arial" w:cs="Arial"/>
        </w:rPr>
        <w:t xml:space="preserve">Dear Commissioner </w:t>
      </w:r>
      <w:r w:rsidR="00810CB8" w:rsidRPr="00380DF5">
        <w:rPr>
          <w:rFonts w:ascii="Arial" w:hAnsi="Arial" w:cs="Arial"/>
        </w:rPr>
        <w:t>Mueller</w:t>
      </w:r>
      <w:r w:rsidRPr="00380DF5">
        <w:rPr>
          <w:rFonts w:ascii="Arial" w:hAnsi="Arial" w:cs="Arial"/>
        </w:rPr>
        <w:t>:</w:t>
      </w:r>
    </w:p>
    <w:p w14:paraId="223316C7" w14:textId="77777777" w:rsidR="003F215B" w:rsidRPr="00380DF5" w:rsidRDefault="003F215B" w:rsidP="003F215B">
      <w:pPr>
        <w:rPr>
          <w:rFonts w:ascii="Arial" w:hAnsi="Arial" w:cs="Arial"/>
        </w:rPr>
      </w:pPr>
    </w:p>
    <w:p w14:paraId="1CFDA0C5" w14:textId="0D738905" w:rsidR="003F215B" w:rsidRPr="00380DF5" w:rsidRDefault="003F215B" w:rsidP="003F215B">
      <w:pPr>
        <w:rPr>
          <w:rFonts w:ascii="Arial" w:hAnsi="Arial" w:cs="Arial"/>
        </w:rPr>
      </w:pPr>
      <w:r w:rsidRPr="00380DF5">
        <w:rPr>
          <w:rFonts w:ascii="Arial" w:hAnsi="Arial" w:cs="Arial"/>
        </w:rPr>
        <w:t xml:space="preserve">Pursuant to M.S. 123.71, the </w:t>
      </w:r>
      <w:r w:rsidR="004F0D92">
        <w:rPr>
          <w:rFonts w:ascii="Arial" w:hAnsi="Arial" w:cs="Arial"/>
        </w:rPr>
        <w:t>STRIDE</w:t>
      </w:r>
      <w:r w:rsidRPr="00380DF5">
        <w:rPr>
          <w:rFonts w:ascii="Arial" w:hAnsi="Arial" w:cs="Arial"/>
        </w:rPr>
        <w:t xml:space="preserve"> Academy Board of Directors, the </w:t>
      </w:r>
      <w:r w:rsidR="004F0D92">
        <w:rPr>
          <w:rFonts w:ascii="Arial" w:hAnsi="Arial" w:cs="Arial"/>
        </w:rPr>
        <w:t>STRIDE</w:t>
      </w:r>
      <w:r w:rsidRPr="00380DF5">
        <w:rPr>
          <w:rFonts w:ascii="Arial" w:hAnsi="Arial" w:cs="Arial"/>
        </w:rPr>
        <w:t xml:space="preserve"> Academy Building Company, and the Director of </w:t>
      </w:r>
      <w:r w:rsidR="004F0D92">
        <w:rPr>
          <w:rFonts w:ascii="Arial" w:hAnsi="Arial" w:cs="Arial"/>
        </w:rPr>
        <w:t>STRIDE</w:t>
      </w:r>
      <w:r w:rsidRPr="00380DF5">
        <w:rPr>
          <w:rFonts w:ascii="Arial" w:hAnsi="Arial" w:cs="Arial"/>
        </w:rPr>
        <w:t xml:space="preserve"> Academy are pleased to submit this Review and Comment document for action by the Minnesota Department of Education.</w:t>
      </w:r>
    </w:p>
    <w:p w14:paraId="490D5C30" w14:textId="77777777" w:rsidR="003F215B" w:rsidRPr="00380DF5" w:rsidRDefault="003F215B" w:rsidP="003F215B">
      <w:pPr>
        <w:rPr>
          <w:rFonts w:ascii="Arial" w:hAnsi="Arial" w:cs="Arial"/>
        </w:rPr>
      </w:pPr>
    </w:p>
    <w:p w14:paraId="2096873D" w14:textId="1334C255" w:rsidR="00810CB8" w:rsidRPr="00380DF5" w:rsidRDefault="004F0D92" w:rsidP="00810CB8">
      <w:pPr>
        <w:autoSpaceDE w:val="0"/>
        <w:autoSpaceDN w:val="0"/>
        <w:adjustRightInd w:val="0"/>
        <w:ind w:right="81"/>
        <w:jc w:val="both"/>
        <w:rPr>
          <w:rFonts w:ascii="Arial" w:eastAsia="Arial" w:hAnsi="Arial" w:cs="Arial"/>
          <w:bCs/>
          <w:spacing w:val="-1"/>
        </w:rPr>
      </w:pPr>
      <w:r>
        <w:rPr>
          <w:rFonts w:ascii="Arial" w:eastAsia="Arial" w:hAnsi="Arial" w:cs="Arial"/>
          <w:bCs/>
          <w:spacing w:val="-1"/>
        </w:rPr>
        <w:t>STRIDE</w:t>
      </w:r>
      <w:r w:rsidR="00810CB8" w:rsidRPr="00380DF5">
        <w:rPr>
          <w:rFonts w:ascii="Arial" w:eastAsia="Arial" w:hAnsi="Arial" w:cs="Arial"/>
          <w:bCs/>
          <w:spacing w:val="-1"/>
        </w:rPr>
        <w:t xml:space="preserve"> Academy is a K-8 </w:t>
      </w:r>
      <w:r w:rsidR="00B1792E">
        <w:rPr>
          <w:rFonts w:ascii="Arial" w:eastAsia="Arial" w:hAnsi="Arial" w:cs="Arial"/>
          <w:bCs/>
          <w:spacing w:val="-1"/>
        </w:rPr>
        <w:t xml:space="preserve">public </w:t>
      </w:r>
      <w:r w:rsidR="00810CB8" w:rsidRPr="00380DF5">
        <w:rPr>
          <w:rFonts w:ascii="Arial" w:eastAsia="Arial" w:hAnsi="Arial" w:cs="Arial"/>
          <w:bCs/>
          <w:spacing w:val="-1"/>
        </w:rPr>
        <w:t xml:space="preserve">charter school that currently serves </w:t>
      </w:r>
      <w:r w:rsidR="005A042E">
        <w:rPr>
          <w:rFonts w:ascii="Arial" w:eastAsia="Arial" w:hAnsi="Arial" w:cs="Arial"/>
          <w:bCs/>
          <w:spacing w:val="-1"/>
        </w:rPr>
        <w:t>5</w:t>
      </w:r>
      <w:r w:rsidR="00B1792E">
        <w:rPr>
          <w:rFonts w:ascii="Arial" w:eastAsia="Arial" w:hAnsi="Arial" w:cs="Arial"/>
          <w:bCs/>
          <w:spacing w:val="-1"/>
        </w:rPr>
        <w:t>41</w:t>
      </w:r>
      <w:r w:rsidR="00810CB8" w:rsidRPr="00380DF5">
        <w:rPr>
          <w:rFonts w:ascii="Arial" w:eastAsia="Arial" w:hAnsi="Arial" w:cs="Arial"/>
          <w:bCs/>
          <w:spacing w:val="-1"/>
        </w:rPr>
        <w:t xml:space="preserve"> students in a</w:t>
      </w:r>
      <w:r w:rsidR="005A042E">
        <w:rPr>
          <w:rFonts w:ascii="Arial" w:eastAsia="Arial" w:hAnsi="Arial" w:cs="Arial"/>
          <w:bCs/>
          <w:spacing w:val="-1"/>
        </w:rPr>
        <w:t>n</w:t>
      </w:r>
      <w:r w:rsidR="00810CB8" w:rsidRPr="00380DF5">
        <w:rPr>
          <w:rFonts w:ascii="Arial" w:eastAsia="Arial" w:hAnsi="Arial" w:cs="Arial"/>
          <w:bCs/>
          <w:spacing w:val="-1"/>
        </w:rPr>
        <w:t xml:space="preserve"> educational campus </w:t>
      </w:r>
      <w:r w:rsidR="00810CB8" w:rsidRPr="00380DF5">
        <w:rPr>
          <w:rFonts w:ascii="Arial" w:hAnsi="Arial" w:cs="Arial"/>
          <w:color w:val="000000"/>
        </w:rPr>
        <w:t xml:space="preserve">at </w:t>
      </w:r>
      <w:r w:rsidR="005A042E">
        <w:rPr>
          <w:rFonts w:ascii="Arial" w:hAnsi="Arial" w:cs="Arial"/>
        </w:rPr>
        <w:t>3241 Oakham Lane St. Cloud, Minnesota</w:t>
      </w:r>
      <w:r w:rsidR="00810CB8" w:rsidRPr="00380DF5">
        <w:rPr>
          <w:rFonts w:ascii="Arial" w:eastAsia="Arial" w:hAnsi="Arial" w:cs="Arial"/>
          <w:bCs/>
          <w:spacing w:val="-1"/>
        </w:rPr>
        <w:t xml:space="preserve">. The student population consists </w:t>
      </w:r>
      <w:r w:rsidR="00D316AA">
        <w:rPr>
          <w:rFonts w:ascii="Arial" w:eastAsia="Arial" w:hAnsi="Arial" w:cs="Arial"/>
          <w:bCs/>
          <w:spacing w:val="-1"/>
        </w:rPr>
        <w:t>of 8</w:t>
      </w:r>
      <w:r w:rsidR="00B1792E">
        <w:rPr>
          <w:rFonts w:ascii="Arial" w:eastAsia="Arial" w:hAnsi="Arial" w:cs="Arial"/>
          <w:bCs/>
          <w:spacing w:val="-1"/>
        </w:rPr>
        <w:t>5</w:t>
      </w:r>
      <w:r w:rsidR="00D316AA">
        <w:rPr>
          <w:rFonts w:ascii="Arial" w:eastAsia="Arial" w:hAnsi="Arial" w:cs="Arial"/>
          <w:bCs/>
          <w:spacing w:val="-1"/>
        </w:rPr>
        <w:t xml:space="preserve">% students of color, </w:t>
      </w:r>
      <w:r w:rsidR="00B1792E">
        <w:rPr>
          <w:rFonts w:ascii="Arial" w:eastAsia="Arial" w:hAnsi="Arial" w:cs="Arial"/>
          <w:bCs/>
          <w:spacing w:val="-1"/>
        </w:rPr>
        <w:t>85</w:t>
      </w:r>
      <w:r w:rsidR="00D316AA">
        <w:rPr>
          <w:rFonts w:ascii="Arial" w:eastAsia="Arial" w:hAnsi="Arial" w:cs="Arial"/>
          <w:bCs/>
          <w:spacing w:val="-1"/>
        </w:rPr>
        <w:t xml:space="preserve">% of which qualify for </w:t>
      </w:r>
      <w:r w:rsidR="00810CB8" w:rsidRPr="00380DF5">
        <w:rPr>
          <w:rFonts w:ascii="Arial" w:eastAsia="Arial" w:hAnsi="Arial" w:cs="Arial"/>
          <w:bCs/>
          <w:spacing w:val="-1"/>
        </w:rPr>
        <w:t>free and reduced lunches</w:t>
      </w:r>
      <w:r w:rsidR="00D316AA">
        <w:rPr>
          <w:rFonts w:ascii="Arial" w:eastAsia="Arial" w:hAnsi="Arial" w:cs="Arial"/>
          <w:bCs/>
          <w:spacing w:val="-1"/>
        </w:rPr>
        <w:t xml:space="preserve">, and </w:t>
      </w:r>
      <w:r w:rsidR="00B1792E">
        <w:rPr>
          <w:rFonts w:ascii="Arial" w:eastAsia="Arial" w:hAnsi="Arial" w:cs="Arial"/>
          <w:bCs/>
          <w:spacing w:val="-1"/>
        </w:rPr>
        <w:t>49</w:t>
      </w:r>
      <w:r w:rsidR="00D316AA">
        <w:rPr>
          <w:rFonts w:ascii="Arial" w:eastAsia="Arial" w:hAnsi="Arial" w:cs="Arial"/>
          <w:bCs/>
          <w:spacing w:val="-1"/>
        </w:rPr>
        <w:t xml:space="preserve">% </w:t>
      </w:r>
      <w:r w:rsidR="00856305">
        <w:rPr>
          <w:rFonts w:ascii="Arial" w:eastAsia="Arial" w:hAnsi="Arial" w:cs="Arial"/>
          <w:bCs/>
          <w:spacing w:val="-1"/>
        </w:rPr>
        <w:t xml:space="preserve">of which </w:t>
      </w:r>
      <w:r w:rsidR="00D316AA">
        <w:rPr>
          <w:rFonts w:ascii="Arial" w:eastAsia="Arial" w:hAnsi="Arial" w:cs="Arial"/>
          <w:bCs/>
          <w:spacing w:val="-1"/>
        </w:rPr>
        <w:t xml:space="preserve">are Multilingual Learners.  </w:t>
      </w:r>
      <w:r>
        <w:rPr>
          <w:rFonts w:ascii="Arial" w:eastAsia="Arial" w:hAnsi="Arial" w:cs="Arial"/>
          <w:bCs/>
          <w:spacing w:val="-1"/>
        </w:rPr>
        <w:t>STRIDE</w:t>
      </w:r>
      <w:r w:rsidR="00810CB8" w:rsidRPr="00380DF5">
        <w:rPr>
          <w:rFonts w:ascii="Arial" w:eastAsia="Arial" w:hAnsi="Arial" w:cs="Arial"/>
          <w:bCs/>
          <w:spacing w:val="-1"/>
        </w:rPr>
        <w:t xml:space="preserve"> Academy is currently </w:t>
      </w:r>
      <w:r w:rsidR="003B7586">
        <w:rPr>
          <w:rFonts w:ascii="Arial" w:eastAsia="Arial" w:hAnsi="Arial" w:cs="Arial"/>
          <w:bCs/>
          <w:spacing w:val="-1"/>
        </w:rPr>
        <w:t>completing</w:t>
      </w:r>
      <w:r w:rsidR="00D316AA">
        <w:rPr>
          <w:rFonts w:ascii="Arial" w:eastAsia="Arial" w:hAnsi="Arial" w:cs="Arial"/>
          <w:bCs/>
          <w:spacing w:val="-1"/>
        </w:rPr>
        <w:t xml:space="preserve"> i</w:t>
      </w:r>
      <w:r w:rsidR="00810CB8" w:rsidRPr="00380DF5">
        <w:rPr>
          <w:rFonts w:ascii="Arial" w:eastAsia="Arial" w:hAnsi="Arial" w:cs="Arial"/>
          <w:bCs/>
          <w:spacing w:val="-1"/>
        </w:rPr>
        <w:t xml:space="preserve">ts </w:t>
      </w:r>
      <w:r w:rsidR="00D316AA">
        <w:rPr>
          <w:rFonts w:ascii="Arial" w:eastAsia="Arial" w:hAnsi="Arial" w:cs="Arial"/>
          <w:bCs/>
          <w:spacing w:val="-1"/>
        </w:rPr>
        <w:t>eighteenth</w:t>
      </w:r>
      <w:r w:rsidR="00810CB8" w:rsidRPr="00380DF5">
        <w:rPr>
          <w:rFonts w:ascii="Arial" w:eastAsia="Arial" w:hAnsi="Arial" w:cs="Arial"/>
          <w:bCs/>
          <w:spacing w:val="-1"/>
        </w:rPr>
        <w:t xml:space="preserve"> year of operation and is authorized by </w:t>
      </w:r>
      <w:r w:rsidR="00D316AA">
        <w:rPr>
          <w:rFonts w:ascii="Arial" w:eastAsia="Arial" w:hAnsi="Arial" w:cs="Arial"/>
          <w:bCs/>
          <w:spacing w:val="-1"/>
        </w:rPr>
        <w:t>Pillsbury United Communities</w:t>
      </w:r>
    </w:p>
    <w:p w14:paraId="49CEF4EB" w14:textId="77777777" w:rsidR="003F215B" w:rsidRPr="00380DF5" w:rsidRDefault="003F215B" w:rsidP="00810CB8">
      <w:pPr>
        <w:rPr>
          <w:rFonts w:ascii="Arial" w:hAnsi="Arial" w:cs="Arial"/>
        </w:rPr>
      </w:pPr>
    </w:p>
    <w:p w14:paraId="715E40A0" w14:textId="42B57186" w:rsidR="003B7586" w:rsidRDefault="00623DE0" w:rsidP="003F215B">
      <w:pPr>
        <w:rPr>
          <w:rFonts w:ascii="Arial" w:eastAsia="Arial" w:hAnsi="Arial" w:cs="Arial"/>
          <w:bCs/>
          <w:spacing w:val="-1"/>
        </w:rPr>
      </w:pPr>
      <w:bookmarkStart w:id="0" w:name="_Hlk134516232"/>
      <w:r w:rsidRPr="00380DF5">
        <w:rPr>
          <w:rFonts w:ascii="Arial" w:eastAsia="Arial" w:hAnsi="Arial" w:cs="Arial"/>
          <w:bCs/>
          <w:spacing w:val="-1"/>
        </w:rPr>
        <w:t>In 201</w:t>
      </w:r>
      <w:r w:rsidR="00856305">
        <w:rPr>
          <w:rFonts w:ascii="Arial" w:eastAsia="Arial" w:hAnsi="Arial" w:cs="Arial"/>
          <w:bCs/>
          <w:spacing w:val="-1"/>
        </w:rPr>
        <w:t>6</w:t>
      </w:r>
      <w:r w:rsidR="003B7586">
        <w:rPr>
          <w:rFonts w:ascii="Arial" w:eastAsia="Arial" w:hAnsi="Arial" w:cs="Arial"/>
          <w:bCs/>
          <w:spacing w:val="-1"/>
        </w:rPr>
        <w:t>,</w:t>
      </w:r>
      <w:r w:rsidRPr="00380DF5">
        <w:rPr>
          <w:rFonts w:ascii="Arial" w:eastAsia="Arial" w:hAnsi="Arial" w:cs="Arial"/>
          <w:bCs/>
          <w:spacing w:val="-1"/>
        </w:rPr>
        <w:t xml:space="preserve"> </w:t>
      </w:r>
      <w:r w:rsidR="004F0D92">
        <w:rPr>
          <w:rFonts w:ascii="Arial" w:eastAsia="Arial" w:hAnsi="Arial" w:cs="Arial"/>
          <w:bCs/>
          <w:spacing w:val="-1"/>
        </w:rPr>
        <w:t>STRIDE</w:t>
      </w:r>
      <w:r w:rsidRPr="00380DF5">
        <w:rPr>
          <w:rFonts w:ascii="Arial" w:eastAsia="Arial" w:hAnsi="Arial" w:cs="Arial"/>
          <w:bCs/>
          <w:spacing w:val="-1"/>
        </w:rPr>
        <w:t xml:space="preserve"> Academy formed an affiliated building company and purchased </w:t>
      </w:r>
      <w:r w:rsidR="00463DCB">
        <w:rPr>
          <w:rFonts w:ascii="Arial" w:eastAsia="Arial" w:hAnsi="Arial" w:cs="Arial"/>
          <w:bCs/>
          <w:spacing w:val="-1"/>
        </w:rPr>
        <w:t xml:space="preserve">and improved the school </w:t>
      </w:r>
      <w:r w:rsidR="001461A7" w:rsidRPr="00380DF5">
        <w:rPr>
          <w:rFonts w:ascii="Arial" w:eastAsia="Arial" w:hAnsi="Arial" w:cs="Arial"/>
          <w:bCs/>
          <w:spacing w:val="-1"/>
        </w:rPr>
        <w:t xml:space="preserve">property at </w:t>
      </w:r>
      <w:r w:rsidR="00856305">
        <w:rPr>
          <w:rFonts w:ascii="Arial" w:hAnsi="Arial" w:cs="Arial"/>
        </w:rPr>
        <w:t>3241 Oakham Lane St. Cloud, Minnesota</w:t>
      </w:r>
      <w:r w:rsidR="001461A7" w:rsidRPr="00380DF5">
        <w:rPr>
          <w:rFonts w:ascii="Arial" w:eastAsia="Arial" w:hAnsi="Arial" w:cs="Arial"/>
          <w:bCs/>
          <w:spacing w:val="-1"/>
        </w:rPr>
        <w:t>.</w:t>
      </w:r>
      <w:r w:rsidR="003B7586">
        <w:rPr>
          <w:rFonts w:ascii="Arial" w:eastAsia="Arial" w:hAnsi="Arial" w:cs="Arial"/>
          <w:bCs/>
          <w:spacing w:val="-1"/>
        </w:rPr>
        <w:t xml:space="preserve">  In 2022, STRIDE Academy Building Company acquired two adjacent parcels to provide needed outdoor play space and room for potential future expansion.  </w:t>
      </w:r>
    </w:p>
    <w:bookmarkEnd w:id="0"/>
    <w:p w14:paraId="48CB498B" w14:textId="77777777" w:rsidR="003B7586" w:rsidRDefault="003B7586" w:rsidP="003F215B">
      <w:pPr>
        <w:rPr>
          <w:rFonts w:ascii="Arial" w:eastAsia="Arial" w:hAnsi="Arial" w:cs="Arial"/>
          <w:bCs/>
          <w:spacing w:val="-1"/>
        </w:rPr>
      </w:pPr>
    </w:p>
    <w:p w14:paraId="4F675892" w14:textId="5CE25CB8" w:rsidR="00472DE0" w:rsidRDefault="004F0D92" w:rsidP="003F215B">
      <w:pPr>
        <w:rPr>
          <w:rFonts w:ascii="Arial" w:eastAsia="Arial" w:hAnsi="Arial" w:cs="Arial"/>
          <w:bCs/>
          <w:spacing w:val="-1"/>
        </w:rPr>
      </w:pPr>
      <w:bookmarkStart w:id="1" w:name="_Hlk134516359"/>
      <w:r>
        <w:rPr>
          <w:rFonts w:ascii="Arial" w:eastAsia="Arial" w:hAnsi="Arial" w:cs="Arial"/>
          <w:bCs/>
          <w:spacing w:val="-1"/>
        </w:rPr>
        <w:t>STRIDE</w:t>
      </w:r>
      <w:r w:rsidR="00810CB8" w:rsidRPr="00380DF5">
        <w:rPr>
          <w:rFonts w:ascii="Arial" w:eastAsia="Arial" w:hAnsi="Arial" w:cs="Arial"/>
          <w:bCs/>
          <w:spacing w:val="-1"/>
        </w:rPr>
        <w:t xml:space="preserve"> Academy Building Company </w:t>
      </w:r>
      <w:r w:rsidR="00463DCB">
        <w:rPr>
          <w:rFonts w:ascii="Arial" w:eastAsia="Arial" w:hAnsi="Arial" w:cs="Arial"/>
          <w:bCs/>
          <w:spacing w:val="-1"/>
        </w:rPr>
        <w:t xml:space="preserve">currently </w:t>
      </w:r>
      <w:r w:rsidR="00810CB8" w:rsidRPr="00380DF5">
        <w:rPr>
          <w:rFonts w:ascii="Arial" w:eastAsia="Arial" w:hAnsi="Arial" w:cs="Arial"/>
          <w:bCs/>
          <w:spacing w:val="-1"/>
        </w:rPr>
        <w:t xml:space="preserve">seeks to </w:t>
      </w:r>
      <w:r w:rsidR="003B7586">
        <w:rPr>
          <w:rFonts w:ascii="Arial" w:eastAsia="Arial" w:hAnsi="Arial" w:cs="Arial"/>
          <w:bCs/>
          <w:spacing w:val="-1"/>
        </w:rPr>
        <w:t>finance a</w:t>
      </w:r>
      <w:r w:rsidR="002F35E2">
        <w:rPr>
          <w:rFonts w:ascii="Arial" w:eastAsia="Arial" w:hAnsi="Arial" w:cs="Arial"/>
          <w:bCs/>
          <w:spacing w:val="-1"/>
        </w:rPr>
        <w:t xml:space="preserve"> 14,686</w:t>
      </w:r>
      <w:r w:rsidR="003B7586">
        <w:rPr>
          <w:rFonts w:ascii="Arial" w:eastAsia="Arial" w:hAnsi="Arial" w:cs="Arial"/>
          <w:bCs/>
          <w:spacing w:val="-1"/>
        </w:rPr>
        <w:t xml:space="preserve"> </w:t>
      </w:r>
      <w:r w:rsidR="005F220E">
        <w:rPr>
          <w:rFonts w:ascii="Arial" w:eastAsia="Arial" w:hAnsi="Arial" w:cs="Arial"/>
          <w:bCs/>
          <w:color w:val="4472C4" w:themeColor="accent1"/>
          <w:spacing w:val="-1"/>
        </w:rPr>
        <w:t xml:space="preserve">13,560 </w:t>
      </w:r>
      <w:r w:rsidR="003B7586">
        <w:rPr>
          <w:rFonts w:ascii="Arial" w:eastAsia="Arial" w:hAnsi="Arial" w:cs="Arial"/>
          <w:bCs/>
          <w:spacing w:val="-1"/>
        </w:rPr>
        <w:t>square foot building expansion</w:t>
      </w:r>
      <w:r w:rsidR="00472DE0">
        <w:rPr>
          <w:rFonts w:ascii="Arial" w:eastAsia="Arial" w:hAnsi="Arial" w:cs="Arial"/>
          <w:bCs/>
          <w:spacing w:val="-1"/>
        </w:rPr>
        <w:t>, renovations of the existing building,</w:t>
      </w:r>
      <w:r w:rsidR="003B7586">
        <w:rPr>
          <w:rFonts w:ascii="Arial" w:eastAsia="Arial" w:hAnsi="Arial" w:cs="Arial"/>
          <w:bCs/>
          <w:spacing w:val="-1"/>
        </w:rPr>
        <w:t xml:space="preserve"> and site improvements to meet growing demand and </w:t>
      </w:r>
      <w:r w:rsidR="00472DE0">
        <w:rPr>
          <w:rFonts w:ascii="Arial" w:eastAsia="Arial" w:hAnsi="Arial" w:cs="Arial"/>
          <w:bCs/>
          <w:spacing w:val="-1"/>
        </w:rPr>
        <w:t xml:space="preserve">enrollment growth to </w:t>
      </w:r>
      <w:r w:rsidR="00472DE0" w:rsidRPr="002F35E2">
        <w:rPr>
          <w:rFonts w:ascii="Arial" w:eastAsia="Arial" w:hAnsi="Arial" w:cs="Arial"/>
          <w:bCs/>
          <w:spacing w:val="-1"/>
        </w:rPr>
        <w:t>824</w:t>
      </w:r>
      <w:r w:rsidR="00472DE0">
        <w:rPr>
          <w:rFonts w:ascii="Arial" w:eastAsia="Arial" w:hAnsi="Arial" w:cs="Arial"/>
          <w:bCs/>
          <w:spacing w:val="-1"/>
        </w:rPr>
        <w:t xml:space="preserve"> K-8 students</w:t>
      </w:r>
      <w:r w:rsidR="0062444B">
        <w:rPr>
          <w:rFonts w:ascii="Arial" w:eastAsia="Arial" w:hAnsi="Arial" w:cs="Arial"/>
          <w:bCs/>
          <w:spacing w:val="-1"/>
        </w:rPr>
        <w:t xml:space="preserve"> in FY30</w:t>
      </w:r>
      <w:r w:rsidR="00472DE0">
        <w:rPr>
          <w:rFonts w:ascii="Arial" w:eastAsia="Arial" w:hAnsi="Arial" w:cs="Arial"/>
          <w:bCs/>
          <w:spacing w:val="-1"/>
        </w:rPr>
        <w:t xml:space="preserve">.  </w:t>
      </w:r>
      <w:r w:rsidR="003B7586">
        <w:rPr>
          <w:rFonts w:ascii="Arial" w:eastAsia="Arial" w:hAnsi="Arial" w:cs="Arial"/>
          <w:bCs/>
          <w:spacing w:val="-1"/>
        </w:rPr>
        <w:t xml:space="preserve">The </w:t>
      </w:r>
      <w:r w:rsidR="00472DE0">
        <w:rPr>
          <w:rFonts w:ascii="Arial" w:eastAsia="Arial" w:hAnsi="Arial" w:cs="Arial"/>
          <w:bCs/>
          <w:spacing w:val="-1"/>
        </w:rPr>
        <w:t xml:space="preserve">project will provide </w:t>
      </w:r>
      <w:r w:rsidR="00817606">
        <w:rPr>
          <w:rFonts w:ascii="Arial" w:eastAsia="Arial" w:hAnsi="Arial" w:cs="Arial"/>
          <w:bCs/>
          <w:spacing w:val="-1"/>
        </w:rPr>
        <w:t>8</w:t>
      </w:r>
      <w:r w:rsidR="00472DE0">
        <w:rPr>
          <w:rFonts w:ascii="Arial" w:eastAsia="Arial" w:hAnsi="Arial" w:cs="Arial"/>
          <w:bCs/>
          <w:spacing w:val="-1"/>
        </w:rPr>
        <w:t xml:space="preserve"> additional classrooms, a dedicated cafeteria/multipurpose space, a new soccer field/</w:t>
      </w:r>
      <w:r w:rsidR="003B7586">
        <w:rPr>
          <w:rFonts w:ascii="Arial" w:eastAsia="Arial" w:hAnsi="Arial" w:cs="Arial"/>
          <w:bCs/>
          <w:spacing w:val="-1"/>
        </w:rPr>
        <w:t>play space</w:t>
      </w:r>
      <w:r w:rsidR="00472DE0">
        <w:rPr>
          <w:rFonts w:ascii="Arial" w:eastAsia="Arial" w:hAnsi="Arial" w:cs="Arial"/>
          <w:bCs/>
          <w:spacing w:val="-1"/>
        </w:rPr>
        <w:t xml:space="preserve">, playground relocation, </w:t>
      </w:r>
      <w:r w:rsidR="00C9743A">
        <w:rPr>
          <w:rFonts w:ascii="Arial" w:eastAsia="Arial" w:hAnsi="Arial" w:cs="Arial"/>
          <w:bCs/>
          <w:color w:val="4472C4" w:themeColor="accent1"/>
          <w:spacing w:val="-1"/>
        </w:rPr>
        <w:t xml:space="preserve">a new gymnasium </w:t>
      </w:r>
      <w:r w:rsidR="00472DE0">
        <w:rPr>
          <w:rFonts w:ascii="Arial" w:eastAsia="Arial" w:hAnsi="Arial" w:cs="Arial"/>
          <w:bCs/>
          <w:spacing w:val="-1"/>
        </w:rPr>
        <w:t xml:space="preserve">and additional office/student support spaces in the </w:t>
      </w:r>
      <w:r w:rsidR="00472DE0">
        <w:rPr>
          <w:rFonts w:ascii="Arial" w:eastAsia="Arial" w:hAnsi="Arial" w:cs="Arial"/>
          <w:bCs/>
          <w:spacing w:val="-1"/>
        </w:rPr>
        <w:lastRenderedPageBreak/>
        <w:t>existing building to better support English language learners</w:t>
      </w:r>
      <w:r w:rsidR="00EF112C">
        <w:rPr>
          <w:rFonts w:ascii="Arial" w:eastAsia="Arial" w:hAnsi="Arial" w:cs="Arial"/>
          <w:bCs/>
          <w:spacing w:val="-1"/>
        </w:rPr>
        <w:t xml:space="preserve">, </w:t>
      </w:r>
      <w:r w:rsidR="00472DE0">
        <w:rPr>
          <w:rFonts w:ascii="Arial" w:eastAsia="Arial" w:hAnsi="Arial" w:cs="Arial"/>
          <w:bCs/>
          <w:spacing w:val="-1"/>
        </w:rPr>
        <w:t>special education students</w:t>
      </w:r>
      <w:r w:rsidR="00EF112C">
        <w:rPr>
          <w:rFonts w:ascii="Arial" w:eastAsia="Arial" w:hAnsi="Arial" w:cs="Arial"/>
          <w:bCs/>
          <w:spacing w:val="-1"/>
        </w:rPr>
        <w:t>, and administrative needs</w:t>
      </w:r>
      <w:r w:rsidR="00472DE0">
        <w:rPr>
          <w:rFonts w:ascii="Arial" w:eastAsia="Arial" w:hAnsi="Arial" w:cs="Arial"/>
          <w:bCs/>
          <w:spacing w:val="-1"/>
        </w:rPr>
        <w:t>.</w:t>
      </w:r>
      <w:bookmarkEnd w:id="1"/>
      <w:r w:rsidR="00472DE0">
        <w:rPr>
          <w:rFonts w:ascii="Arial" w:eastAsia="Arial" w:hAnsi="Arial" w:cs="Arial"/>
          <w:bCs/>
          <w:spacing w:val="-1"/>
        </w:rPr>
        <w:t xml:space="preserve">   </w:t>
      </w:r>
      <w:r w:rsidR="003B7586">
        <w:rPr>
          <w:rFonts w:ascii="Arial" w:eastAsia="Arial" w:hAnsi="Arial" w:cs="Arial"/>
          <w:bCs/>
          <w:spacing w:val="-1"/>
        </w:rPr>
        <w:t xml:space="preserve"> </w:t>
      </w:r>
    </w:p>
    <w:p w14:paraId="6A7B93CC" w14:textId="77777777" w:rsidR="00472DE0" w:rsidRDefault="00472DE0" w:rsidP="003F215B">
      <w:pPr>
        <w:rPr>
          <w:rFonts w:ascii="Arial" w:eastAsia="Arial" w:hAnsi="Arial" w:cs="Arial"/>
          <w:bCs/>
          <w:spacing w:val="-1"/>
        </w:rPr>
      </w:pPr>
    </w:p>
    <w:p w14:paraId="7D5C7241" w14:textId="54DE86BC" w:rsidR="00810CB8" w:rsidRDefault="00D02862" w:rsidP="003F215B">
      <w:pPr>
        <w:rPr>
          <w:rFonts w:ascii="Arial" w:eastAsia="Arial" w:hAnsi="Arial" w:cs="Arial"/>
          <w:bCs/>
          <w:spacing w:val="-1"/>
        </w:rPr>
      </w:pPr>
      <w:r w:rsidRPr="00D02862">
        <w:rPr>
          <w:rFonts w:ascii="Arial" w:eastAsia="Arial" w:hAnsi="Arial" w:cs="Arial"/>
          <w:bCs/>
          <w:spacing w:val="-1"/>
        </w:rPr>
        <w:t xml:space="preserve">The total project cost is estimated at </w:t>
      </w:r>
      <w:r w:rsidR="002F35E2">
        <w:rPr>
          <w:rFonts w:ascii="Arial" w:eastAsia="Arial" w:hAnsi="Arial" w:cs="Arial"/>
          <w:bCs/>
          <w:spacing w:val="-1"/>
        </w:rPr>
        <w:t>$8,288,401</w:t>
      </w:r>
      <w:r>
        <w:rPr>
          <w:rFonts w:ascii="Arial" w:eastAsia="Arial" w:hAnsi="Arial" w:cs="Arial"/>
          <w:bCs/>
          <w:spacing w:val="-1"/>
        </w:rPr>
        <w:t xml:space="preserve"> which will be financed </w:t>
      </w:r>
      <w:r w:rsidR="00104E04">
        <w:rPr>
          <w:rFonts w:ascii="Arial" w:eastAsia="Arial" w:hAnsi="Arial" w:cs="Arial"/>
          <w:bCs/>
          <w:spacing w:val="-1"/>
        </w:rPr>
        <w:t xml:space="preserve">using </w:t>
      </w:r>
      <w:r w:rsidR="00472DE0">
        <w:rPr>
          <w:rFonts w:ascii="Arial" w:eastAsia="Arial" w:hAnsi="Arial" w:cs="Arial"/>
          <w:bCs/>
          <w:spacing w:val="-1"/>
        </w:rPr>
        <w:t xml:space="preserve">additional tax-exempt bonds.  </w:t>
      </w:r>
      <w:r>
        <w:rPr>
          <w:rFonts w:ascii="Arial" w:eastAsia="Arial" w:hAnsi="Arial" w:cs="Arial"/>
          <w:bCs/>
          <w:spacing w:val="-1"/>
        </w:rPr>
        <w:t xml:space="preserve">Approximately </w:t>
      </w:r>
      <w:r w:rsidR="002F35E2">
        <w:rPr>
          <w:rFonts w:ascii="Arial" w:eastAsia="Arial" w:hAnsi="Arial" w:cs="Arial"/>
          <w:bCs/>
          <w:spacing w:val="-1"/>
        </w:rPr>
        <w:t>$5,231,434</w:t>
      </w:r>
      <w:r w:rsidR="0013648C">
        <w:rPr>
          <w:rFonts w:ascii="Arial" w:eastAsia="Arial" w:hAnsi="Arial" w:cs="Arial"/>
          <w:bCs/>
          <w:spacing w:val="-1"/>
        </w:rPr>
        <w:t xml:space="preserve"> will be used to complete construction and site improvements, $1,496,736 will be used to refinance the 2022 land acquisition bank loan, </w:t>
      </w:r>
      <w:r w:rsidR="0013648C" w:rsidRPr="002F35E2">
        <w:rPr>
          <w:rFonts w:ascii="Arial" w:eastAsia="Arial" w:hAnsi="Arial" w:cs="Arial"/>
          <w:bCs/>
          <w:spacing w:val="-1"/>
        </w:rPr>
        <w:t>$49</w:t>
      </w:r>
      <w:r w:rsidR="002F35E2" w:rsidRPr="002F35E2">
        <w:rPr>
          <w:rFonts w:ascii="Arial" w:eastAsia="Arial" w:hAnsi="Arial" w:cs="Arial"/>
          <w:bCs/>
          <w:spacing w:val="-1"/>
        </w:rPr>
        <w:t>4,244</w:t>
      </w:r>
      <w:r w:rsidR="0013648C">
        <w:rPr>
          <w:rFonts w:ascii="Arial" w:eastAsia="Arial" w:hAnsi="Arial" w:cs="Arial"/>
          <w:bCs/>
          <w:spacing w:val="-1"/>
        </w:rPr>
        <w:t xml:space="preserve"> will be used for debt service reserve, and the remainder </w:t>
      </w:r>
      <w:r>
        <w:rPr>
          <w:rFonts w:ascii="Arial" w:eastAsia="Arial" w:hAnsi="Arial" w:cs="Arial"/>
          <w:bCs/>
          <w:spacing w:val="-1"/>
        </w:rPr>
        <w:t xml:space="preserve">will be used </w:t>
      </w:r>
      <w:r w:rsidR="0013648C">
        <w:rPr>
          <w:rFonts w:ascii="Arial" w:eastAsia="Arial" w:hAnsi="Arial" w:cs="Arial"/>
          <w:bCs/>
          <w:spacing w:val="-1"/>
        </w:rPr>
        <w:t xml:space="preserve">to </w:t>
      </w:r>
      <w:r>
        <w:rPr>
          <w:rFonts w:ascii="Arial" w:eastAsia="Arial" w:hAnsi="Arial" w:cs="Arial"/>
          <w:bCs/>
          <w:spacing w:val="-1"/>
        </w:rPr>
        <w:t>pay for the transaction,</w:t>
      </w:r>
      <w:r w:rsidR="0013648C">
        <w:rPr>
          <w:rFonts w:ascii="Arial" w:eastAsia="Arial" w:hAnsi="Arial" w:cs="Arial"/>
          <w:bCs/>
          <w:spacing w:val="-1"/>
        </w:rPr>
        <w:t xml:space="preserve"> including design costs, </w:t>
      </w:r>
      <w:r>
        <w:rPr>
          <w:rFonts w:ascii="Arial" w:eastAsia="Arial" w:hAnsi="Arial" w:cs="Arial"/>
          <w:bCs/>
          <w:spacing w:val="-1"/>
        </w:rPr>
        <w:t>legal</w:t>
      </w:r>
      <w:r w:rsidR="0013648C">
        <w:rPr>
          <w:rFonts w:ascii="Arial" w:eastAsia="Arial" w:hAnsi="Arial" w:cs="Arial"/>
          <w:bCs/>
          <w:spacing w:val="-1"/>
        </w:rPr>
        <w:t xml:space="preserve"> fees</w:t>
      </w:r>
      <w:r w:rsidR="0073157C">
        <w:rPr>
          <w:rFonts w:ascii="Arial" w:eastAsia="Arial" w:hAnsi="Arial" w:cs="Arial"/>
          <w:bCs/>
          <w:spacing w:val="-1"/>
        </w:rPr>
        <w:t xml:space="preserve">, </w:t>
      </w:r>
      <w:r>
        <w:rPr>
          <w:rFonts w:ascii="Arial" w:eastAsia="Arial" w:hAnsi="Arial" w:cs="Arial"/>
          <w:bCs/>
          <w:spacing w:val="-1"/>
        </w:rPr>
        <w:t xml:space="preserve">and </w:t>
      </w:r>
      <w:r w:rsidR="00104E04">
        <w:rPr>
          <w:rFonts w:ascii="Arial" w:eastAsia="Arial" w:hAnsi="Arial" w:cs="Arial"/>
          <w:bCs/>
          <w:spacing w:val="-1"/>
        </w:rPr>
        <w:t>financing</w:t>
      </w:r>
      <w:r>
        <w:rPr>
          <w:rFonts w:ascii="Arial" w:eastAsia="Arial" w:hAnsi="Arial" w:cs="Arial"/>
          <w:bCs/>
          <w:spacing w:val="-1"/>
        </w:rPr>
        <w:t xml:space="preserve"> costs. </w:t>
      </w:r>
      <w:r w:rsidRPr="00D02862">
        <w:rPr>
          <w:rFonts w:ascii="Arial" w:eastAsia="Arial" w:hAnsi="Arial" w:cs="Arial"/>
          <w:bCs/>
          <w:spacing w:val="-1"/>
        </w:rPr>
        <w:t xml:space="preserve"> </w:t>
      </w:r>
      <w:proofErr w:type="spellStart"/>
      <w:r w:rsidRPr="00D02862">
        <w:rPr>
          <w:rFonts w:ascii="Arial" w:eastAsia="Arial" w:hAnsi="Arial" w:cs="Arial"/>
          <w:bCs/>
          <w:spacing w:val="-1"/>
        </w:rPr>
        <w:t>TenSquare</w:t>
      </w:r>
      <w:proofErr w:type="spellEnd"/>
      <w:r w:rsidRPr="00D02862">
        <w:rPr>
          <w:rFonts w:ascii="Arial" w:eastAsia="Arial" w:hAnsi="Arial" w:cs="Arial"/>
          <w:bCs/>
          <w:spacing w:val="-1"/>
        </w:rPr>
        <w:t xml:space="preserve"> </w:t>
      </w:r>
      <w:proofErr w:type="gramStart"/>
      <w:r w:rsidRPr="00D02862">
        <w:rPr>
          <w:rFonts w:ascii="Arial" w:eastAsia="Arial" w:hAnsi="Arial" w:cs="Arial"/>
          <w:bCs/>
          <w:spacing w:val="-1"/>
        </w:rPr>
        <w:t>is providing</w:t>
      </w:r>
      <w:proofErr w:type="gramEnd"/>
      <w:r w:rsidRPr="00D02862">
        <w:rPr>
          <w:rFonts w:ascii="Arial" w:eastAsia="Arial" w:hAnsi="Arial" w:cs="Arial"/>
          <w:bCs/>
          <w:spacing w:val="-1"/>
        </w:rPr>
        <w:t xml:space="preserve"> development management and consulting.</w:t>
      </w:r>
    </w:p>
    <w:p w14:paraId="21E0D36F" w14:textId="77777777" w:rsidR="00C9743A" w:rsidRDefault="00C9743A" w:rsidP="003F215B">
      <w:pPr>
        <w:rPr>
          <w:rFonts w:ascii="Arial" w:eastAsia="Arial" w:hAnsi="Arial" w:cs="Arial"/>
          <w:bCs/>
          <w:spacing w:val="-1"/>
        </w:rPr>
      </w:pPr>
    </w:p>
    <w:p w14:paraId="02202773" w14:textId="02249D6E" w:rsidR="00C9743A" w:rsidRPr="00C9743A" w:rsidRDefault="00C9743A" w:rsidP="00C9743A">
      <w:pPr>
        <w:rPr>
          <w:rFonts w:ascii="Arial" w:eastAsia="Arial" w:hAnsi="Arial" w:cs="Arial"/>
          <w:bCs/>
          <w:color w:val="4472C4" w:themeColor="accent1"/>
          <w:spacing w:val="-1"/>
        </w:rPr>
      </w:pPr>
      <w:r w:rsidRPr="00C9743A">
        <w:rPr>
          <w:rFonts w:ascii="Arial" w:eastAsia="Arial" w:hAnsi="Arial" w:cs="Arial"/>
          <w:bCs/>
          <w:color w:val="4472C4" w:themeColor="accent1"/>
          <w:spacing w:val="-1"/>
        </w:rPr>
        <w:t xml:space="preserve">The total </w:t>
      </w:r>
      <w:r w:rsidRPr="00C9743A">
        <w:rPr>
          <w:rFonts w:ascii="Arial" w:eastAsia="Arial" w:hAnsi="Arial" w:cs="Arial"/>
          <w:bCs/>
          <w:color w:val="4472C4" w:themeColor="accent1"/>
          <w:spacing w:val="-1"/>
        </w:rPr>
        <w:t xml:space="preserve">REVISED </w:t>
      </w:r>
      <w:r w:rsidRPr="00C9743A">
        <w:rPr>
          <w:rFonts w:ascii="Arial" w:eastAsia="Arial" w:hAnsi="Arial" w:cs="Arial"/>
          <w:bCs/>
          <w:color w:val="4472C4" w:themeColor="accent1"/>
          <w:spacing w:val="-1"/>
        </w:rPr>
        <w:t>project cost is estimated at $8,</w:t>
      </w:r>
      <w:r w:rsidRPr="00C9743A">
        <w:rPr>
          <w:rFonts w:ascii="Arial" w:eastAsia="Arial" w:hAnsi="Arial" w:cs="Arial"/>
          <w:bCs/>
          <w:color w:val="4472C4" w:themeColor="accent1"/>
          <w:spacing w:val="-1"/>
        </w:rPr>
        <w:t>419,212.50</w:t>
      </w:r>
      <w:r w:rsidRPr="00C9743A">
        <w:rPr>
          <w:rFonts w:ascii="Arial" w:eastAsia="Arial" w:hAnsi="Arial" w:cs="Arial"/>
          <w:bCs/>
          <w:color w:val="4472C4" w:themeColor="accent1"/>
          <w:spacing w:val="-1"/>
        </w:rPr>
        <w:t xml:space="preserve"> which will be financed using additional tax-exempt bonds.  Approximately $5,</w:t>
      </w:r>
      <w:r>
        <w:rPr>
          <w:rFonts w:ascii="Arial" w:eastAsia="Arial" w:hAnsi="Arial" w:cs="Arial"/>
          <w:bCs/>
          <w:color w:val="4472C4" w:themeColor="accent1"/>
          <w:spacing w:val="-1"/>
        </w:rPr>
        <w:t>082,002</w:t>
      </w:r>
      <w:r w:rsidRPr="00C9743A">
        <w:rPr>
          <w:rFonts w:ascii="Arial" w:eastAsia="Arial" w:hAnsi="Arial" w:cs="Arial"/>
          <w:bCs/>
          <w:color w:val="4472C4" w:themeColor="accent1"/>
          <w:spacing w:val="-1"/>
        </w:rPr>
        <w:t xml:space="preserve"> will be used to complete construction and site improvements, $1,</w:t>
      </w:r>
      <w:r>
        <w:rPr>
          <w:rFonts w:ascii="Arial" w:eastAsia="Arial" w:hAnsi="Arial" w:cs="Arial"/>
          <w:bCs/>
          <w:color w:val="4472C4" w:themeColor="accent1"/>
          <w:spacing w:val="-1"/>
        </w:rPr>
        <w:t>525,738</w:t>
      </w:r>
      <w:r w:rsidRPr="00C9743A">
        <w:rPr>
          <w:rFonts w:ascii="Arial" w:eastAsia="Arial" w:hAnsi="Arial" w:cs="Arial"/>
          <w:bCs/>
          <w:color w:val="4472C4" w:themeColor="accent1"/>
          <w:spacing w:val="-1"/>
        </w:rPr>
        <w:t xml:space="preserve"> will be used </w:t>
      </w:r>
      <w:r>
        <w:rPr>
          <w:rFonts w:ascii="Arial" w:eastAsia="Arial" w:hAnsi="Arial" w:cs="Arial"/>
          <w:bCs/>
          <w:color w:val="4472C4" w:themeColor="accent1"/>
          <w:spacing w:val="-1"/>
        </w:rPr>
        <w:t xml:space="preserve">for due diligence and to </w:t>
      </w:r>
      <w:r w:rsidRPr="00C9743A">
        <w:rPr>
          <w:rFonts w:ascii="Arial" w:eastAsia="Arial" w:hAnsi="Arial" w:cs="Arial"/>
          <w:bCs/>
          <w:color w:val="4472C4" w:themeColor="accent1"/>
          <w:spacing w:val="-1"/>
        </w:rPr>
        <w:t>refinance the 2022 land acquisition bank loan, $</w:t>
      </w:r>
      <w:r>
        <w:rPr>
          <w:rFonts w:ascii="Arial" w:eastAsia="Arial" w:hAnsi="Arial" w:cs="Arial"/>
          <w:bCs/>
          <w:color w:val="4472C4" w:themeColor="accent1"/>
          <w:spacing w:val="-1"/>
        </w:rPr>
        <w:t>567,350</w:t>
      </w:r>
      <w:r w:rsidRPr="00C9743A">
        <w:rPr>
          <w:rFonts w:ascii="Arial" w:eastAsia="Arial" w:hAnsi="Arial" w:cs="Arial"/>
          <w:bCs/>
          <w:color w:val="4472C4" w:themeColor="accent1"/>
          <w:spacing w:val="-1"/>
        </w:rPr>
        <w:t xml:space="preserve"> will be used for debt service reserve, and the remainder will be used to pay for the transaction, including design costs, legal fees, and financing costs.  </w:t>
      </w:r>
      <w:proofErr w:type="spellStart"/>
      <w:r w:rsidRPr="00C9743A">
        <w:rPr>
          <w:rFonts w:ascii="Arial" w:eastAsia="Arial" w:hAnsi="Arial" w:cs="Arial"/>
          <w:bCs/>
          <w:color w:val="4472C4" w:themeColor="accent1"/>
          <w:spacing w:val="-1"/>
        </w:rPr>
        <w:t>TenSquare</w:t>
      </w:r>
      <w:proofErr w:type="spellEnd"/>
      <w:r w:rsidRPr="00C9743A">
        <w:rPr>
          <w:rFonts w:ascii="Arial" w:eastAsia="Arial" w:hAnsi="Arial" w:cs="Arial"/>
          <w:bCs/>
          <w:color w:val="4472C4" w:themeColor="accent1"/>
          <w:spacing w:val="-1"/>
        </w:rPr>
        <w:t xml:space="preserve"> </w:t>
      </w:r>
      <w:proofErr w:type="gramStart"/>
      <w:r w:rsidRPr="00C9743A">
        <w:rPr>
          <w:rFonts w:ascii="Arial" w:eastAsia="Arial" w:hAnsi="Arial" w:cs="Arial"/>
          <w:bCs/>
          <w:color w:val="4472C4" w:themeColor="accent1"/>
          <w:spacing w:val="-1"/>
        </w:rPr>
        <w:t>is providing</w:t>
      </w:r>
      <w:proofErr w:type="gramEnd"/>
      <w:r w:rsidRPr="00C9743A">
        <w:rPr>
          <w:rFonts w:ascii="Arial" w:eastAsia="Arial" w:hAnsi="Arial" w:cs="Arial"/>
          <w:bCs/>
          <w:color w:val="4472C4" w:themeColor="accent1"/>
          <w:spacing w:val="-1"/>
        </w:rPr>
        <w:t xml:space="preserve"> development management and consulting.</w:t>
      </w:r>
    </w:p>
    <w:p w14:paraId="53872195" w14:textId="77777777" w:rsidR="00C9743A" w:rsidRDefault="00C9743A" w:rsidP="003F215B">
      <w:pPr>
        <w:rPr>
          <w:rFonts w:ascii="Arial" w:eastAsia="Arial" w:hAnsi="Arial" w:cs="Arial"/>
          <w:bCs/>
          <w:spacing w:val="-1"/>
        </w:rPr>
      </w:pPr>
    </w:p>
    <w:p w14:paraId="5D465813" w14:textId="6896AB18" w:rsidR="0013648C" w:rsidRPr="00380DF5" w:rsidRDefault="0013648C" w:rsidP="003F215B">
      <w:pPr>
        <w:rPr>
          <w:rFonts w:ascii="Arial" w:eastAsia="Arial" w:hAnsi="Arial" w:cs="Arial"/>
          <w:bCs/>
          <w:spacing w:val="-1"/>
        </w:rPr>
      </w:pPr>
      <w:r>
        <w:rPr>
          <w:rFonts w:ascii="Arial" w:eastAsia="Arial" w:hAnsi="Arial" w:cs="Arial"/>
          <w:bCs/>
          <w:spacing w:val="-1"/>
        </w:rPr>
        <w:t xml:space="preserve">STRIDE Academy is in good standing with its trustee and investors.  The financial health of the school and the size and scope of the new project meet the additional-indebtedness requirements within the exiting bond covenants. </w:t>
      </w:r>
    </w:p>
    <w:p w14:paraId="5E9830CE" w14:textId="77777777" w:rsidR="00810CB8" w:rsidRPr="00380DF5" w:rsidRDefault="00810CB8" w:rsidP="003F215B">
      <w:pPr>
        <w:rPr>
          <w:rFonts w:ascii="Arial" w:eastAsia="Arial" w:hAnsi="Arial" w:cs="Arial"/>
          <w:bCs/>
          <w:spacing w:val="-1"/>
        </w:rPr>
      </w:pPr>
    </w:p>
    <w:p w14:paraId="0F953F28" w14:textId="3497D6E6" w:rsidR="003F215B" w:rsidRPr="00380DF5" w:rsidRDefault="003F215B" w:rsidP="003F215B">
      <w:pPr>
        <w:rPr>
          <w:rFonts w:ascii="Arial" w:hAnsi="Arial" w:cs="Arial"/>
        </w:rPr>
      </w:pPr>
      <w:r w:rsidRPr="00380DF5">
        <w:rPr>
          <w:rFonts w:ascii="Arial" w:hAnsi="Arial" w:cs="Arial"/>
        </w:rPr>
        <w:t xml:space="preserve">This review and comment submittal to MDE seeks to allow the </w:t>
      </w:r>
      <w:r w:rsidR="004F0D92">
        <w:rPr>
          <w:rFonts w:ascii="Arial" w:hAnsi="Arial" w:cs="Arial"/>
        </w:rPr>
        <w:t>STRIDE</w:t>
      </w:r>
      <w:r w:rsidRPr="00380DF5">
        <w:rPr>
          <w:rFonts w:ascii="Arial" w:hAnsi="Arial" w:cs="Arial"/>
        </w:rPr>
        <w:t xml:space="preserve"> </w:t>
      </w:r>
      <w:r w:rsidR="0073157C">
        <w:rPr>
          <w:rFonts w:ascii="Arial" w:hAnsi="Arial" w:cs="Arial"/>
        </w:rPr>
        <w:t>Academy Building Company</w:t>
      </w:r>
      <w:r w:rsidRPr="00380DF5">
        <w:rPr>
          <w:rFonts w:ascii="Arial" w:hAnsi="Arial" w:cs="Arial"/>
        </w:rPr>
        <w:t xml:space="preserve"> to</w:t>
      </w:r>
      <w:r w:rsidR="0013648C">
        <w:rPr>
          <w:rFonts w:ascii="Arial" w:hAnsi="Arial" w:cs="Arial"/>
        </w:rPr>
        <w:t xml:space="preserve"> secure additional tax-exempt bonds to finance the expansion, site improvements, and existing building renovations at 3241 Oakham Lane in St. Cloud. </w:t>
      </w:r>
    </w:p>
    <w:p w14:paraId="6BA49FB8" w14:textId="77777777" w:rsidR="003F215B" w:rsidRPr="00380DF5" w:rsidRDefault="003F215B" w:rsidP="003F215B">
      <w:pPr>
        <w:rPr>
          <w:rFonts w:ascii="Arial" w:hAnsi="Arial" w:cs="Arial"/>
        </w:rPr>
      </w:pPr>
    </w:p>
    <w:p w14:paraId="25904CE8" w14:textId="7831757A" w:rsidR="003F215B" w:rsidRPr="00380DF5" w:rsidRDefault="003F215B" w:rsidP="003F215B">
      <w:pPr>
        <w:rPr>
          <w:rFonts w:ascii="Arial" w:hAnsi="Arial" w:cs="Arial"/>
        </w:rPr>
      </w:pPr>
      <w:r w:rsidRPr="00380DF5">
        <w:rPr>
          <w:rFonts w:ascii="Arial" w:hAnsi="Arial" w:cs="Arial"/>
        </w:rPr>
        <w:t xml:space="preserve">Since </w:t>
      </w:r>
      <w:r w:rsidR="004F0D92">
        <w:rPr>
          <w:rFonts w:ascii="Arial" w:hAnsi="Arial" w:cs="Arial"/>
        </w:rPr>
        <w:t>STRIDE</w:t>
      </w:r>
      <w:r w:rsidRPr="00380DF5">
        <w:rPr>
          <w:rFonts w:ascii="Arial" w:hAnsi="Arial" w:cs="Arial"/>
        </w:rPr>
        <w:t xml:space="preserve"> Academy is a Minnesota public charter school, this project does not require voter approval through a bond referendum election.  The </w:t>
      </w:r>
      <w:r w:rsidR="004F0D92">
        <w:rPr>
          <w:rFonts w:ascii="Arial" w:hAnsi="Arial" w:cs="Arial"/>
        </w:rPr>
        <w:t>STRIDE</w:t>
      </w:r>
      <w:r w:rsidRPr="00380DF5">
        <w:rPr>
          <w:rFonts w:ascii="Arial" w:hAnsi="Arial" w:cs="Arial"/>
        </w:rPr>
        <w:t xml:space="preserve"> Academy Board of Directors approved this Review and Comment document </w:t>
      </w:r>
      <w:r w:rsidR="00D96729">
        <w:rPr>
          <w:rFonts w:ascii="Arial" w:hAnsi="Arial" w:cs="Arial"/>
        </w:rPr>
        <w:t>to be submitted to the Commissioner of Education at its May 1</w:t>
      </w:r>
      <w:r w:rsidR="002F35E2">
        <w:rPr>
          <w:rFonts w:ascii="Arial" w:hAnsi="Arial" w:cs="Arial"/>
        </w:rPr>
        <w:t>8</w:t>
      </w:r>
      <w:r w:rsidR="00D96729">
        <w:rPr>
          <w:rFonts w:ascii="Arial" w:hAnsi="Arial" w:cs="Arial"/>
        </w:rPr>
        <w:t xml:space="preserve">, </w:t>
      </w:r>
      <w:proofErr w:type="gramStart"/>
      <w:r w:rsidR="00D96729">
        <w:rPr>
          <w:rFonts w:ascii="Arial" w:hAnsi="Arial" w:cs="Arial"/>
        </w:rPr>
        <w:t>2023</w:t>
      </w:r>
      <w:proofErr w:type="gramEnd"/>
      <w:r w:rsidRPr="00380DF5">
        <w:rPr>
          <w:rFonts w:ascii="Arial" w:hAnsi="Arial" w:cs="Arial"/>
        </w:rPr>
        <w:t xml:space="preserve"> school board meeting.</w:t>
      </w:r>
    </w:p>
    <w:p w14:paraId="2BE32BE3" w14:textId="77777777" w:rsidR="003F215B" w:rsidRPr="00380DF5" w:rsidRDefault="003F215B" w:rsidP="003F215B">
      <w:pPr>
        <w:rPr>
          <w:rFonts w:ascii="Arial" w:hAnsi="Arial" w:cs="Arial"/>
        </w:rPr>
      </w:pPr>
    </w:p>
    <w:p w14:paraId="45176181" w14:textId="2C29419F" w:rsidR="003F215B" w:rsidRPr="00380DF5" w:rsidRDefault="003F215B" w:rsidP="003F215B">
      <w:pPr>
        <w:rPr>
          <w:rFonts w:ascii="Arial" w:hAnsi="Arial" w:cs="Arial"/>
        </w:rPr>
      </w:pPr>
      <w:r w:rsidRPr="00380DF5">
        <w:rPr>
          <w:rFonts w:ascii="Arial" w:hAnsi="Arial" w:cs="Arial"/>
        </w:rPr>
        <w:t xml:space="preserve">Thank you for the opportunity to present </w:t>
      </w:r>
      <w:r w:rsidR="004F0D92">
        <w:rPr>
          <w:rFonts w:ascii="Arial" w:hAnsi="Arial" w:cs="Arial"/>
        </w:rPr>
        <w:t>STRIDE</w:t>
      </w:r>
      <w:r w:rsidRPr="00380DF5">
        <w:rPr>
          <w:rFonts w:ascii="Arial" w:hAnsi="Arial" w:cs="Arial"/>
        </w:rPr>
        <w:t xml:space="preserve"> Academy’s facility plan for your review and comment.  Should you have any questions, </w:t>
      </w:r>
      <w:proofErr w:type="gramStart"/>
      <w:r w:rsidRPr="00380DF5">
        <w:rPr>
          <w:rFonts w:ascii="Arial" w:hAnsi="Arial" w:cs="Arial"/>
        </w:rPr>
        <w:t>please</w:t>
      </w:r>
      <w:proofErr w:type="gramEnd"/>
      <w:r w:rsidRPr="00380DF5">
        <w:rPr>
          <w:rFonts w:ascii="Arial" w:hAnsi="Arial" w:cs="Arial"/>
        </w:rPr>
        <w:t xml:space="preserve"> free to call or email me at your convenience.</w:t>
      </w:r>
    </w:p>
    <w:p w14:paraId="2D047AFD" w14:textId="77777777" w:rsidR="003F215B" w:rsidRPr="00380DF5" w:rsidRDefault="003F215B" w:rsidP="003F215B">
      <w:pPr>
        <w:rPr>
          <w:rFonts w:ascii="Arial" w:hAnsi="Arial" w:cs="Arial"/>
        </w:rPr>
      </w:pPr>
    </w:p>
    <w:p w14:paraId="1FEF0FAF" w14:textId="77777777" w:rsidR="003F215B" w:rsidRPr="00380DF5" w:rsidRDefault="003F215B" w:rsidP="003F215B">
      <w:pPr>
        <w:rPr>
          <w:rFonts w:ascii="Arial" w:hAnsi="Arial" w:cs="Arial"/>
        </w:rPr>
      </w:pPr>
      <w:r w:rsidRPr="00380DF5">
        <w:rPr>
          <w:rFonts w:ascii="Arial" w:hAnsi="Arial" w:cs="Arial"/>
        </w:rPr>
        <w:t>Sincerely,</w:t>
      </w:r>
    </w:p>
    <w:p w14:paraId="313962E6" w14:textId="3552B0C8" w:rsidR="003F215B" w:rsidRDefault="003F215B" w:rsidP="003F215B">
      <w:pPr>
        <w:rPr>
          <w:rFonts w:ascii="Arial" w:hAnsi="Arial" w:cs="Arial"/>
          <w:noProof/>
        </w:rPr>
      </w:pPr>
    </w:p>
    <w:p w14:paraId="4054AA72" w14:textId="77777777" w:rsidR="0073157C" w:rsidRPr="00380DF5" w:rsidRDefault="0073157C" w:rsidP="003F215B">
      <w:pPr>
        <w:rPr>
          <w:rFonts w:ascii="Arial" w:hAnsi="Arial" w:cs="Arial"/>
        </w:rPr>
      </w:pPr>
    </w:p>
    <w:p w14:paraId="20F147EE" w14:textId="6982D5D0" w:rsidR="003F215B" w:rsidRPr="00380DF5" w:rsidRDefault="0073157C" w:rsidP="003F215B">
      <w:pPr>
        <w:rPr>
          <w:rFonts w:ascii="Arial" w:hAnsi="Arial" w:cs="Arial"/>
        </w:rPr>
      </w:pPr>
      <w:r>
        <w:rPr>
          <w:rFonts w:ascii="Arial" w:hAnsi="Arial" w:cs="Arial"/>
        </w:rPr>
        <w:t>Eri</w:t>
      </w:r>
      <w:r w:rsidR="00F30936">
        <w:rPr>
          <w:rFonts w:ascii="Arial" w:hAnsi="Arial" w:cs="Arial"/>
        </w:rPr>
        <w:t>c</w:t>
      </w:r>
      <w:r>
        <w:rPr>
          <w:rFonts w:ascii="Arial" w:hAnsi="Arial" w:cs="Arial"/>
        </w:rPr>
        <w:t xml:space="preserve"> </w:t>
      </w:r>
      <w:proofErr w:type="spellStart"/>
      <w:r>
        <w:rPr>
          <w:rFonts w:ascii="Arial" w:hAnsi="Arial" w:cs="Arial"/>
        </w:rPr>
        <w:t>Skanson</w:t>
      </w:r>
      <w:proofErr w:type="spellEnd"/>
    </w:p>
    <w:p w14:paraId="63612B8F" w14:textId="0EE63EE0" w:rsidR="003F215B" w:rsidRPr="00380DF5" w:rsidRDefault="00BD338C" w:rsidP="003F215B">
      <w:pPr>
        <w:rPr>
          <w:rFonts w:ascii="Arial" w:hAnsi="Arial" w:cs="Arial"/>
        </w:rPr>
      </w:pPr>
      <w:r>
        <w:rPr>
          <w:rFonts w:ascii="Arial" w:hAnsi="Arial" w:cs="Arial"/>
        </w:rPr>
        <w:t xml:space="preserve">Executive </w:t>
      </w:r>
      <w:r w:rsidR="003F215B" w:rsidRPr="00380DF5">
        <w:rPr>
          <w:rFonts w:ascii="Arial" w:hAnsi="Arial" w:cs="Arial"/>
        </w:rPr>
        <w:t>Director</w:t>
      </w:r>
    </w:p>
    <w:p w14:paraId="21D0F7D6" w14:textId="00B5C990" w:rsidR="003F215B" w:rsidRDefault="004F0D92" w:rsidP="003F215B">
      <w:pPr>
        <w:rPr>
          <w:rFonts w:ascii="Arial" w:hAnsi="Arial" w:cs="Arial"/>
        </w:rPr>
      </w:pPr>
      <w:r>
        <w:rPr>
          <w:rFonts w:ascii="Arial" w:hAnsi="Arial" w:cs="Arial"/>
        </w:rPr>
        <w:t>STRIDE</w:t>
      </w:r>
      <w:r w:rsidR="003F215B" w:rsidRPr="00380DF5">
        <w:rPr>
          <w:rFonts w:ascii="Arial" w:hAnsi="Arial" w:cs="Arial"/>
        </w:rPr>
        <w:t xml:space="preserve"> Academy</w:t>
      </w:r>
    </w:p>
    <w:p w14:paraId="590240F3" w14:textId="77777777" w:rsidR="00BD338C" w:rsidRPr="00380DF5" w:rsidRDefault="00BD338C" w:rsidP="003F215B">
      <w:pPr>
        <w:rPr>
          <w:rFonts w:ascii="Arial" w:hAnsi="Arial" w:cs="Arial"/>
        </w:rPr>
      </w:pPr>
    </w:p>
    <w:p w14:paraId="3F876D89" w14:textId="75261BB8" w:rsidR="003F215B" w:rsidRDefault="00312D53" w:rsidP="003F215B">
      <w:pPr>
        <w:rPr>
          <w:rFonts w:ascii="Roboto" w:hAnsi="Roboto"/>
          <w:color w:val="555555"/>
          <w:sz w:val="21"/>
          <w:szCs w:val="21"/>
          <w:shd w:val="clear" w:color="auto" w:fill="FFFFFF"/>
        </w:rPr>
      </w:pPr>
      <w:hyperlink r:id="rId9" w:history="1">
        <w:r w:rsidR="00BD338C" w:rsidRPr="00CE4C13">
          <w:rPr>
            <w:rStyle w:val="Hyperlink"/>
            <w:rFonts w:ascii="Roboto" w:hAnsi="Roboto"/>
            <w:sz w:val="21"/>
            <w:szCs w:val="21"/>
            <w:shd w:val="clear" w:color="auto" w:fill="FFFFFF"/>
          </w:rPr>
          <w:t>eskanson@strideacademy.org</w:t>
        </w:r>
      </w:hyperlink>
    </w:p>
    <w:p w14:paraId="4982089F" w14:textId="368B1847" w:rsidR="003F215B" w:rsidRPr="00380DF5" w:rsidRDefault="00BD338C" w:rsidP="003F215B">
      <w:pPr>
        <w:rPr>
          <w:rFonts w:ascii="Arial" w:hAnsi="Arial" w:cs="Arial"/>
        </w:rPr>
      </w:pPr>
      <w:r>
        <w:rPr>
          <w:rFonts w:ascii="Arial" w:hAnsi="Arial" w:cs="Arial"/>
        </w:rPr>
        <w:t>320-492-3462</w:t>
      </w:r>
    </w:p>
    <w:p w14:paraId="117525FF" w14:textId="6BB7E460" w:rsidR="003F215B" w:rsidRPr="00047249" w:rsidRDefault="004F0D92" w:rsidP="003F215B">
      <w:pPr>
        <w:jc w:val="center"/>
        <w:rPr>
          <w:rFonts w:ascii="Arial" w:hAnsi="Arial" w:cs="Arial"/>
          <w:b/>
          <w:bCs/>
          <w:u w:val="single"/>
        </w:rPr>
      </w:pPr>
      <w:r w:rsidRPr="00047249">
        <w:rPr>
          <w:rFonts w:ascii="Arial" w:hAnsi="Arial" w:cs="Arial"/>
          <w:b/>
          <w:bCs/>
          <w:u w:val="single"/>
        </w:rPr>
        <w:lastRenderedPageBreak/>
        <w:t>STRIDE</w:t>
      </w:r>
      <w:r w:rsidR="003F215B" w:rsidRPr="00047249">
        <w:rPr>
          <w:rFonts w:ascii="Arial" w:hAnsi="Arial" w:cs="Arial"/>
          <w:b/>
          <w:bCs/>
          <w:u w:val="single"/>
        </w:rPr>
        <w:t xml:space="preserve"> Academy Review and Comment Submission Information</w:t>
      </w:r>
    </w:p>
    <w:p w14:paraId="563F6DC5" w14:textId="77777777" w:rsidR="003F215B" w:rsidRPr="00380DF5" w:rsidRDefault="003F215B" w:rsidP="003F215B">
      <w:pPr>
        <w:rPr>
          <w:rFonts w:ascii="Arial" w:hAnsi="Arial" w:cs="Arial"/>
        </w:rPr>
      </w:pPr>
    </w:p>
    <w:p w14:paraId="5A62F901" w14:textId="77777777" w:rsidR="003F215B" w:rsidRPr="00380DF5" w:rsidRDefault="003F215B" w:rsidP="003F215B">
      <w:pPr>
        <w:rPr>
          <w:rFonts w:ascii="Arial" w:hAnsi="Arial" w:cs="Arial"/>
          <w:i/>
        </w:rPr>
      </w:pPr>
      <w:r w:rsidRPr="00380DF5">
        <w:rPr>
          <w:rFonts w:ascii="Arial" w:hAnsi="Arial" w:cs="Arial"/>
          <w:i/>
        </w:rPr>
        <w:t>A school board proposing projects requiring review and comment shall submit to the commissioner a proposal containing the following information:</w:t>
      </w:r>
    </w:p>
    <w:p w14:paraId="21F77E6C" w14:textId="77777777" w:rsidR="003F215B" w:rsidRPr="00380DF5" w:rsidRDefault="003F215B" w:rsidP="003F215B">
      <w:pPr>
        <w:rPr>
          <w:rFonts w:ascii="Arial" w:hAnsi="Arial" w:cs="Arial"/>
          <w:i/>
        </w:rPr>
      </w:pPr>
    </w:p>
    <w:p w14:paraId="2EB9ADA8" w14:textId="77777777" w:rsidR="003F215B" w:rsidRPr="00380DF5" w:rsidRDefault="003F215B" w:rsidP="00487AA6">
      <w:pPr>
        <w:numPr>
          <w:ilvl w:val="0"/>
          <w:numId w:val="23"/>
        </w:numPr>
        <w:rPr>
          <w:rFonts w:ascii="Arial" w:hAnsi="Arial" w:cs="Arial"/>
          <w:b/>
        </w:rPr>
      </w:pPr>
      <w:r w:rsidRPr="00380DF5">
        <w:rPr>
          <w:rFonts w:ascii="Arial" w:hAnsi="Arial" w:cs="Arial"/>
          <w:b/>
        </w:rPr>
        <w:t>The geographic area and population to be served</w:t>
      </w:r>
    </w:p>
    <w:p w14:paraId="2447D741" w14:textId="3EC67801" w:rsidR="003F215B" w:rsidRPr="00380DF5" w:rsidRDefault="004F0D92" w:rsidP="003F215B">
      <w:pPr>
        <w:rPr>
          <w:rFonts w:ascii="Arial" w:hAnsi="Arial" w:cs="Arial"/>
        </w:rPr>
      </w:pPr>
      <w:r>
        <w:rPr>
          <w:rFonts w:ascii="Arial" w:hAnsi="Arial" w:cs="Arial"/>
        </w:rPr>
        <w:t>STRIDE</w:t>
      </w:r>
      <w:r w:rsidR="003F215B" w:rsidRPr="00380DF5">
        <w:rPr>
          <w:rFonts w:ascii="Arial" w:hAnsi="Arial" w:cs="Arial"/>
        </w:rPr>
        <w:t xml:space="preserve"> Academy is an open enrollment public charter school currently serving students in grades kindergarten through 8th grade.  The school is currently located in </w:t>
      </w:r>
      <w:r w:rsidR="00BD338C">
        <w:rPr>
          <w:rFonts w:ascii="Arial" w:hAnsi="Arial" w:cs="Arial"/>
        </w:rPr>
        <w:t>St. Cloud</w:t>
      </w:r>
      <w:r w:rsidR="003F215B" w:rsidRPr="00380DF5">
        <w:rPr>
          <w:rFonts w:ascii="Arial" w:hAnsi="Arial" w:cs="Arial"/>
        </w:rPr>
        <w:t xml:space="preserve"> and serves families that live </w:t>
      </w:r>
      <w:r w:rsidR="001461A7" w:rsidRPr="00380DF5">
        <w:rPr>
          <w:rFonts w:ascii="Arial" w:hAnsi="Arial" w:cs="Arial"/>
        </w:rPr>
        <w:t xml:space="preserve">in </w:t>
      </w:r>
      <w:r w:rsidR="00BD338C">
        <w:rPr>
          <w:rFonts w:ascii="Arial" w:hAnsi="Arial" w:cs="Arial"/>
        </w:rPr>
        <w:t xml:space="preserve">St. Cloud as well as surrounding communities of Sartell, Sauk Rapids, St. Joseph, Waite Park, Foley, Rice, </w:t>
      </w:r>
      <w:r w:rsidR="00006953">
        <w:rPr>
          <w:rFonts w:ascii="Arial" w:hAnsi="Arial" w:cs="Arial"/>
        </w:rPr>
        <w:t>Richmond</w:t>
      </w:r>
      <w:r w:rsidR="001461A7" w:rsidRPr="00380DF5">
        <w:rPr>
          <w:rFonts w:ascii="Arial" w:hAnsi="Arial" w:cs="Arial"/>
        </w:rPr>
        <w:t>,</w:t>
      </w:r>
      <w:r w:rsidR="00006953">
        <w:rPr>
          <w:rFonts w:ascii="Arial" w:hAnsi="Arial" w:cs="Arial"/>
        </w:rPr>
        <w:t xml:space="preserve"> South Haven, and St. Augusta.</w:t>
      </w:r>
      <w:r w:rsidR="001461A7" w:rsidRPr="00380DF5">
        <w:rPr>
          <w:rFonts w:ascii="Arial" w:hAnsi="Arial" w:cs="Arial"/>
        </w:rPr>
        <w:t xml:space="preserve"> </w:t>
      </w:r>
    </w:p>
    <w:p w14:paraId="7319AE8E" w14:textId="77777777" w:rsidR="00797E83" w:rsidRPr="00380DF5" w:rsidRDefault="00797E83" w:rsidP="003F215B">
      <w:pPr>
        <w:rPr>
          <w:rFonts w:ascii="Arial" w:hAnsi="Arial" w:cs="Arial"/>
        </w:rPr>
      </w:pPr>
    </w:p>
    <w:p w14:paraId="4CEE6BE1" w14:textId="7955FEB9" w:rsidR="00F30936" w:rsidRDefault="003F215B" w:rsidP="003F215B">
      <w:pPr>
        <w:rPr>
          <w:rFonts w:ascii="Arial" w:hAnsi="Arial" w:cs="Arial"/>
        </w:rPr>
      </w:pPr>
      <w:r w:rsidRPr="00380DF5">
        <w:rPr>
          <w:rFonts w:ascii="Arial" w:hAnsi="Arial" w:cs="Arial"/>
        </w:rPr>
        <w:t>The map below shows where the school’s families currently reside.</w:t>
      </w:r>
    </w:p>
    <w:p w14:paraId="7319EA47" w14:textId="20FD313C" w:rsidR="00B809E4" w:rsidRDefault="00B809E4" w:rsidP="003F215B">
      <w:pPr>
        <w:rPr>
          <w:rFonts w:ascii="Arial" w:hAnsi="Arial" w:cs="Arial"/>
        </w:rPr>
      </w:pPr>
    </w:p>
    <w:p w14:paraId="2C568E75" w14:textId="39B322C8" w:rsidR="00B809E4" w:rsidRDefault="00B809E4" w:rsidP="003F215B">
      <w:pPr>
        <w:rPr>
          <w:rFonts w:ascii="Arial" w:hAnsi="Arial" w:cs="Arial"/>
        </w:rPr>
      </w:pPr>
      <w:r>
        <w:rPr>
          <w:noProof/>
        </w:rPr>
        <w:drawing>
          <wp:inline distT="0" distB="0" distL="0" distR="0" wp14:anchorId="284A2A8D" wp14:editId="45739A4F">
            <wp:extent cx="5486400" cy="3508375"/>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0"/>
                    <a:stretch>
                      <a:fillRect/>
                    </a:stretch>
                  </pic:blipFill>
                  <pic:spPr>
                    <a:xfrm>
                      <a:off x="0" y="0"/>
                      <a:ext cx="5486400" cy="3508375"/>
                    </a:xfrm>
                    <a:prstGeom prst="rect">
                      <a:avLst/>
                    </a:prstGeom>
                  </pic:spPr>
                </pic:pic>
              </a:graphicData>
            </a:graphic>
          </wp:inline>
        </w:drawing>
      </w:r>
    </w:p>
    <w:p w14:paraId="3B633DB7" w14:textId="69435E4F" w:rsidR="00F30936" w:rsidRDefault="00F30936" w:rsidP="003F215B">
      <w:pPr>
        <w:rPr>
          <w:rFonts w:ascii="Arial" w:hAnsi="Arial" w:cs="Arial"/>
        </w:rPr>
      </w:pPr>
    </w:p>
    <w:p w14:paraId="5885EBD1" w14:textId="220372C0" w:rsidR="00F30936" w:rsidRDefault="00F30936" w:rsidP="003F215B">
      <w:pPr>
        <w:rPr>
          <w:rFonts w:ascii="Arial" w:hAnsi="Arial" w:cs="Arial"/>
        </w:rPr>
      </w:pPr>
    </w:p>
    <w:p w14:paraId="3CDF381D" w14:textId="1C4ACED5" w:rsidR="00104E04" w:rsidRDefault="00104E04" w:rsidP="003F215B">
      <w:pPr>
        <w:rPr>
          <w:rFonts w:ascii="Arial" w:hAnsi="Arial" w:cs="Arial"/>
        </w:rPr>
      </w:pPr>
    </w:p>
    <w:p w14:paraId="0339CD11" w14:textId="6BB5260D" w:rsidR="003F215B" w:rsidRDefault="003F215B" w:rsidP="003F215B">
      <w:pPr>
        <w:jc w:val="center"/>
        <w:rPr>
          <w:rFonts w:ascii="Arial" w:hAnsi="Arial" w:cs="Arial"/>
        </w:rPr>
      </w:pPr>
    </w:p>
    <w:p w14:paraId="1F81A188" w14:textId="4B1EABF5" w:rsidR="00B809E4" w:rsidRDefault="00B809E4" w:rsidP="003F215B">
      <w:pPr>
        <w:jc w:val="center"/>
        <w:rPr>
          <w:rFonts w:ascii="Arial" w:hAnsi="Arial" w:cs="Arial"/>
        </w:rPr>
      </w:pPr>
    </w:p>
    <w:p w14:paraId="4375D8B1" w14:textId="77777777" w:rsidR="002F35E2" w:rsidRDefault="002F35E2" w:rsidP="003F215B">
      <w:pPr>
        <w:jc w:val="center"/>
        <w:rPr>
          <w:rFonts w:ascii="Arial" w:hAnsi="Arial" w:cs="Arial"/>
        </w:rPr>
      </w:pPr>
    </w:p>
    <w:p w14:paraId="6F489E23" w14:textId="77777777" w:rsidR="002F35E2" w:rsidRDefault="002F35E2" w:rsidP="003F215B">
      <w:pPr>
        <w:jc w:val="center"/>
        <w:rPr>
          <w:rFonts w:ascii="Arial" w:hAnsi="Arial" w:cs="Arial"/>
        </w:rPr>
      </w:pPr>
    </w:p>
    <w:p w14:paraId="035E4C54" w14:textId="77777777" w:rsidR="002F35E2" w:rsidRDefault="002F35E2" w:rsidP="003F215B">
      <w:pPr>
        <w:jc w:val="center"/>
        <w:rPr>
          <w:rFonts w:ascii="Arial" w:hAnsi="Arial" w:cs="Arial"/>
        </w:rPr>
      </w:pPr>
    </w:p>
    <w:p w14:paraId="2AE83840" w14:textId="77777777" w:rsidR="002F35E2" w:rsidRDefault="002F35E2" w:rsidP="003F215B">
      <w:pPr>
        <w:jc w:val="center"/>
        <w:rPr>
          <w:rFonts w:ascii="Arial" w:hAnsi="Arial" w:cs="Arial"/>
        </w:rPr>
      </w:pPr>
    </w:p>
    <w:p w14:paraId="2D2B5140" w14:textId="77777777" w:rsidR="002F35E2" w:rsidRDefault="002F35E2" w:rsidP="003F215B">
      <w:pPr>
        <w:jc w:val="center"/>
        <w:rPr>
          <w:rFonts w:ascii="Arial" w:hAnsi="Arial" w:cs="Arial"/>
        </w:rPr>
      </w:pPr>
    </w:p>
    <w:p w14:paraId="2454B1FE" w14:textId="77777777" w:rsidR="002F35E2" w:rsidRDefault="002F35E2" w:rsidP="003F215B">
      <w:pPr>
        <w:jc w:val="center"/>
        <w:rPr>
          <w:rFonts w:ascii="Arial" w:hAnsi="Arial" w:cs="Arial"/>
        </w:rPr>
      </w:pPr>
    </w:p>
    <w:p w14:paraId="72B7AFC4" w14:textId="77777777" w:rsidR="00B809E4" w:rsidRPr="00380DF5" w:rsidRDefault="00B809E4" w:rsidP="003F215B">
      <w:pPr>
        <w:jc w:val="center"/>
        <w:rPr>
          <w:rFonts w:ascii="Arial" w:hAnsi="Arial" w:cs="Arial"/>
          <w:u w:val="single"/>
        </w:rPr>
      </w:pPr>
    </w:p>
    <w:p w14:paraId="5B7CBFFE" w14:textId="77777777" w:rsidR="003F215B" w:rsidRPr="00380DF5" w:rsidRDefault="003F215B" w:rsidP="003F215B">
      <w:pPr>
        <w:rPr>
          <w:rFonts w:ascii="Arial" w:hAnsi="Arial" w:cs="Arial"/>
        </w:rPr>
      </w:pPr>
      <w:r w:rsidRPr="00380DF5">
        <w:rPr>
          <w:rFonts w:ascii="Arial" w:hAnsi="Arial" w:cs="Arial"/>
          <w:b/>
        </w:rPr>
        <w:lastRenderedPageBreak/>
        <w:t>Student Enrollment</w:t>
      </w:r>
    </w:p>
    <w:p w14:paraId="5BDE63AB" w14:textId="77777777" w:rsidR="003F215B" w:rsidRPr="00380DF5" w:rsidRDefault="003F215B" w:rsidP="003F215B">
      <w:pPr>
        <w:rPr>
          <w:rFonts w:ascii="Arial" w:hAnsi="Arial" w:cs="Arial"/>
        </w:rPr>
      </w:pPr>
      <w:r w:rsidRPr="00380DF5">
        <w:rPr>
          <w:rFonts w:ascii="Arial" w:hAnsi="Arial" w:cs="Arial"/>
        </w:rPr>
        <w:t>The following tables provide historical</w:t>
      </w:r>
      <w:r w:rsidR="0039155E" w:rsidRPr="00380DF5">
        <w:rPr>
          <w:rFonts w:ascii="Arial" w:hAnsi="Arial" w:cs="Arial"/>
        </w:rPr>
        <w:t xml:space="preserve"> (as of October 1 of each school year)</w:t>
      </w:r>
      <w:r w:rsidRPr="00380DF5">
        <w:rPr>
          <w:rFonts w:ascii="Arial" w:hAnsi="Arial" w:cs="Arial"/>
        </w:rPr>
        <w:t xml:space="preserve"> and projected enrollment information.</w:t>
      </w:r>
    </w:p>
    <w:p w14:paraId="7DA27348" w14:textId="77777777" w:rsidR="003F215B" w:rsidRPr="00380DF5" w:rsidRDefault="003F215B" w:rsidP="003F215B">
      <w:pPr>
        <w:rPr>
          <w:rFonts w:ascii="Arial" w:hAnsi="Arial" w:cs="Arial"/>
        </w:rPr>
      </w:pPr>
    </w:p>
    <w:p w14:paraId="5C2D7B07" w14:textId="77777777" w:rsidR="00797E83" w:rsidRPr="00047249" w:rsidRDefault="00797E83" w:rsidP="00F30936">
      <w:pPr>
        <w:numPr>
          <w:ilvl w:val="0"/>
          <w:numId w:val="24"/>
        </w:numPr>
        <w:spacing w:after="120"/>
        <w:outlineLvl w:val="2"/>
        <w:rPr>
          <w:rFonts w:ascii="Arial" w:hAnsi="Arial" w:cs="Arial"/>
          <w:b/>
          <w:i/>
          <w:iCs/>
        </w:rPr>
      </w:pPr>
      <w:r w:rsidRPr="00047249">
        <w:rPr>
          <w:rFonts w:ascii="Arial" w:hAnsi="Arial" w:cs="Arial"/>
          <w:b/>
          <w:i/>
          <w:iCs/>
        </w:rPr>
        <w:t>Grade -specific preschool through grade 12 enrollment for the past five years</w:t>
      </w:r>
    </w:p>
    <w:p w14:paraId="57D5AEB5" w14:textId="59B87AE8" w:rsidR="001461A7" w:rsidRPr="00F30936" w:rsidRDefault="004F0D92" w:rsidP="00F30936">
      <w:pPr>
        <w:spacing w:after="120"/>
        <w:jc w:val="center"/>
        <w:outlineLvl w:val="2"/>
        <w:rPr>
          <w:rFonts w:ascii="Arial" w:hAnsi="Arial" w:cs="Arial"/>
          <w:bCs/>
        </w:rPr>
      </w:pPr>
      <w:r w:rsidRPr="00F30936">
        <w:rPr>
          <w:rFonts w:ascii="Arial" w:hAnsi="Arial" w:cs="Arial"/>
          <w:bCs/>
        </w:rPr>
        <w:t>STRIDE</w:t>
      </w:r>
      <w:r w:rsidR="003F215B" w:rsidRPr="00F30936">
        <w:rPr>
          <w:rFonts w:ascii="Arial" w:hAnsi="Arial" w:cs="Arial"/>
          <w:bCs/>
        </w:rPr>
        <w:t xml:space="preserve"> Academy Historical Enrollment by Grade and Year, </w:t>
      </w:r>
    </w:p>
    <w:p w14:paraId="3B9C3690" w14:textId="4121CA6C" w:rsidR="003F215B" w:rsidRPr="00F30936" w:rsidRDefault="0039155E" w:rsidP="00F30936">
      <w:pPr>
        <w:spacing w:after="120"/>
        <w:jc w:val="center"/>
        <w:outlineLvl w:val="2"/>
        <w:rPr>
          <w:rFonts w:ascii="Arial" w:hAnsi="Arial" w:cs="Arial"/>
          <w:bCs/>
        </w:rPr>
      </w:pPr>
      <w:r w:rsidRPr="00F30936">
        <w:rPr>
          <w:rFonts w:ascii="Arial" w:hAnsi="Arial" w:cs="Arial"/>
          <w:bCs/>
        </w:rPr>
        <w:t xml:space="preserve">FY </w:t>
      </w:r>
      <w:r w:rsidR="003F215B" w:rsidRPr="00F30936">
        <w:rPr>
          <w:rFonts w:ascii="Arial" w:hAnsi="Arial" w:cs="Arial"/>
          <w:bCs/>
        </w:rPr>
        <w:t>201</w:t>
      </w:r>
      <w:r w:rsidR="00E13364">
        <w:rPr>
          <w:rFonts w:ascii="Arial" w:hAnsi="Arial" w:cs="Arial"/>
          <w:bCs/>
        </w:rPr>
        <w:t>9</w:t>
      </w:r>
      <w:r w:rsidR="003F215B" w:rsidRPr="00F30936">
        <w:rPr>
          <w:rFonts w:ascii="Arial" w:hAnsi="Arial" w:cs="Arial"/>
          <w:bCs/>
        </w:rPr>
        <w:t>-</w:t>
      </w:r>
      <w:r w:rsidRPr="00F30936">
        <w:rPr>
          <w:rFonts w:ascii="Arial" w:hAnsi="Arial" w:cs="Arial"/>
          <w:bCs/>
        </w:rPr>
        <w:t xml:space="preserve"> FY </w:t>
      </w:r>
      <w:r w:rsidR="001461A7" w:rsidRPr="00F30936">
        <w:rPr>
          <w:rFonts w:ascii="Arial" w:hAnsi="Arial" w:cs="Arial"/>
          <w:bCs/>
        </w:rPr>
        <w:t>202</w:t>
      </w:r>
      <w:r w:rsidR="00E13364">
        <w:rPr>
          <w:rFonts w:ascii="Arial" w:hAnsi="Arial" w:cs="Arial"/>
          <w:bCs/>
        </w:rPr>
        <w:t>3</w:t>
      </w:r>
    </w:p>
    <w:tbl>
      <w:tblPr>
        <w:tblW w:w="9360" w:type="dxa"/>
        <w:tblLayout w:type="fixed"/>
        <w:tblLook w:val="04A0" w:firstRow="1" w:lastRow="0" w:firstColumn="1" w:lastColumn="0" w:noHBand="0" w:noVBand="1"/>
      </w:tblPr>
      <w:tblGrid>
        <w:gridCol w:w="1350"/>
        <w:gridCol w:w="900"/>
        <w:gridCol w:w="702"/>
        <w:gridCol w:w="801"/>
        <w:gridCol w:w="801"/>
        <w:gridCol w:w="801"/>
        <w:gridCol w:w="801"/>
        <w:gridCol w:w="801"/>
        <w:gridCol w:w="801"/>
        <w:gridCol w:w="801"/>
        <w:gridCol w:w="801"/>
      </w:tblGrid>
      <w:tr w:rsidR="003F215B" w:rsidRPr="00F30936" w14:paraId="0B5D50B8" w14:textId="77777777">
        <w:trPr>
          <w:trHeight w:val="300"/>
        </w:trPr>
        <w:tc>
          <w:tcPr>
            <w:tcW w:w="1350" w:type="dxa"/>
            <w:tcBorders>
              <w:top w:val="single" w:sz="12" w:space="0" w:color="auto"/>
              <w:left w:val="nil"/>
              <w:bottom w:val="single" w:sz="12" w:space="0" w:color="auto"/>
              <w:right w:val="nil"/>
            </w:tcBorders>
            <w:shd w:val="clear" w:color="auto" w:fill="auto"/>
            <w:noWrap/>
            <w:vAlign w:val="bottom"/>
          </w:tcPr>
          <w:p w14:paraId="72E5FFDC"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School Year</w:t>
            </w:r>
          </w:p>
        </w:tc>
        <w:tc>
          <w:tcPr>
            <w:tcW w:w="900" w:type="dxa"/>
            <w:tcBorders>
              <w:top w:val="single" w:sz="12" w:space="0" w:color="auto"/>
              <w:left w:val="nil"/>
              <w:bottom w:val="single" w:sz="12" w:space="0" w:color="auto"/>
              <w:right w:val="nil"/>
            </w:tcBorders>
            <w:shd w:val="clear" w:color="auto" w:fill="auto"/>
            <w:noWrap/>
            <w:vAlign w:val="bottom"/>
          </w:tcPr>
          <w:p w14:paraId="7C959B0C"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K</w:t>
            </w:r>
          </w:p>
        </w:tc>
        <w:tc>
          <w:tcPr>
            <w:tcW w:w="702" w:type="dxa"/>
            <w:tcBorders>
              <w:top w:val="single" w:sz="12" w:space="0" w:color="auto"/>
              <w:left w:val="nil"/>
              <w:bottom w:val="single" w:sz="12" w:space="0" w:color="auto"/>
              <w:right w:val="nil"/>
            </w:tcBorders>
            <w:shd w:val="clear" w:color="auto" w:fill="auto"/>
            <w:noWrap/>
            <w:vAlign w:val="bottom"/>
          </w:tcPr>
          <w:p w14:paraId="126A0C94"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1</w:t>
            </w:r>
          </w:p>
        </w:tc>
        <w:tc>
          <w:tcPr>
            <w:tcW w:w="801" w:type="dxa"/>
            <w:tcBorders>
              <w:top w:val="single" w:sz="12" w:space="0" w:color="auto"/>
              <w:left w:val="nil"/>
              <w:bottom w:val="single" w:sz="12" w:space="0" w:color="auto"/>
              <w:right w:val="nil"/>
            </w:tcBorders>
            <w:shd w:val="clear" w:color="auto" w:fill="auto"/>
            <w:noWrap/>
            <w:vAlign w:val="bottom"/>
          </w:tcPr>
          <w:p w14:paraId="09714EEE"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2</w:t>
            </w:r>
          </w:p>
        </w:tc>
        <w:tc>
          <w:tcPr>
            <w:tcW w:w="801" w:type="dxa"/>
            <w:tcBorders>
              <w:top w:val="single" w:sz="12" w:space="0" w:color="auto"/>
              <w:left w:val="nil"/>
              <w:bottom w:val="single" w:sz="12" w:space="0" w:color="auto"/>
              <w:right w:val="nil"/>
            </w:tcBorders>
            <w:shd w:val="clear" w:color="auto" w:fill="auto"/>
            <w:noWrap/>
            <w:vAlign w:val="bottom"/>
          </w:tcPr>
          <w:p w14:paraId="5AEDA6AC"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3</w:t>
            </w:r>
          </w:p>
        </w:tc>
        <w:tc>
          <w:tcPr>
            <w:tcW w:w="801" w:type="dxa"/>
            <w:tcBorders>
              <w:top w:val="single" w:sz="12" w:space="0" w:color="auto"/>
              <w:left w:val="nil"/>
              <w:bottom w:val="single" w:sz="12" w:space="0" w:color="auto"/>
              <w:right w:val="nil"/>
            </w:tcBorders>
            <w:shd w:val="clear" w:color="auto" w:fill="auto"/>
            <w:noWrap/>
            <w:vAlign w:val="bottom"/>
          </w:tcPr>
          <w:p w14:paraId="6A2006BF"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4</w:t>
            </w:r>
          </w:p>
        </w:tc>
        <w:tc>
          <w:tcPr>
            <w:tcW w:w="801" w:type="dxa"/>
            <w:tcBorders>
              <w:top w:val="single" w:sz="12" w:space="0" w:color="auto"/>
              <w:left w:val="nil"/>
              <w:bottom w:val="single" w:sz="12" w:space="0" w:color="auto"/>
              <w:right w:val="nil"/>
            </w:tcBorders>
            <w:shd w:val="clear" w:color="auto" w:fill="auto"/>
            <w:noWrap/>
            <w:vAlign w:val="bottom"/>
          </w:tcPr>
          <w:p w14:paraId="69AFCDA9"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5</w:t>
            </w:r>
          </w:p>
        </w:tc>
        <w:tc>
          <w:tcPr>
            <w:tcW w:w="801" w:type="dxa"/>
            <w:tcBorders>
              <w:top w:val="single" w:sz="12" w:space="0" w:color="auto"/>
              <w:left w:val="nil"/>
              <w:bottom w:val="single" w:sz="12" w:space="0" w:color="auto"/>
              <w:right w:val="nil"/>
            </w:tcBorders>
            <w:shd w:val="clear" w:color="auto" w:fill="auto"/>
            <w:noWrap/>
            <w:vAlign w:val="bottom"/>
          </w:tcPr>
          <w:p w14:paraId="1871CB67"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6</w:t>
            </w:r>
          </w:p>
        </w:tc>
        <w:tc>
          <w:tcPr>
            <w:tcW w:w="801" w:type="dxa"/>
            <w:tcBorders>
              <w:top w:val="single" w:sz="12" w:space="0" w:color="auto"/>
              <w:left w:val="nil"/>
              <w:bottom w:val="single" w:sz="12" w:space="0" w:color="auto"/>
              <w:right w:val="nil"/>
            </w:tcBorders>
          </w:tcPr>
          <w:p w14:paraId="6094DD52" w14:textId="77777777" w:rsidR="003F215B" w:rsidRPr="00F30936" w:rsidRDefault="003F215B" w:rsidP="00F30936">
            <w:pPr>
              <w:spacing w:before="40" w:after="40"/>
              <w:jc w:val="center"/>
              <w:rPr>
                <w:rFonts w:ascii="Arial" w:hAnsi="Arial" w:cs="Arial"/>
                <w:b/>
                <w:bCs/>
              </w:rPr>
            </w:pPr>
          </w:p>
          <w:p w14:paraId="49FB87C0"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7</w:t>
            </w:r>
          </w:p>
        </w:tc>
        <w:tc>
          <w:tcPr>
            <w:tcW w:w="801" w:type="dxa"/>
            <w:tcBorders>
              <w:top w:val="single" w:sz="12" w:space="0" w:color="auto"/>
              <w:left w:val="nil"/>
              <w:bottom w:val="single" w:sz="12" w:space="0" w:color="auto"/>
              <w:right w:val="nil"/>
            </w:tcBorders>
          </w:tcPr>
          <w:p w14:paraId="5193BF58" w14:textId="77777777" w:rsidR="003F215B" w:rsidRPr="00F30936" w:rsidRDefault="003F215B" w:rsidP="00F30936">
            <w:pPr>
              <w:spacing w:before="40" w:after="40"/>
              <w:jc w:val="center"/>
              <w:rPr>
                <w:rFonts w:ascii="Arial" w:hAnsi="Arial" w:cs="Arial"/>
                <w:b/>
                <w:bCs/>
              </w:rPr>
            </w:pPr>
          </w:p>
          <w:p w14:paraId="2C2070B5"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8</w:t>
            </w:r>
          </w:p>
        </w:tc>
        <w:tc>
          <w:tcPr>
            <w:tcW w:w="801" w:type="dxa"/>
            <w:tcBorders>
              <w:top w:val="single" w:sz="12" w:space="0" w:color="auto"/>
              <w:left w:val="nil"/>
              <w:bottom w:val="single" w:sz="12" w:space="0" w:color="auto"/>
              <w:right w:val="nil"/>
            </w:tcBorders>
            <w:shd w:val="clear" w:color="auto" w:fill="auto"/>
            <w:noWrap/>
            <w:vAlign w:val="bottom"/>
          </w:tcPr>
          <w:p w14:paraId="73908C25"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Total</w:t>
            </w:r>
          </w:p>
        </w:tc>
      </w:tr>
      <w:tr w:rsidR="003F215B" w:rsidRPr="00F30936" w14:paraId="330F54A2" w14:textId="77777777">
        <w:trPr>
          <w:trHeight w:val="300"/>
        </w:trPr>
        <w:tc>
          <w:tcPr>
            <w:tcW w:w="1350" w:type="dxa"/>
            <w:tcBorders>
              <w:top w:val="single" w:sz="12" w:space="0" w:color="auto"/>
              <w:left w:val="nil"/>
              <w:bottom w:val="nil"/>
              <w:right w:val="nil"/>
            </w:tcBorders>
            <w:shd w:val="clear" w:color="auto" w:fill="auto"/>
            <w:noWrap/>
            <w:vAlign w:val="bottom"/>
          </w:tcPr>
          <w:p w14:paraId="15EE5E44" w14:textId="77777777" w:rsidR="003F215B" w:rsidRPr="00F30936" w:rsidRDefault="003F215B" w:rsidP="00F30936">
            <w:pPr>
              <w:jc w:val="center"/>
              <w:rPr>
                <w:rFonts w:ascii="Arial" w:hAnsi="Arial" w:cs="Arial"/>
                <w:b/>
                <w:bCs/>
                <w:color w:val="000000"/>
              </w:rPr>
            </w:pPr>
          </w:p>
        </w:tc>
        <w:tc>
          <w:tcPr>
            <w:tcW w:w="900" w:type="dxa"/>
            <w:tcBorders>
              <w:top w:val="single" w:sz="12" w:space="0" w:color="auto"/>
              <w:left w:val="nil"/>
              <w:bottom w:val="nil"/>
              <w:right w:val="nil"/>
            </w:tcBorders>
            <w:shd w:val="clear" w:color="auto" w:fill="auto"/>
            <w:noWrap/>
            <w:vAlign w:val="bottom"/>
          </w:tcPr>
          <w:p w14:paraId="74A30BC0" w14:textId="77777777" w:rsidR="003F215B" w:rsidRPr="00F30936" w:rsidRDefault="003F215B" w:rsidP="00F30936">
            <w:pPr>
              <w:rPr>
                <w:rFonts w:ascii="Arial" w:hAnsi="Arial" w:cs="Arial"/>
              </w:rPr>
            </w:pPr>
          </w:p>
        </w:tc>
        <w:tc>
          <w:tcPr>
            <w:tcW w:w="702" w:type="dxa"/>
            <w:tcBorders>
              <w:top w:val="single" w:sz="12" w:space="0" w:color="auto"/>
              <w:left w:val="nil"/>
              <w:bottom w:val="nil"/>
              <w:right w:val="nil"/>
            </w:tcBorders>
            <w:shd w:val="clear" w:color="auto" w:fill="auto"/>
            <w:noWrap/>
            <w:vAlign w:val="bottom"/>
          </w:tcPr>
          <w:p w14:paraId="2E06B5AB" w14:textId="77777777" w:rsidR="003F215B" w:rsidRPr="00F30936" w:rsidRDefault="003F215B" w:rsidP="00F30936">
            <w:pPr>
              <w:rPr>
                <w:rFonts w:ascii="Arial" w:hAnsi="Arial" w:cs="Arial"/>
              </w:rPr>
            </w:pPr>
          </w:p>
        </w:tc>
        <w:tc>
          <w:tcPr>
            <w:tcW w:w="801" w:type="dxa"/>
            <w:tcBorders>
              <w:top w:val="single" w:sz="12" w:space="0" w:color="auto"/>
              <w:left w:val="nil"/>
              <w:bottom w:val="nil"/>
              <w:right w:val="nil"/>
            </w:tcBorders>
            <w:shd w:val="clear" w:color="auto" w:fill="auto"/>
            <w:noWrap/>
            <w:vAlign w:val="bottom"/>
          </w:tcPr>
          <w:p w14:paraId="527430C5" w14:textId="77777777" w:rsidR="003F215B" w:rsidRPr="00F30936" w:rsidRDefault="003F215B" w:rsidP="00F30936">
            <w:pPr>
              <w:rPr>
                <w:rFonts w:ascii="Arial" w:hAnsi="Arial" w:cs="Arial"/>
              </w:rPr>
            </w:pPr>
          </w:p>
        </w:tc>
        <w:tc>
          <w:tcPr>
            <w:tcW w:w="801" w:type="dxa"/>
            <w:tcBorders>
              <w:top w:val="single" w:sz="12" w:space="0" w:color="auto"/>
              <w:left w:val="nil"/>
              <w:bottom w:val="nil"/>
              <w:right w:val="nil"/>
            </w:tcBorders>
            <w:shd w:val="clear" w:color="auto" w:fill="auto"/>
            <w:noWrap/>
            <w:vAlign w:val="bottom"/>
          </w:tcPr>
          <w:p w14:paraId="4E7FD2A0" w14:textId="77777777" w:rsidR="003F215B" w:rsidRPr="00F30936" w:rsidRDefault="003F215B" w:rsidP="00F30936">
            <w:pPr>
              <w:rPr>
                <w:rFonts w:ascii="Arial" w:hAnsi="Arial" w:cs="Arial"/>
              </w:rPr>
            </w:pPr>
          </w:p>
        </w:tc>
        <w:tc>
          <w:tcPr>
            <w:tcW w:w="801" w:type="dxa"/>
            <w:tcBorders>
              <w:top w:val="single" w:sz="12" w:space="0" w:color="auto"/>
              <w:left w:val="nil"/>
              <w:bottom w:val="nil"/>
              <w:right w:val="nil"/>
            </w:tcBorders>
            <w:shd w:val="clear" w:color="auto" w:fill="auto"/>
            <w:noWrap/>
            <w:vAlign w:val="bottom"/>
          </w:tcPr>
          <w:p w14:paraId="18C034E5" w14:textId="77777777" w:rsidR="003F215B" w:rsidRPr="00F30936" w:rsidRDefault="003F215B" w:rsidP="00F30936">
            <w:pPr>
              <w:rPr>
                <w:rFonts w:ascii="Arial" w:hAnsi="Arial" w:cs="Arial"/>
              </w:rPr>
            </w:pPr>
          </w:p>
        </w:tc>
        <w:tc>
          <w:tcPr>
            <w:tcW w:w="801" w:type="dxa"/>
            <w:tcBorders>
              <w:top w:val="single" w:sz="12" w:space="0" w:color="auto"/>
              <w:left w:val="nil"/>
              <w:bottom w:val="nil"/>
              <w:right w:val="nil"/>
            </w:tcBorders>
            <w:shd w:val="clear" w:color="auto" w:fill="auto"/>
            <w:noWrap/>
            <w:vAlign w:val="bottom"/>
          </w:tcPr>
          <w:p w14:paraId="20B9F6D5" w14:textId="77777777" w:rsidR="003F215B" w:rsidRPr="00F30936" w:rsidRDefault="003F215B" w:rsidP="00F30936">
            <w:pPr>
              <w:rPr>
                <w:rFonts w:ascii="Arial" w:hAnsi="Arial" w:cs="Arial"/>
              </w:rPr>
            </w:pPr>
          </w:p>
        </w:tc>
        <w:tc>
          <w:tcPr>
            <w:tcW w:w="801" w:type="dxa"/>
            <w:tcBorders>
              <w:top w:val="single" w:sz="12" w:space="0" w:color="auto"/>
              <w:left w:val="nil"/>
              <w:bottom w:val="nil"/>
              <w:right w:val="nil"/>
            </w:tcBorders>
            <w:shd w:val="clear" w:color="auto" w:fill="auto"/>
            <w:noWrap/>
            <w:vAlign w:val="bottom"/>
          </w:tcPr>
          <w:p w14:paraId="193F015A" w14:textId="77777777" w:rsidR="003F215B" w:rsidRPr="00F30936" w:rsidRDefault="003F215B" w:rsidP="00F30936">
            <w:pPr>
              <w:rPr>
                <w:rFonts w:ascii="Arial" w:hAnsi="Arial" w:cs="Arial"/>
              </w:rPr>
            </w:pPr>
          </w:p>
        </w:tc>
        <w:tc>
          <w:tcPr>
            <w:tcW w:w="801" w:type="dxa"/>
            <w:tcBorders>
              <w:top w:val="single" w:sz="12" w:space="0" w:color="auto"/>
              <w:left w:val="nil"/>
              <w:bottom w:val="nil"/>
              <w:right w:val="nil"/>
            </w:tcBorders>
          </w:tcPr>
          <w:p w14:paraId="2123A779" w14:textId="77777777" w:rsidR="003F215B" w:rsidRPr="00F30936" w:rsidRDefault="003F215B" w:rsidP="00F30936">
            <w:pPr>
              <w:rPr>
                <w:rFonts w:ascii="Arial" w:hAnsi="Arial" w:cs="Arial"/>
              </w:rPr>
            </w:pPr>
          </w:p>
        </w:tc>
        <w:tc>
          <w:tcPr>
            <w:tcW w:w="801" w:type="dxa"/>
            <w:tcBorders>
              <w:top w:val="single" w:sz="12" w:space="0" w:color="auto"/>
              <w:left w:val="nil"/>
              <w:bottom w:val="nil"/>
              <w:right w:val="nil"/>
            </w:tcBorders>
          </w:tcPr>
          <w:p w14:paraId="6FDC9543" w14:textId="77777777" w:rsidR="003F215B" w:rsidRPr="00F30936" w:rsidRDefault="003F215B" w:rsidP="00F30936">
            <w:pPr>
              <w:rPr>
                <w:rFonts w:ascii="Arial" w:hAnsi="Arial" w:cs="Arial"/>
              </w:rPr>
            </w:pPr>
          </w:p>
        </w:tc>
        <w:tc>
          <w:tcPr>
            <w:tcW w:w="801" w:type="dxa"/>
            <w:tcBorders>
              <w:top w:val="single" w:sz="12" w:space="0" w:color="auto"/>
              <w:left w:val="nil"/>
              <w:bottom w:val="nil"/>
              <w:right w:val="nil"/>
            </w:tcBorders>
            <w:shd w:val="clear" w:color="auto" w:fill="auto"/>
            <w:noWrap/>
            <w:vAlign w:val="bottom"/>
          </w:tcPr>
          <w:p w14:paraId="7C57100A" w14:textId="77777777" w:rsidR="003F215B" w:rsidRPr="00F30936" w:rsidRDefault="003F215B" w:rsidP="00F30936">
            <w:pPr>
              <w:rPr>
                <w:rFonts w:ascii="Arial" w:hAnsi="Arial" w:cs="Arial"/>
              </w:rPr>
            </w:pPr>
          </w:p>
        </w:tc>
      </w:tr>
      <w:tr w:rsidR="003F215B" w:rsidRPr="00F30936" w14:paraId="176A33A6" w14:textId="77777777" w:rsidTr="001461A7">
        <w:trPr>
          <w:trHeight w:val="300"/>
        </w:trPr>
        <w:tc>
          <w:tcPr>
            <w:tcW w:w="1350" w:type="dxa"/>
            <w:tcBorders>
              <w:top w:val="nil"/>
              <w:left w:val="nil"/>
              <w:bottom w:val="nil"/>
              <w:right w:val="nil"/>
            </w:tcBorders>
            <w:shd w:val="clear" w:color="auto" w:fill="auto"/>
            <w:noWrap/>
          </w:tcPr>
          <w:p w14:paraId="33302F2F" w14:textId="21DEAEA4" w:rsidR="003F215B" w:rsidRPr="00F30936" w:rsidRDefault="003F215B" w:rsidP="00F30936">
            <w:pPr>
              <w:jc w:val="center"/>
              <w:rPr>
                <w:rFonts w:ascii="Arial" w:hAnsi="Arial" w:cs="Arial"/>
                <w:color w:val="000000"/>
              </w:rPr>
            </w:pPr>
            <w:r w:rsidRPr="00F30936">
              <w:rPr>
                <w:rFonts w:ascii="Arial" w:hAnsi="Arial" w:cs="Arial"/>
                <w:color w:val="000000"/>
              </w:rPr>
              <w:t>201</w:t>
            </w:r>
            <w:r w:rsidR="00006953" w:rsidRPr="00F30936">
              <w:rPr>
                <w:rFonts w:ascii="Arial" w:hAnsi="Arial" w:cs="Arial"/>
                <w:color w:val="000000"/>
              </w:rPr>
              <w:t>8</w:t>
            </w:r>
            <w:r w:rsidRPr="00F30936">
              <w:rPr>
                <w:rFonts w:ascii="Arial" w:hAnsi="Arial" w:cs="Arial"/>
                <w:color w:val="000000"/>
              </w:rPr>
              <w:t>-1</w:t>
            </w:r>
            <w:r w:rsidR="00006953" w:rsidRPr="00F30936">
              <w:rPr>
                <w:rFonts w:ascii="Arial" w:hAnsi="Arial" w:cs="Arial"/>
                <w:color w:val="000000"/>
              </w:rPr>
              <w:t>9</w:t>
            </w:r>
          </w:p>
        </w:tc>
        <w:tc>
          <w:tcPr>
            <w:tcW w:w="900" w:type="dxa"/>
            <w:tcBorders>
              <w:top w:val="nil"/>
              <w:left w:val="nil"/>
              <w:bottom w:val="nil"/>
              <w:right w:val="nil"/>
            </w:tcBorders>
            <w:shd w:val="clear" w:color="auto" w:fill="auto"/>
            <w:noWrap/>
          </w:tcPr>
          <w:p w14:paraId="5A8EDAFD" w14:textId="55BD472A" w:rsidR="003F215B" w:rsidRPr="00F30936" w:rsidRDefault="00EC33D4" w:rsidP="00F30936">
            <w:pPr>
              <w:jc w:val="center"/>
              <w:rPr>
                <w:rFonts w:ascii="Arial" w:hAnsi="Arial" w:cs="Arial"/>
              </w:rPr>
            </w:pPr>
            <w:r w:rsidRPr="00F30936">
              <w:rPr>
                <w:rFonts w:ascii="Arial" w:hAnsi="Arial" w:cs="Arial"/>
              </w:rPr>
              <w:t>51</w:t>
            </w:r>
          </w:p>
        </w:tc>
        <w:tc>
          <w:tcPr>
            <w:tcW w:w="702" w:type="dxa"/>
            <w:tcBorders>
              <w:top w:val="nil"/>
              <w:left w:val="nil"/>
              <w:bottom w:val="nil"/>
              <w:right w:val="nil"/>
            </w:tcBorders>
            <w:shd w:val="clear" w:color="auto" w:fill="auto"/>
            <w:noWrap/>
          </w:tcPr>
          <w:p w14:paraId="35740F9A" w14:textId="081646FE" w:rsidR="003F215B" w:rsidRPr="00F30936" w:rsidRDefault="00EC33D4" w:rsidP="00F30936">
            <w:pPr>
              <w:jc w:val="center"/>
              <w:rPr>
                <w:rFonts w:ascii="Arial" w:hAnsi="Arial" w:cs="Arial"/>
              </w:rPr>
            </w:pPr>
            <w:r w:rsidRPr="00F30936">
              <w:rPr>
                <w:rFonts w:ascii="Arial" w:hAnsi="Arial" w:cs="Arial"/>
              </w:rPr>
              <w:t>49</w:t>
            </w:r>
          </w:p>
        </w:tc>
        <w:tc>
          <w:tcPr>
            <w:tcW w:w="801" w:type="dxa"/>
            <w:tcBorders>
              <w:top w:val="nil"/>
              <w:left w:val="nil"/>
              <w:bottom w:val="nil"/>
              <w:right w:val="nil"/>
            </w:tcBorders>
            <w:shd w:val="clear" w:color="auto" w:fill="auto"/>
            <w:noWrap/>
          </w:tcPr>
          <w:p w14:paraId="40874BCE" w14:textId="08E8993F" w:rsidR="003F215B" w:rsidRPr="00F30936" w:rsidRDefault="00EC33D4" w:rsidP="00F30936">
            <w:pPr>
              <w:jc w:val="center"/>
              <w:rPr>
                <w:rFonts w:ascii="Arial" w:hAnsi="Arial" w:cs="Arial"/>
              </w:rPr>
            </w:pPr>
            <w:r w:rsidRPr="00F30936">
              <w:rPr>
                <w:rFonts w:ascii="Arial" w:hAnsi="Arial" w:cs="Arial"/>
              </w:rPr>
              <w:t>59</w:t>
            </w:r>
          </w:p>
        </w:tc>
        <w:tc>
          <w:tcPr>
            <w:tcW w:w="801" w:type="dxa"/>
            <w:tcBorders>
              <w:top w:val="nil"/>
              <w:left w:val="nil"/>
              <w:bottom w:val="nil"/>
              <w:right w:val="nil"/>
            </w:tcBorders>
            <w:shd w:val="clear" w:color="auto" w:fill="auto"/>
            <w:noWrap/>
          </w:tcPr>
          <w:p w14:paraId="2173F4E8" w14:textId="1BB3C3B5" w:rsidR="003F215B" w:rsidRPr="00F30936" w:rsidRDefault="00EC33D4" w:rsidP="00F30936">
            <w:pPr>
              <w:jc w:val="center"/>
              <w:rPr>
                <w:rFonts w:ascii="Arial" w:hAnsi="Arial" w:cs="Arial"/>
              </w:rPr>
            </w:pPr>
            <w:r w:rsidRPr="00F30936">
              <w:rPr>
                <w:rFonts w:ascii="Arial" w:hAnsi="Arial" w:cs="Arial"/>
              </w:rPr>
              <w:t>68</w:t>
            </w:r>
          </w:p>
        </w:tc>
        <w:tc>
          <w:tcPr>
            <w:tcW w:w="801" w:type="dxa"/>
            <w:tcBorders>
              <w:top w:val="nil"/>
              <w:left w:val="nil"/>
              <w:bottom w:val="nil"/>
              <w:right w:val="nil"/>
            </w:tcBorders>
            <w:shd w:val="clear" w:color="auto" w:fill="auto"/>
            <w:noWrap/>
          </w:tcPr>
          <w:p w14:paraId="78871E4D" w14:textId="496C333E" w:rsidR="003F215B" w:rsidRPr="00F30936" w:rsidRDefault="00EC33D4" w:rsidP="00F30936">
            <w:pPr>
              <w:jc w:val="center"/>
              <w:rPr>
                <w:rFonts w:ascii="Arial" w:hAnsi="Arial" w:cs="Arial"/>
              </w:rPr>
            </w:pPr>
            <w:r w:rsidRPr="00F30936">
              <w:rPr>
                <w:rFonts w:ascii="Arial" w:hAnsi="Arial" w:cs="Arial"/>
              </w:rPr>
              <w:t>47</w:t>
            </w:r>
          </w:p>
        </w:tc>
        <w:tc>
          <w:tcPr>
            <w:tcW w:w="801" w:type="dxa"/>
            <w:tcBorders>
              <w:top w:val="nil"/>
              <w:left w:val="nil"/>
              <w:bottom w:val="nil"/>
              <w:right w:val="nil"/>
            </w:tcBorders>
            <w:shd w:val="clear" w:color="auto" w:fill="auto"/>
            <w:noWrap/>
          </w:tcPr>
          <w:p w14:paraId="72A26EC0" w14:textId="61B8C189" w:rsidR="003F215B" w:rsidRPr="00F30936" w:rsidRDefault="00EC33D4" w:rsidP="00F30936">
            <w:pPr>
              <w:jc w:val="center"/>
              <w:rPr>
                <w:rFonts w:ascii="Arial" w:hAnsi="Arial" w:cs="Arial"/>
              </w:rPr>
            </w:pPr>
            <w:r w:rsidRPr="00F30936">
              <w:rPr>
                <w:rFonts w:ascii="Arial" w:hAnsi="Arial" w:cs="Arial"/>
              </w:rPr>
              <w:t>48</w:t>
            </w:r>
          </w:p>
        </w:tc>
        <w:tc>
          <w:tcPr>
            <w:tcW w:w="801" w:type="dxa"/>
            <w:tcBorders>
              <w:top w:val="nil"/>
              <w:left w:val="nil"/>
              <w:bottom w:val="nil"/>
              <w:right w:val="nil"/>
            </w:tcBorders>
            <w:shd w:val="clear" w:color="auto" w:fill="auto"/>
            <w:noWrap/>
          </w:tcPr>
          <w:p w14:paraId="5C7FA27A" w14:textId="0BBB06E3" w:rsidR="003F215B" w:rsidRPr="00F30936" w:rsidRDefault="00EC33D4" w:rsidP="00F30936">
            <w:pPr>
              <w:jc w:val="center"/>
              <w:rPr>
                <w:rFonts w:ascii="Arial" w:hAnsi="Arial" w:cs="Arial"/>
              </w:rPr>
            </w:pPr>
            <w:r w:rsidRPr="00F30936">
              <w:rPr>
                <w:rFonts w:ascii="Arial" w:hAnsi="Arial" w:cs="Arial"/>
              </w:rPr>
              <w:t>43</w:t>
            </w:r>
          </w:p>
        </w:tc>
        <w:tc>
          <w:tcPr>
            <w:tcW w:w="801" w:type="dxa"/>
            <w:tcBorders>
              <w:top w:val="nil"/>
              <w:left w:val="nil"/>
              <w:bottom w:val="nil"/>
              <w:right w:val="nil"/>
            </w:tcBorders>
          </w:tcPr>
          <w:p w14:paraId="2788FD5C" w14:textId="2103F89A" w:rsidR="003F215B" w:rsidRPr="00F30936" w:rsidRDefault="00EC33D4" w:rsidP="00F30936">
            <w:pPr>
              <w:jc w:val="center"/>
              <w:rPr>
                <w:rFonts w:ascii="Arial" w:hAnsi="Arial" w:cs="Arial"/>
              </w:rPr>
            </w:pPr>
            <w:r w:rsidRPr="00F30936">
              <w:rPr>
                <w:rFonts w:ascii="Arial" w:hAnsi="Arial" w:cs="Arial"/>
              </w:rPr>
              <w:t>-</w:t>
            </w:r>
          </w:p>
        </w:tc>
        <w:tc>
          <w:tcPr>
            <w:tcW w:w="801" w:type="dxa"/>
            <w:tcBorders>
              <w:top w:val="nil"/>
              <w:left w:val="nil"/>
              <w:bottom w:val="nil"/>
              <w:right w:val="nil"/>
            </w:tcBorders>
          </w:tcPr>
          <w:p w14:paraId="4D6C807F" w14:textId="3064E006" w:rsidR="003F215B" w:rsidRPr="00F30936" w:rsidRDefault="00EC33D4" w:rsidP="00F30936">
            <w:pPr>
              <w:jc w:val="center"/>
              <w:rPr>
                <w:rFonts w:ascii="Arial" w:hAnsi="Arial" w:cs="Arial"/>
              </w:rPr>
            </w:pPr>
            <w:r w:rsidRPr="00F30936">
              <w:rPr>
                <w:rFonts w:ascii="Arial" w:hAnsi="Arial" w:cs="Arial"/>
              </w:rPr>
              <w:t>-</w:t>
            </w:r>
          </w:p>
        </w:tc>
        <w:tc>
          <w:tcPr>
            <w:tcW w:w="801" w:type="dxa"/>
            <w:tcBorders>
              <w:top w:val="nil"/>
              <w:left w:val="nil"/>
              <w:bottom w:val="nil"/>
              <w:right w:val="nil"/>
            </w:tcBorders>
            <w:shd w:val="clear" w:color="auto" w:fill="auto"/>
            <w:noWrap/>
          </w:tcPr>
          <w:p w14:paraId="568A6C51" w14:textId="67187A54" w:rsidR="003F215B" w:rsidRPr="00F30936" w:rsidRDefault="00EC33D4" w:rsidP="00F30936">
            <w:pPr>
              <w:jc w:val="center"/>
              <w:rPr>
                <w:rFonts w:ascii="Arial" w:hAnsi="Arial" w:cs="Arial"/>
              </w:rPr>
            </w:pPr>
            <w:r w:rsidRPr="00F30936">
              <w:rPr>
                <w:rFonts w:ascii="Arial" w:hAnsi="Arial" w:cs="Arial"/>
              </w:rPr>
              <w:t>365</w:t>
            </w:r>
          </w:p>
        </w:tc>
      </w:tr>
      <w:tr w:rsidR="001461A7" w:rsidRPr="00F30936" w14:paraId="168EB8FC" w14:textId="77777777" w:rsidTr="001461A7">
        <w:trPr>
          <w:trHeight w:val="300"/>
        </w:trPr>
        <w:tc>
          <w:tcPr>
            <w:tcW w:w="1350" w:type="dxa"/>
            <w:tcBorders>
              <w:top w:val="nil"/>
              <w:left w:val="nil"/>
              <w:bottom w:val="nil"/>
              <w:right w:val="nil"/>
            </w:tcBorders>
            <w:shd w:val="clear" w:color="auto" w:fill="auto"/>
            <w:noWrap/>
          </w:tcPr>
          <w:p w14:paraId="604C2113" w14:textId="2CC6C4A7" w:rsidR="001461A7" w:rsidRPr="00F30936" w:rsidRDefault="001461A7" w:rsidP="00F30936">
            <w:pPr>
              <w:jc w:val="center"/>
              <w:rPr>
                <w:rFonts w:ascii="Arial" w:hAnsi="Arial" w:cs="Arial"/>
                <w:color w:val="000000"/>
              </w:rPr>
            </w:pPr>
            <w:r w:rsidRPr="00F30936">
              <w:rPr>
                <w:rFonts w:ascii="Arial" w:hAnsi="Arial" w:cs="Arial"/>
                <w:color w:val="000000"/>
              </w:rPr>
              <w:t>201</w:t>
            </w:r>
            <w:r w:rsidR="00006953" w:rsidRPr="00F30936">
              <w:rPr>
                <w:rFonts w:ascii="Arial" w:hAnsi="Arial" w:cs="Arial"/>
                <w:color w:val="000000"/>
              </w:rPr>
              <w:t>9</w:t>
            </w:r>
            <w:r w:rsidRPr="00F30936">
              <w:rPr>
                <w:rFonts w:ascii="Arial" w:hAnsi="Arial" w:cs="Arial"/>
                <w:color w:val="000000"/>
              </w:rPr>
              <w:t>-</w:t>
            </w:r>
            <w:r w:rsidR="00006953" w:rsidRPr="00F30936">
              <w:rPr>
                <w:rFonts w:ascii="Arial" w:hAnsi="Arial" w:cs="Arial"/>
                <w:color w:val="000000"/>
              </w:rPr>
              <w:t>20</w:t>
            </w:r>
          </w:p>
        </w:tc>
        <w:tc>
          <w:tcPr>
            <w:tcW w:w="900" w:type="dxa"/>
            <w:tcBorders>
              <w:top w:val="nil"/>
              <w:left w:val="nil"/>
              <w:bottom w:val="nil"/>
              <w:right w:val="nil"/>
            </w:tcBorders>
            <w:shd w:val="clear" w:color="auto" w:fill="auto"/>
            <w:noWrap/>
          </w:tcPr>
          <w:p w14:paraId="639DB176" w14:textId="0989F038" w:rsidR="001461A7" w:rsidRPr="00F30936" w:rsidRDefault="00EC33D4" w:rsidP="00F30936">
            <w:pPr>
              <w:jc w:val="center"/>
              <w:rPr>
                <w:rFonts w:ascii="Arial" w:hAnsi="Arial" w:cs="Arial"/>
              </w:rPr>
            </w:pPr>
            <w:r w:rsidRPr="00F30936">
              <w:rPr>
                <w:rFonts w:ascii="Arial" w:hAnsi="Arial" w:cs="Arial"/>
              </w:rPr>
              <w:t>56</w:t>
            </w:r>
          </w:p>
        </w:tc>
        <w:tc>
          <w:tcPr>
            <w:tcW w:w="702" w:type="dxa"/>
            <w:tcBorders>
              <w:top w:val="nil"/>
              <w:left w:val="nil"/>
              <w:bottom w:val="nil"/>
              <w:right w:val="nil"/>
            </w:tcBorders>
            <w:shd w:val="clear" w:color="auto" w:fill="auto"/>
            <w:noWrap/>
          </w:tcPr>
          <w:p w14:paraId="33ADFAB9" w14:textId="74B7AC3D" w:rsidR="001461A7" w:rsidRPr="00F30936" w:rsidRDefault="00EC33D4" w:rsidP="00F30936">
            <w:pPr>
              <w:jc w:val="center"/>
              <w:rPr>
                <w:rFonts w:ascii="Arial" w:hAnsi="Arial" w:cs="Arial"/>
              </w:rPr>
            </w:pPr>
            <w:r w:rsidRPr="00F30936">
              <w:rPr>
                <w:rFonts w:ascii="Arial" w:hAnsi="Arial" w:cs="Arial"/>
              </w:rPr>
              <w:t>59</w:t>
            </w:r>
          </w:p>
        </w:tc>
        <w:tc>
          <w:tcPr>
            <w:tcW w:w="801" w:type="dxa"/>
            <w:tcBorders>
              <w:top w:val="nil"/>
              <w:left w:val="nil"/>
              <w:bottom w:val="nil"/>
              <w:right w:val="nil"/>
            </w:tcBorders>
            <w:shd w:val="clear" w:color="auto" w:fill="auto"/>
            <w:noWrap/>
          </w:tcPr>
          <w:p w14:paraId="3478528A" w14:textId="49CD4E47" w:rsidR="001461A7" w:rsidRPr="00F30936" w:rsidRDefault="00EC33D4" w:rsidP="00F30936">
            <w:pPr>
              <w:jc w:val="center"/>
              <w:rPr>
                <w:rFonts w:ascii="Arial" w:hAnsi="Arial" w:cs="Arial"/>
              </w:rPr>
            </w:pPr>
            <w:r w:rsidRPr="00F30936">
              <w:rPr>
                <w:rFonts w:ascii="Arial" w:hAnsi="Arial" w:cs="Arial"/>
              </w:rPr>
              <w:t>65</w:t>
            </w:r>
          </w:p>
        </w:tc>
        <w:tc>
          <w:tcPr>
            <w:tcW w:w="801" w:type="dxa"/>
            <w:tcBorders>
              <w:top w:val="nil"/>
              <w:left w:val="nil"/>
              <w:bottom w:val="nil"/>
              <w:right w:val="nil"/>
            </w:tcBorders>
            <w:shd w:val="clear" w:color="auto" w:fill="auto"/>
            <w:noWrap/>
          </w:tcPr>
          <w:p w14:paraId="07034EFA" w14:textId="27F50927" w:rsidR="001461A7" w:rsidRPr="00F30936" w:rsidRDefault="00EC33D4" w:rsidP="00F30936">
            <w:pPr>
              <w:jc w:val="center"/>
              <w:rPr>
                <w:rFonts w:ascii="Arial" w:hAnsi="Arial" w:cs="Arial"/>
              </w:rPr>
            </w:pPr>
            <w:r w:rsidRPr="00F30936">
              <w:rPr>
                <w:rFonts w:ascii="Arial" w:hAnsi="Arial" w:cs="Arial"/>
              </w:rPr>
              <w:t>62</w:t>
            </w:r>
          </w:p>
        </w:tc>
        <w:tc>
          <w:tcPr>
            <w:tcW w:w="801" w:type="dxa"/>
            <w:tcBorders>
              <w:top w:val="nil"/>
              <w:left w:val="nil"/>
              <w:bottom w:val="nil"/>
              <w:right w:val="nil"/>
            </w:tcBorders>
            <w:shd w:val="clear" w:color="auto" w:fill="auto"/>
            <w:noWrap/>
          </w:tcPr>
          <w:p w14:paraId="24F9944E" w14:textId="31E020D8" w:rsidR="001461A7" w:rsidRPr="00F30936" w:rsidRDefault="00EC33D4" w:rsidP="00F30936">
            <w:pPr>
              <w:jc w:val="center"/>
              <w:rPr>
                <w:rFonts w:ascii="Arial" w:hAnsi="Arial" w:cs="Arial"/>
              </w:rPr>
            </w:pPr>
            <w:r w:rsidRPr="00F30936">
              <w:rPr>
                <w:rFonts w:ascii="Arial" w:hAnsi="Arial" w:cs="Arial"/>
              </w:rPr>
              <w:t>68</w:t>
            </w:r>
          </w:p>
        </w:tc>
        <w:tc>
          <w:tcPr>
            <w:tcW w:w="801" w:type="dxa"/>
            <w:tcBorders>
              <w:top w:val="nil"/>
              <w:left w:val="nil"/>
              <w:bottom w:val="nil"/>
              <w:right w:val="nil"/>
            </w:tcBorders>
            <w:shd w:val="clear" w:color="auto" w:fill="auto"/>
            <w:noWrap/>
          </w:tcPr>
          <w:p w14:paraId="15BB32C1" w14:textId="3004F0AB" w:rsidR="001461A7" w:rsidRPr="00F30936" w:rsidRDefault="00EC33D4" w:rsidP="00F30936">
            <w:pPr>
              <w:jc w:val="center"/>
              <w:rPr>
                <w:rFonts w:ascii="Arial" w:hAnsi="Arial" w:cs="Arial"/>
              </w:rPr>
            </w:pPr>
            <w:r w:rsidRPr="00F30936">
              <w:rPr>
                <w:rFonts w:ascii="Arial" w:hAnsi="Arial" w:cs="Arial"/>
              </w:rPr>
              <w:t>47</w:t>
            </w:r>
          </w:p>
        </w:tc>
        <w:tc>
          <w:tcPr>
            <w:tcW w:w="801" w:type="dxa"/>
            <w:tcBorders>
              <w:top w:val="nil"/>
              <w:left w:val="nil"/>
              <w:bottom w:val="nil"/>
              <w:right w:val="nil"/>
            </w:tcBorders>
            <w:shd w:val="clear" w:color="auto" w:fill="auto"/>
            <w:noWrap/>
          </w:tcPr>
          <w:p w14:paraId="4996D55A" w14:textId="1474B399" w:rsidR="001461A7" w:rsidRPr="00F30936" w:rsidRDefault="00EC33D4" w:rsidP="00F30936">
            <w:pPr>
              <w:jc w:val="center"/>
              <w:rPr>
                <w:rFonts w:ascii="Arial" w:hAnsi="Arial" w:cs="Arial"/>
              </w:rPr>
            </w:pPr>
            <w:r w:rsidRPr="00F30936">
              <w:rPr>
                <w:rFonts w:ascii="Arial" w:hAnsi="Arial" w:cs="Arial"/>
              </w:rPr>
              <w:t>47</w:t>
            </w:r>
          </w:p>
        </w:tc>
        <w:tc>
          <w:tcPr>
            <w:tcW w:w="801" w:type="dxa"/>
            <w:tcBorders>
              <w:top w:val="nil"/>
              <w:left w:val="nil"/>
              <w:bottom w:val="nil"/>
              <w:right w:val="nil"/>
            </w:tcBorders>
          </w:tcPr>
          <w:p w14:paraId="3A83C339" w14:textId="06D34BEF" w:rsidR="001461A7" w:rsidRPr="00F30936" w:rsidRDefault="00EC33D4" w:rsidP="00F30936">
            <w:pPr>
              <w:jc w:val="center"/>
              <w:rPr>
                <w:rFonts w:ascii="Arial" w:hAnsi="Arial" w:cs="Arial"/>
              </w:rPr>
            </w:pPr>
            <w:r w:rsidRPr="00F30936">
              <w:rPr>
                <w:rFonts w:ascii="Arial" w:hAnsi="Arial" w:cs="Arial"/>
              </w:rPr>
              <w:t>45</w:t>
            </w:r>
          </w:p>
        </w:tc>
        <w:tc>
          <w:tcPr>
            <w:tcW w:w="801" w:type="dxa"/>
            <w:tcBorders>
              <w:top w:val="nil"/>
              <w:left w:val="nil"/>
              <w:bottom w:val="nil"/>
              <w:right w:val="nil"/>
            </w:tcBorders>
          </w:tcPr>
          <w:p w14:paraId="6BE54044" w14:textId="22F5C358" w:rsidR="001461A7" w:rsidRPr="00F30936" w:rsidRDefault="007567AD" w:rsidP="00F30936">
            <w:pPr>
              <w:jc w:val="center"/>
              <w:rPr>
                <w:rFonts w:ascii="Arial" w:hAnsi="Arial" w:cs="Arial"/>
              </w:rPr>
            </w:pPr>
            <w:r w:rsidRPr="00F30936">
              <w:rPr>
                <w:rFonts w:ascii="Arial" w:hAnsi="Arial" w:cs="Arial"/>
              </w:rPr>
              <w:t>-</w:t>
            </w:r>
          </w:p>
        </w:tc>
        <w:tc>
          <w:tcPr>
            <w:tcW w:w="801" w:type="dxa"/>
            <w:tcBorders>
              <w:top w:val="nil"/>
              <w:left w:val="nil"/>
              <w:bottom w:val="nil"/>
              <w:right w:val="nil"/>
            </w:tcBorders>
            <w:shd w:val="clear" w:color="auto" w:fill="auto"/>
            <w:noWrap/>
          </w:tcPr>
          <w:p w14:paraId="54DF5362" w14:textId="212B5BBC" w:rsidR="001461A7" w:rsidRPr="00F30936" w:rsidRDefault="00EC33D4" w:rsidP="00F30936">
            <w:pPr>
              <w:jc w:val="center"/>
              <w:rPr>
                <w:rFonts w:ascii="Arial" w:hAnsi="Arial" w:cs="Arial"/>
              </w:rPr>
            </w:pPr>
            <w:r w:rsidRPr="00F30936">
              <w:rPr>
                <w:rFonts w:ascii="Arial" w:hAnsi="Arial" w:cs="Arial"/>
              </w:rPr>
              <w:t>449</w:t>
            </w:r>
          </w:p>
        </w:tc>
      </w:tr>
      <w:tr w:rsidR="0039155E" w:rsidRPr="00F30936" w14:paraId="61BFD48C" w14:textId="77777777" w:rsidTr="001461A7">
        <w:trPr>
          <w:trHeight w:val="300"/>
        </w:trPr>
        <w:tc>
          <w:tcPr>
            <w:tcW w:w="1350" w:type="dxa"/>
            <w:tcBorders>
              <w:top w:val="nil"/>
              <w:left w:val="nil"/>
              <w:bottom w:val="nil"/>
              <w:right w:val="nil"/>
            </w:tcBorders>
            <w:shd w:val="clear" w:color="auto" w:fill="auto"/>
            <w:noWrap/>
          </w:tcPr>
          <w:p w14:paraId="7C5B61FA" w14:textId="1A7D4366" w:rsidR="0039155E" w:rsidRPr="00F30936" w:rsidRDefault="0039155E" w:rsidP="00F30936">
            <w:pPr>
              <w:jc w:val="center"/>
              <w:rPr>
                <w:rFonts w:ascii="Arial" w:hAnsi="Arial" w:cs="Arial"/>
                <w:color w:val="000000"/>
              </w:rPr>
            </w:pPr>
            <w:r w:rsidRPr="00F30936">
              <w:rPr>
                <w:rFonts w:ascii="Arial" w:hAnsi="Arial" w:cs="Arial"/>
                <w:color w:val="000000"/>
              </w:rPr>
              <w:t>20</w:t>
            </w:r>
            <w:r w:rsidR="00006953" w:rsidRPr="00F30936">
              <w:rPr>
                <w:rFonts w:ascii="Arial" w:hAnsi="Arial" w:cs="Arial"/>
                <w:color w:val="000000"/>
              </w:rPr>
              <w:t>20</w:t>
            </w:r>
            <w:r w:rsidRPr="00F30936">
              <w:rPr>
                <w:rFonts w:ascii="Arial" w:hAnsi="Arial" w:cs="Arial"/>
                <w:color w:val="000000"/>
              </w:rPr>
              <w:t>-2</w:t>
            </w:r>
            <w:r w:rsidR="00006953" w:rsidRPr="00F30936">
              <w:rPr>
                <w:rFonts w:ascii="Arial" w:hAnsi="Arial" w:cs="Arial"/>
                <w:color w:val="000000"/>
              </w:rPr>
              <w:t>1</w:t>
            </w:r>
          </w:p>
        </w:tc>
        <w:tc>
          <w:tcPr>
            <w:tcW w:w="900" w:type="dxa"/>
            <w:tcBorders>
              <w:top w:val="nil"/>
              <w:left w:val="nil"/>
              <w:bottom w:val="nil"/>
              <w:right w:val="nil"/>
            </w:tcBorders>
            <w:shd w:val="clear" w:color="auto" w:fill="auto"/>
            <w:noWrap/>
          </w:tcPr>
          <w:p w14:paraId="58CAAA22" w14:textId="05389B75" w:rsidR="0039155E" w:rsidRPr="00F30936" w:rsidRDefault="00EC33D4" w:rsidP="00F30936">
            <w:pPr>
              <w:jc w:val="center"/>
              <w:rPr>
                <w:rFonts w:ascii="Arial" w:hAnsi="Arial" w:cs="Arial"/>
              </w:rPr>
            </w:pPr>
            <w:r w:rsidRPr="00F30936">
              <w:rPr>
                <w:rFonts w:ascii="Arial" w:hAnsi="Arial" w:cs="Arial"/>
              </w:rPr>
              <w:t>43</w:t>
            </w:r>
          </w:p>
        </w:tc>
        <w:tc>
          <w:tcPr>
            <w:tcW w:w="702" w:type="dxa"/>
            <w:tcBorders>
              <w:top w:val="nil"/>
              <w:left w:val="nil"/>
              <w:bottom w:val="nil"/>
              <w:right w:val="nil"/>
            </w:tcBorders>
            <w:shd w:val="clear" w:color="auto" w:fill="auto"/>
            <w:noWrap/>
          </w:tcPr>
          <w:p w14:paraId="71EDACFF" w14:textId="7D98E51D" w:rsidR="0039155E" w:rsidRPr="00F30936" w:rsidRDefault="00EC33D4" w:rsidP="00F30936">
            <w:pPr>
              <w:jc w:val="center"/>
              <w:rPr>
                <w:rFonts w:ascii="Arial" w:hAnsi="Arial" w:cs="Arial"/>
              </w:rPr>
            </w:pPr>
            <w:r w:rsidRPr="00F30936">
              <w:rPr>
                <w:rFonts w:ascii="Arial" w:hAnsi="Arial" w:cs="Arial"/>
              </w:rPr>
              <w:t>53</w:t>
            </w:r>
          </w:p>
        </w:tc>
        <w:tc>
          <w:tcPr>
            <w:tcW w:w="801" w:type="dxa"/>
            <w:tcBorders>
              <w:top w:val="nil"/>
              <w:left w:val="nil"/>
              <w:bottom w:val="nil"/>
              <w:right w:val="nil"/>
            </w:tcBorders>
            <w:shd w:val="clear" w:color="auto" w:fill="auto"/>
            <w:noWrap/>
          </w:tcPr>
          <w:p w14:paraId="461299E3" w14:textId="5C63AC40" w:rsidR="0039155E" w:rsidRPr="00F30936" w:rsidRDefault="00EC33D4" w:rsidP="00F30936">
            <w:pPr>
              <w:jc w:val="center"/>
              <w:rPr>
                <w:rFonts w:ascii="Arial" w:hAnsi="Arial" w:cs="Arial"/>
              </w:rPr>
            </w:pPr>
            <w:r w:rsidRPr="00F30936">
              <w:rPr>
                <w:rFonts w:ascii="Arial" w:hAnsi="Arial" w:cs="Arial"/>
              </w:rPr>
              <w:t>52</w:t>
            </w:r>
          </w:p>
        </w:tc>
        <w:tc>
          <w:tcPr>
            <w:tcW w:w="801" w:type="dxa"/>
            <w:tcBorders>
              <w:top w:val="nil"/>
              <w:left w:val="nil"/>
              <w:bottom w:val="nil"/>
              <w:right w:val="nil"/>
            </w:tcBorders>
            <w:shd w:val="clear" w:color="auto" w:fill="auto"/>
            <w:noWrap/>
          </w:tcPr>
          <w:p w14:paraId="52A67EFE" w14:textId="3E4EF998" w:rsidR="0039155E" w:rsidRPr="00F30936" w:rsidRDefault="00EC33D4" w:rsidP="00F30936">
            <w:pPr>
              <w:jc w:val="center"/>
              <w:rPr>
                <w:rFonts w:ascii="Arial" w:hAnsi="Arial" w:cs="Arial"/>
              </w:rPr>
            </w:pPr>
            <w:r w:rsidRPr="00F30936">
              <w:rPr>
                <w:rFonts w:ascii="Arial" w:hAnsi="Arial" w:cs="Arial"/>
              </w:rPr>
              <w:t>53</w:t>
            </w:r>
          </w:p>
        </w:tc>
        <w:tc>
          <w:tcPr>
            <w:tcW w:w="801" w:type="dxa"/>
            <w:tcBorders>
              <w:top w:val="nil"/>
              <w:left w:val="nil"/>
              <w:bottom w:val="nil"/>
              <w:right w:val="nil"/>
            </w:tcBorders>
            <w:shd w:val="clear" w:color="auto" w:fill="auto"/>
            <w:noWrap/>
          </w:tcPr>
          <w:p w14:paraId="5862B4D5" w14:textId="3F2DAC9C" w:rsidR="0039155E" w:rsidRPr="00F30936" w:rsidRDefault="00EC33D4" w:rsidP="00F30936">
            <w:pPr>
              <w:jc w:val="center"/>
              <w:rPr>
                <w:rFonts w:ascii="Arial" w:hAnsi="Arial" w:cs="Arial"/>
              </w:rPr>
            </w:pPr>
            <w:r w:rsidRPr="00F30936">
              <w:rPr>
                <w:rFonts w:ascii="Arial" w:hAnsi="Arial" w:cs="Arial"/>
              </w:rPr>
              <w:t>65</w:t>
            </w:r>
          </w:p>
        </w:tc>
        <w:tc>
          <w:tcPr>
            <w:tcW w:w="801" w:type="dxa"/>
            <w:tcBorders>
              <w:top w:val="nil"/>
              <w:left w:val="nil"/>
              <w:bottom w:val="nil"/>
              <w:right w:val="nil"/>
            </w:tcBorders>
            <w:shd w:val="clear" w:color="auto" w:fill="auto"/>
            <w:noWrap/>
          </w:tcPr>
          <w:p w14:paraId="5DC0320F" w14:textId="7BC6B366" w:rsidR="0039155E" w:rsidRPr="00F30936" w:rsidRDefault="00EC33D4" w:rsidP="00F30936">
            <w:pPr>
              <w:jc w:val="center"/>
              <w:rPr>
                <w:rFonts w:ascii="Arial" w:hAnsi="Arial" w:cs="Arial"/>
              </w:rPr>
            </w:pPr>
            <w:r w:rsidRPr="00F30936">
              <w:rPr>
                <w:rFonts w:ascii="Arial" w:hAnsi="Arial" w:cs="Arial"/>
              </w:rPr>
              <w:t>61</w:t>
            </w:r>
          </w:p>
        </w:tc>
        <w:tc>
          <w:tcPr>
            <w:tcW w:w="801" w:type="dxa"/>
            <w:tcBorders>
              <w:top w:val="nil"/>
              <w:left w:val="nil"/>
              <w:bottom w:val="nil"/>
              <w:right w:val="nil"/>
            </w:tcBorders>
            <w:shd w:val="clear" w:color="auto" w:fill="auto"/>
            <w:noWrap/>
          </w:tcPr>
          <w:p w14:paraId="314D4BC2" w14:textId="175C6EB5" w:rsidR="0039155E" w:rsidRPr="00F30936" w:rsidRDefault="00EC33D4" w:rsidP="00F30936">
            <w:pPr>
              <w:jc w:val="center"/>
              <w:rPr>
                <w:rFonts w:ascii="Arial" w:hAnsi="Arial" w:cs="Arial"/>
              </w:rPr>
            </w:pPr>
            <w:r w:rsidRPr="00F30936">
              <w:rPr>
                <w:rFonts w:ascii="Arial" w:hAnsi="Arial" w:cs="Arial"/>
              </w:rPr>
              <w:t>47</w:t>
            </w:r>
          </w:p>
        </w:tc>
        <w:tc>
          <w:tcPr>
            <w:tcW w:w="801" w:type="dxa"/>
            <w:tcBorders>
              <w:top w:val="nil"/>
              <w:left w:val="nil"/>
              <w:bottom w:val="nil"/>
              <w:right w:val="nil"/>
            </w:tcBorders>
          </w:tcPr>
          <w:p w14:paraId="7D6010F0" w14:textId="08EF8AE0" w:rsidR="0039155E" w:rsidRPr="00F30936" w:rsidRDefault="00EC33D4" w:rsidP="00F30936">
            <w:pPr>
              <w:jc w:val="center"/>
              <w:rPr>
                <w:rFonts w:ascii="Arial" w:hAnsi="Arial" w:cs="Arial"/>
              </w:rPr>
            </w:pPr>
            <w:r w:rsidRPr="00F30936">
              <w:rPr>
                <w:rFonts w:ascii="Arial" w:hAnsi="Arial" w:cs="Arial"/>
              </w:rPr>
              <w:t>44</w:t>
            </w:r>
          </w:p>
        </w:tc>
        <w:tc>
          <w:tcPr>
            <w:tcW w:w="801" w:type="dxa"/>
            <w:tcBorders>
              <w:top w:val="nil"/>
              <w:left w:val="nil"/>
              <w:bottom w:val="nil"/>
              <w:right w:val="nil"/>
            </w:tcBorders>
          </w:tcPr>
          <w:p w14:paraId="6976C19E" w14:textId="2DC716D3" w:rsidR="0039155E" w:rsidRPr="00F30936" w:rsidRDefault="00EC33D4" w:rsidP="00F30936">
            <w:pPr>
              <w:jc w:val="center"/>
              <w:rPr>
                <w:rFonts w:ascii="Arial" w:hAnsi="Arial" w:cs="Arial"/>
              </w:rPr>
            </w:pPr>
            <w:r w:rsidRPr="00F30936">
              <w:rPr>
                <w:rFonts w:ascii="Arial" w:hAnsi="Arial" w:cs="Arial"/>
              </w:rPr>
              <w:t>38</w:t>
            </w:r>
          </w:p>
        </w:tc>
        <w:tc>
          <w:tcPr>
            <w:tcW w:w="801" w:type="dxa"/>
            <w:tcBorders>
              <w:top w:val="nil"/>
              <w:left w:val="nil"/>
              <w:bottom w:val="nil"/>
              <w:right w:val="nil"/>
            </w:tcBorders>
            <w:shd w:val="clear" w:color="auto" w:fill="auto"/>
            <w:noWrap/>
          </w:tcPr>
          <w:p w14:paraId="0BEEC31D" w14:textId="658B62DE" w:rsidR="0039155E" w:rsidRPr="00F30936" w:rsidRDefault="00EC33D4" w:rsidP="00F30936">
            <w:pPr>
              <w:jc w:val="center"/>
              <w:rPr>
                <w:rFonts w:ascii="Arial" w:hAnsi="Arial" w:cs="Arial"/>
              </w:rPr>
            </w:pPr>
            <w:r w:rsidRPr="00F30936">
              <w:rPr>
                <w:rFonts w:ascii="Arial" w:hAnsi="Arial" w:cs="Arial"/>
              </w:rPr>
              <w:t>456</w:t>
            </w:r>
          </w:p>
        </w:tc>
      </w:tr>
      <w:tr w:rsidR="00D96729" w:rsidRPr="00F30936" w14:paraId="534E1F1E" w14:textId="77777777" w:rsidTr="001461A7">
        <w:trPr>
          <w:trHeight w:val="300"/>
        </w:trPr>
        <w:tc>
          <w:tcPr>
            <w:tcW w:w="1350" w:type="dxa"/>
            <w:tcBorders>
              <w:top w:val="nil"/>
              <w:left w:val="nil"/>
              <w:bottom w:val="nil"/>
              <w:right w:val="nil"/>
            </w:tcBorders>
            <w:shd w:val="clear" w:color="auto" w:fill="auto"/>
            <w:noWrap/>
          </w:tcPr>
          <w:p w14:paraId="3634C8AA" w14:textId="0247D17A" w:rsidR="00D96729" w:rsidRPr="00F30936" w:rsidRDefault="00D96729" w:rsidP="00D96729">
            <w:pPr>
              <w:jc w:val="center"/>
              <w:rPr>
                <w:rFonts w:ascii="Arial" w:hAnsi="Arial" w:cs="Arial"/>
                <w:color w:val="000000"/>
              </w:rPr>
            </w:pPr>
            <w:r w:rsidRPr="00F30936">
              <w:rPr>
                <w:rFonts w:ascii="Arial" w:hAnsi="Arial" w:cs="Arial"/>
                <w:color w:val="000000"/>
              </w:rPr>
              <w:t>2021-22</w:t>
            </w:r>
          </w:p>
        </w:tc>
        <w:tc>
          <w:tcPr>
            <w:tcW w:w="900" w:type="dxa"/>
            <w:tcBorders>
              <w:top w:val="nil"/>
              <w:left w:val="nil"/>
              <w:bottom w:val="nil"/>
              <w:right w:val="nil"/>
            </w:tcBorders>
            <w:shd w:val="clear" w:color="auto" w:fill="auto"/>
            <w:noWrap/>
          </w:tcPr>
          <w:p w14:paraId="2202F767" w14:textId="183BD89D" w:rsidR="00D96729" w:rsidRPr="00F30936" w:rsidRDefault="00D96729" w:rsidP="00D96729">
            <w:pPr>
              <w:jc w:val="center"/>
              <w:rPr>
                <w:rFonts w:ascii="Arial" w:hAnsi="Arial" w:cs="Arial"/>
              </w:rPr>
            </w:pPr>
            <w:r w:rsidRPr="00F30936">
              <w:rPr>
                <w:rFonts w:ascii="Arial" w:hAnsi="Arial" w:cs="Arial"/>
              </w:rPr>
              <w:t>57</w:t>
            </w:r>
          </w:p>
        </w:tc>
        <w:tc>
          <w:tcPr>
            <w:tcW w:w="702" w:type="dxa"/>
            <w:tcBorders>
              <w:top w:val="nil"/>
              <w:left w:val="nil"/>
              <w:bottom w:val="nil"/>
              <w:right w:val="nil"/>
            </w:tcBorders>
            <w:shd w:val="clear" w:color="auto" w:fill="auto"/>
            <w:noWrap/>
          </w:tcPr>
          <w:p w14:paraId="66D9F57E" w14:textId="4AF1C7B8" w:rsidR="00D96729" w:rsidRPr="00F30936" w:rsidRDefault="00D96729" w:rsidP="00D96729">
            <w:pPr>
              <w:jc w:val="center"/>
              <w:rPr>
                <w:rFonts w:ascii="Arial" w:hAnsi="Arial" w:cs="Arial"/>
              </w:rPr>
            </w:pPr>
            <w:r w:rsidRPr="00F30936">
              <w:rPr>
                <w:rFonts w:ascii="Arial" w:hAnsi="Arial" w:cs="Arial"/>
              </w:rPr>
              <w:t>58</w:t>
            </w:r>
          </w:p>
        </w:tc>
        <w:tc>
          <w:tcPr>
            <w:tcW w:w="801" w:type="dxa"/>
            <w:tcBorders>
              <w:top w:val="nil"/>
              <w:left w:val="nil"/>
              <w:bottom w:val="nil"/>
              <w:right w:val="nil"/>
            </w:tcBorders>
            <w:shd w:val="clear" w:color="auto" w:fill="auto"/>
            <w:noWrap/>
          </w:tcPr>
          <w:p w14:paraId="52ABE320" w14:textId="3887AFAB" w:rsidR="00D96729" w:rsidRPr="00F30936" w:rsidRDefault="00D96729" w:rsidP="00D96729">
            <w:pPr>
              <w:jc w:val="center"/>
              <w:rPr>
                <w:rFonts w:ascii="Arial" w:hAnsi="Arial" w:cs="Arial"/>
              </w:rPr>
            </w:pPr>
            <w:r w:rsidRPr="00F30936">
              <w:rPr>
                <w:rFonts w:ascii="Arial" w:hAnsi="Arial" w:cs="Arial"/>
              </w:rPr>
              <w:t>56</w:t>
            </w:r>
          </w:p>
        </w:tc>
        <w:tc>
          <w:tcPr>
            <w:tcW w:w="801" w:type="dxa"/>
            <w:tcBorders>
              <w:top w:val="nil"/>
              <w:left w:val="nil"/>
              <w:bottom w:val="nil"/>
              <w:right w:val="nil"/>
            </w:tcBorders>
            <w:shd w:val="clear" w:color="auto" w:fill="auto"/>
            <w:noWrap/>
          </w:tcPr>
          <w:p w14:paraId="2735223C" w14:textId="486AF415" w:rsidR="00D96729" w:rsidRPr="00F30936" w:rsidRDefault="00D96729" w:rsidP="00D96729">
            <w:pPr>
              <w:jc w:val="center"/>
              <w:rPr>
                <w:rFonts w:ascii="Arial" w:hAnsi="Arial" w:cs="Arial"/>
              </w:rPr>
            </w:pPr>
            <w:r w:rsidRPr="00F30936">
              <w:rPr>
                <w:rFonts w:ascii="Arial" w:hAnsi="Arial" w:cs="Arial"/>
              </w:rPr>
              <w:t>66</w:t>
            </w:r>
          </w:p>
        </w:tc>
        <w:tc>
          <w:tcPr>
            <w:tcW w:w="801" w:type="dxa"/>
            <w:tcBorders>
              <w:top w:val="nil"/>
              <w:left w:val="nil"/>
              <w:bottom w:val="nil"/>
              <w:right w:val="nil"/>
            </w:tcBorders>
            <w:shd w:val="clear" w:color="auto" w:fill="auto"/>
            <w:noWrap/>
          </w:tcPr>
          <w:p w14:paraId="3C6F28F2" w14:textId="4A22B5FA" w:rsidR="00D96729" w:rsidRPr="00F30936" w:rsidRDefault="00D96729" w:rsidP="00D96729">
            <w:pPr>
              <w:jc w:val="center"/>
              <w:rPr>
                <w:rFonts w:ascii="Arial" w:hAnsi="Arial" w:cs="Arial"/>
              </w:rPr>
            </w:pPr>
            <w:r w:rsidRPr="00F30936">
              <w:rPr>
                <w:rFonts w:ascii="Arial" w:hAnsi="Arial" w:cs="Arial"/>
              </w:rPr>
              <w:t>63</w:t>
            </w:r>
          </w:p>
        </w:tc>
        <w:tc>
          <w:tcPr>
            <w:tcW w:w="801" w:type="dxa"/>
            <w:tcBorders>
              <w:top w:val="nil"/>
              <w:left w:val="nil"/>
              <w:bottom w:val="nil"/>
              <w:right w:val="nil"/>
            </w:tcBorders>
            <w:shd w:val="clear" w:color="auto" w:fill="auto"/>
            <w:noWrap/>
          </w:tcPr>
          <w:p w14:paraId="0F829AE4" w14:textId="30AC0453" w:rsidR="00D96729" w:rsidRPr="00F30936" w:rsidRDefault="00D96729" w:rsidP="00D96729">
            <w:pPr>
              <w:jc w:val="center"/>
              <w:rPr>
                <w:rFonts w:ascii="Arial" w:hAnsi="Arial" w:cs="Arial"/>
              </w:rPr>
            </w:pPr>
            <w:r w:rsidRPr="00F30936">
              <w:rPr>
                <w:rFonts w:ascii="Arial" w:hAnsi="Arial" w:cs="Arial"/>
              </w:rPr>
              <w:t>71</w:t>
            </w:r>
          </w:p>
        </w:tc>
        <w:tc>
          <w:tcPr>
            <w:tcW w:w="801" w:type="dxa"/>
            <w:tcBorders>
              <w:top w:val="nil"/>
              <w:left w:val="nil"/>
              <w:bottom w:val="nil"/>
              <w:right w:val="nil"/>
            </w:tcBorders>
            <w:shd w:val="clear" w:color="auto" w:fill="auto"/>
            <w:noWrap/>
          </w:tcPr>
          <w:p w14:paraId="207CE18A" w14:textId="522EA916" w:rsidR="00D96729" w:rsidRPr="00F30936" w:rsidRDefault="00D96729" w:rsidP="00D96729">
            <w:pPr>
              <w:jc w:val="center"/>
              <w:rPr>
                <w:rFonts w:ascii="Arial" w:hAnsi="Arial" w:cs="Arial"/>
              </w:rPr>
            </w:pPr>
            <w:r w:rsidRPr="00F30936">
              <w:rPr>
                <w:rFonts w:ascii="Arial" w:hAnsi="Arial" w:cs="Arial"/>
              </w:rPr>
              <w:t>64</w:t>
            </w:r>
          </w:p>
        </w:tc>
        <w:tc>
          <w:tcPr>
            <w:tcW w:w="801" w:type="dxa"/>
            <w:tcBorders>
              <w:top w:val="nil"/>
              <w:left w:val="nil"/>
              <w:bottom w:val="nil"/>
              <w:right w:val="nil"/>
            </w:tcBorders>
          </w:tcPr>
          <w:p w14:paraId="71E53443" w14:textId="63198F06" w:rsidR="00D96729" w:rsidRPr="00F30936" w:rsidRDefault="00D96729" w:rsidP="00D96729">
            <w:pPr>
              <w:jc w:val="center"/>
              <w:rPr>
                <w:rFonts w:ascii="Arial" w:hAnsi="Arial" w:cs="Arial"/>
              </w:rPr>
            </w:pPr>
            <w:r w:rsidRPr="00F30936">
              <w:rPr>
                <w:rFonts w:ascii="Arial" w:hAnsi="Arial" w:cs="Arial"/>
              </w:rPr>
              <w:t>46</w:t>
            </w:r>
          </w:p>
        </w:tc>
        <w:tc>
          <w:tcPr>
            <w:tcW w:w="801" w:type="dxa"/>
            <w:tcBorders>
              <w:top w:val="nil"/>
              <w:left w:val="nil"/>
              <w:bottom w:val="nil"/>
              <w:right w:val="nil"/>
            </w:tcBorders>
          </w:tcPr>
          <w:p w14:paraId="0112D2F9" w14:textId="6690D7CE" w:rsidR="00D96729" w:rsidRPr="00F30936" w:rsidRDefault="00D96729" w:rsidP="00D96729">
            <w:pPr>
              <w:jc w:val="center"/>
              <w:rPr>
                <w:rFonts w:ascii="Arial" w:hAnsi="Arial" w:cs="Arial"/>
              </w:rPr>
            </w:pPr>
            <w:r w:rsidRPr="00F30936">
              <w:rPr>
                <w:rFonts w:ascii="Arial" w:hAnsi="Arial" w:cs="Arial"/>
              </w:rPr>
              <w:t>44</w:t>
            </w:r>
          </w:p>
        </w:tc>
        <w:tc>
          <w:tcPr>
            <w:tcW w:w="801" w:type="dxa"/>
            <w:tcBorders>
              <w:top w:val="nil"/>
              <w:left w:val="nil"/>
              <w:bottom w:val="nil"/>
              <w:right w:val="nil"/>
            </w:tcBorders>
            <w:shd w:val="clear" w:color="auto" w:fill="auto"/>
            <w:noWrap/>
          </w:tcPr>
          <w:p w14:paraId="4A344BD6" w14:textId="5DB3F8FD" w:rsidR="00D96729" w:rsidRPr="00F30936" w:rsidRDefault="00D96729" w:rsidP="00D96729">
            <w:pPr>
              <w:jc w:val="center"/>
              <w:rPr>
                <w:rFonts w:ascii="Arial" w:hAnsi="Arial" w:cs="Arial"/>
              </w:rPr>
            </w:pPr>
            <w:r w:rsidRPr="00F30936">
              <w:rPr>
                <w:rFonts w:ascii="Arial" w:hAnsi="Arial" w:cs="Arial"/>
              </w:rPr>
              <w:t>525</w:t>
            </w:r>
          </w:p>
        </w:tc>
      </w:tr>
      <w:tr w:rsidR="00D96729" w:rsidRPr="00380DF5" w14:paraId="7AF8E4B9" w14:textId="77777777">
        <w:trPr>
          <w:trHeight w:val="300"/>
        </w:trPr>
        <w:tc>
          <w:tcPr>
            <w:tcW w:w="1350" w:type="dxa"/>
            <w:tcBorders>
              <w:top w:val="nil"/>
              <w:left w:val="nil"/>
              <w:right w:val="nil"/>
            </w:tcBorders>
            <w:shd w:val="clear" w:color="auto" w:fill="auto"/>
            <w:noWrap/>
          </w:tcPr>
          <w:p w14:paraId="1749F4B9" w14:textId="70D9BF9A" w:rsidR="00D96729" w:rsidRPr="00F30936" w:rsidRDefault="00D96729" w:rsidP="00D96729">
            <w:pPr>
              <w:jc w:val="center"/>
              <w:rPr>
                <w:rFonts w:ascii="Arial" w:hAnsi="Arial" w:cs="Arial"/>
                <w:color w:val="000000"/>
              </w:rPr>
            </w:pPr>
            <w:r w:rsidRPr="00F30936">
              <w:rPr>
                <w:rFonts w:ascii="Arial" w:hAnsi="Arial" w:cs="Arial"/>
                <w:color w:val="000000"/>
              </w:rPr>
              <w:t>202</w:t>
            </w:r>
            <w:r>
              <w:rPr>
                <w:rFonts w:ascii="Arial" w:hAnsi="Arial" w:cs="Arial"/>
                <w:color w:val="000000"/>
              </w:rPr>
              <w:t>2</w:t>
            </w:r>
            <w:r w:rsidRPr="00F30936">
              <w:rPr>
                <w:rFonts w:ascii="Arial" w:hAnsi="Arial" w:cs="Arial"/>
                <w:color w:val="000000"/>
              </w:rPr>
              <w:t>-2</w:t>
            </w:r>
            <w:r>
              <w:rPr>
                <w:rFonts w:ascii="Arial" w:hAnsi="Arial" w:cs="Arial"/>
                <w:color w:val="000000"/>
              </w:rPr>
              <w:t>3</w:t>
            </w:r>
          </w:p>
        </w:tc>
        <w:tc>
          <w:tcPr>
            <w:tcW w:w="900" w:type="dxa"/>
            <w:tcBorders>
              <w:top w:val="nil"/>
              <w:left w:val="nil"/>
              <w:right w:val="nil"/>
            </w:tcBorders>
            <w:shd w:val="clear" w:color="auto" w:fill="auto"/>
            <w:noWrap/>
          </w:tcPr>
          <w:p w14:paraId="0B3E2C56" w14:textId="14AAFD37" w:rsidR="00D96729" w:rsidRPr="00F30936" w:rsidRDefault="007C7988" w:rsidP="00D96729">
            <w:pPr>
              <w:jc w:val="center"/>
              <w:rPr>
                <w:rFonts w:ascii="Arial" w:hAnsi="Arial" w:cs="Arial"/>
              </w:rPr>
            </w:pPr>
            <w:r>
              <w:rPr>
                <w:rFonts w:ascii="Arial" w:hAnsi="Arial" w:cs="Arial"/>
              </w:rPr>
              <w:t>45</w:t>
            </w:r>
          </w:p>
        </w:tc>
        <w:tc>
          <w:tcPr>
            <w:tcW w:w="702" w:type="dxa"/>
            <w:tcBorders>
              <w:top w:val="nil"/>
              <w:left w:val="nil"/>
              <w:right w:val="nil"/>
            </w:tcBorders>
            <w:shd w:val="clear" w:color="auto" w:fill="auto"/>
            <w:noWrap/>
          </w:tcPr>
          <w:p w14:paraId="6B378B86" w14:textId="06FE9344" w:rsidR="00D96729" w:rsidRPr="00F30936" w:rsidRDefault="007C7988" w:rsidP="00D96729">
            <w:pPr>
              <w:jc w:val="center"/>
              <w:rPr>
                <w:rFonts w:ascii="Arial" w:hAnsi="Arial" w:cs="Arial"/>
              </w:rPr>
            </w:pPr>
            <w:r>
              <w:rPr>
                <w:rFonts w:ascii="Arial" w:hAnsi="Arial" w:cs="Arial"/>
              </w:rPr>
              <w:t>57</w:t>
            </w:r>
          </w:p>
        </w:tc>
        <w:tc>
          <w:tcPr>
            <w:tcW w:w="801" w:type="dxa"/>
            <w:tcBorders>
              <w:top w:val="nil"/>
              <w:left w:val="nil"/>
              <w:right w:val="nil"/>
            </w:tcBorders>
            <w:shd w:val="clear" w:color="auto" w:fill="auto"/>
            <w:noWrap/>
          </w:tcPr>
          <w:p w14:paraId="4CF07AEE" w14:textId="41044A1B" w:rsidR="00D96729" w:rsidRPr="00F30936" w:rsidRDefault="007C7988" w:rsidP="00D96729">
            <w:pPr>
              <w:jc w:val="center"/>
              <w:rPr>
                <w:rFonts w:ascii="Arial" w:hAnsi="Arial" w:cs="Arial"/>
              </w:rPr>
            </w:pPr>
            <w:r>
              <w:rPr>
                <w:rFonts w:ascii="Arial" w:hAnsi="Arial" w:cs="Arial"/>
              </w:rPr>
              <w:t>65</w:t>
            </w:r>
          </w:p>
        </w:tc>
        <w:tc>
          <w:tcPr>
            <w:tcW w:w="801" w:type="dxa"/>
            <w:tcBorders>
              <w:top w:val="nil"/>
              <w:left w:val="nil"/>
              <w:right w:val="nil"/>
            </w:tcBorders>
            <w:shd w:val="clear" w:color="auto" w:fill="auto"/>
            <w:noWrap/>
          </w:tcPr>
          <w:p w14:paraId="40A8E1FD" w14:textId="3358F11F" w:rsidR="00D96729" w:rsidRPr="00F30936" w:rsidRDefault="007C7988" w:rsidP="00D96729">
            <w:pPr>
              <w:jc w:val="center"/>
              <w:rPr>
                <w:rFonts w:ascii="Arial" w:hAnsi="Arial" w:cs="Arial"/>
              </w:rPr>
            </w:pPr>
            <w:r>
              <w:rPr>
                <w:rFonts w:ascii="Arial" w:hAnsi="Arial" w:cs="Arial"/>
              </w:rPr>
              <w:t>64</w:t>
            </w:r>
          </w:p>
        </w:tc>
        <w:tc>
          <w:tcPr>
            <w:tcW w:w="801" w:type="dxa"/>
            <w:tcBorders>
              <w:top w:val="nil"/>
              <w:left w:val="nil"/>
              <w:right w:val="nil"/>
            </w:tcBorders>
            <w:shd w:val="clear" w:color="auto" w:fill="auto"/>
            <w:noWrap/>
          </w:tcPr>
          <w:p w14:paraId="29F28579" w14:textId="6025C2D9" w:rsidR="00D96729" w:rsidRPr="00F30936" w:rsidRDefault="007C7988" w:rsidP="00D96729">
            <w:pPr>
              <w:jc w:val="center"/>
              <w:rPr>
                <w:rFonts w:ascii="Arial" w:hAnsi="Arial" w:cs="Arial"/>
              </w:rPr>
            </w:pPr>
            <w:r>
              <w:rPr>
                <w:rFonts w:ascii="Arial" w:hAnsi="Arial" w:cs="Arial"/>
              </w:rPr>
              <w:t>71</w:t>
            </w:r>
          </w:p>
        </w:tc>
        <w:tc>
          <w:tcPr>
            <w:tcW w:w="801" w:type="dxa"/>
            <w:tcBorders>
              <w:top w:val="nil"/>
              <w:left w:val="nil"/>
              <w:right w:val="nil"/>
            </w:tcBorders>
            <w:shd w:val="clear" w:color="auto" w:fill="auto"/>
            <w:noWrap/>
          </w:tcPr>
          <w:p w14:paraId="57F72F46" w14:textId="448D9420" w:rsidR="00D96729" w:rsidRPr="00F30936" w:rsidRDefault="007C7988" w:rsidP="00D96729">
            <w:pPr>
              <w:jc w:val="center"/>
              <w:rPr>
                <w:rFonts w:ascii="Arial" w:hAnsi="Arial" w:cs="Arial"/>
              </w:rPr>
            </w:pPr>
            <w:r>
              <w:rPr>
                <w:rFonts w:ascii="Arial" w:hAnsi="Arial" w:cs="Arial"/>
              </w:rPr>
              <w:t>70</w:t>
            </w:r>
          </w:p>
        </w:tc>
        <w:tc>
          <w:tcPr>
            <w:tcW w:w="801" w:type="dxa"/>
            <w:tcBorders>
              <w:top w:val="nil"/>
              <w:left w:val="nil"/>
              <w:right w:val="nil"/>
            </w:tcBorders>
            <w:shd w:val="clear" w:color="auto" w:fill="auto"/>
            <w:noWrap/>
          </w:tcPr>
          <w:p w14:paraId="40DD72BC" w14:textId="3546B648" w:rsidR="00D96729" w:rsidRPr="00F30936" w:rsidRDefault="007C7988" w:rsidP="00D96729">
            <w:pPr>
              <w:jc w:val="center"/>
              <w:rPr>
                <w:rFonts w:ascii="Arial" w:hAnsi="Arial" w:cs="Arial"/>
              </w:rPr>
            </w:pPr>
            <w:r>
              <w:rPr>
                <w:rFonts w:ascii="Arial" w:hAnsi="Arial" w:cs="Arial"/>
              </w:rPr>
              <w:t>72</w:t>
            </w:r>
          </w:p>
        </w:tc>
        <w:tc>
          <w:tcPr>
            <w:tcW w:w="801" w:type="dxa"/>
            <w:tcBorders>
              <w:top w:val="nil"/>
              <w:left w:val="nil"/>
              <w:right w:val="nil"/>
            </w:tcBorders>
          </w:tcPr>
          <w:p w14:paraId="0A877C21" w14:textId="4A1BBBF5" w:rsidR="00D96729" w:rsidRPr="00F30936" w:rsidRDefault="007C7988" w:rsidP="00D96729">
            <w:pPr>
              <w:jc w:val="center"/>
              <w:rPr>
                <w:rFonts w:ascii="Arial" w:hAnsi="Arial" w:cs="Arial"/>
              </w:rPr>
            </w:pPr>
            <w:r>
              <w:rPr>
                <w:rFonts w:ascii="Arial" w:hAnsi="Arial" w:cs="Arial"/>
              </w:rPr>
              <w:t>55</w:t>
            </w:r>
          </w:p>
        </w:tc>
        <w:tc>
          <w:tcPr>
            <w:tcW w:w="801" w:type="dxa"/>
            <w:tcBorders>
              <w:top w:val="nil"/>
              <w:left w:val="nil"/>
              <w:right w:val="nil"/>
            </w:tcBorders>
          </w:tcPr>
          <w:p w14:paraId="0AB1ABB3" w14:textId="27578E3B" w:rsidR="00D96729" w:rsidRPr="00F30936" w:rsidRDefault="007C7988" w:rsidP="00D96729">
            <w:pPr>
              <w:jc w:val="center"/>
              <w:rPr>
                <w:rFonts w:ascii="Arial" w:hAnsi="Arial" w:cs="Arial"/>
              </w:rPr>
            </w:pPr>
            <w:r>
              <w:rPr>
                <w:rFonts w:ascii="Arial" w:hAnsi="Arial" w:cs="Arial"/>
              </w:rPr>
              <w:t>45</w:t>
            </w:r>
          </w:p>
        </w:tc>
        <w:tc>
          <w:tcPr>
            <w:tcW w:w="801" w:type="dxa"/>
            <w:tcBorders>
              <w:top w:val="nil"/>
              <w:left w:val="nil"/>
              <w:right w:val="nil"/>
            </w:tcBorders>
            <w:shd w:val="clear" w:color="auto" w:fill="auto"/>
            <w:noWrap/>
          </w:tcPr>
          <w:p w14:paraId="5D149DDC" w14:textId="349BAF7D" w:rsidR="00D96729" w:rsidRPr="00380DF5" w:rsidRDefault="007C7988" w:rsidP="00D96729">
            <w:pPr>
              <w:jc w:val="center"/>
              <w:rPr>
                <w:rFonts w:ascii="Arial" w:hAnsi="Arial" w:cs="Arial"/>
              </w:rPr>
            </w:pPr>
            <w:r>
              <w:rPr>
                <w:rFonts w:ascii="Arial" w:hAnsi="Arial" w:cs="Arial"/>
              </w:rPr>
              <w:t>544</w:t>
            </w:r>
          </w:p>
        </w:tc>
      </w:tr>
    </w:tbl>
    <w:p w14:paraId="396B8B50" w14:textId="77777777" w:rsidR="003F215B" w:rsidRPr="00380DF5" w:rsidRDefault="003F215B" w:rsidP="003F215B">
      <w:pPr>
        <w:jc w:val="center"/>
        <w:rPr>
          <w:rFonts w:ascii="Arial" w:hAnsi="Arial" w:cs="Arial"/>
          <w:u w:val="single"/>
        </w:rPr>
      </w:pPr>
    </w:p>
    <w:p w14:paraId="6DCC4A83" w14:textId="77777777" w:rsidR="003F215B" w:rsidRPr="00380DF5" w:rsidRDefault="003F215B" w:rsidP="0039155E">
      <w:pPr>
        <w:rPr>
          <w:rFonts w:ascii="Arial" w:hAnsi="Arial" w:cs="Arial"/>
          <w:u w:val="single"/>
        </w:rPr>
      </w:pPr>
    </w:p>
    <w:p w14:paraId="5153643F" w14:textId="77777777" w:rsidR="003F215B" w:rsidRPr="00380DF5" w:rsidRDefault="003F215B" w:rsidP="003F215B">
      <w:pPr>
        <w:jc w:val="center"/>
        <w:rPr>
          <w:rFonts w:ascii="Arial" w:hAnsi="Arial" w:cs="Arial"/>
          <w:u w:val="single"/>
        </w:rPr>
      </w:pPr>
    </w:p>
    <w:p w14:paraId="0739AB05" w14:textId="5167FDFB" w:rsidR="00797E83" w:rsidRPr="00047249" w:rsidRDefault="00797E83" w:rsidP="00797E83">
      <w:pPr>
        <w:numPr>
          <w:ilvl w:val="0"/>
          <w:numId w:val="24"/>
        </w:numPr>
        <w:jc w:val="center"/>
        <w:outlineLvl w:val="2"/>
        <w:rPr>
          <w:rFonts w:ascii="Arial" w:hAnsi="Arial" w:cs="Arial"/>
          <w:b/>
          <w:i/>
          <w:iCs/>
        </w:rPr>
      </w:pPr>
      <w:r w:rsidRPr="00047249">
        <w:rPr>
          <w:rFonts w:ascii="Arial" w:hAnsi="Arial" w:cs="Arial"/>
          <w:b/>
          <w:i/>
          <w:iCs/>
        </w:rPr>
        <w:t>Grade-specific student enrollment projections for five ye</w:t>
      </w:r>
      <w:r w:rsidR="007C7988" w:rsidRPr="00047249">
        <w:rPr>
          <w:rFonts w:ascii="Arial" w:hAnsi="Arial" w:cs="Arial"/>
          <w:b/>
          <w:i/>
          <w:iCs/>
        </w:rPr>
        <w:t>a</w:t>
      </w:r>
      <w:r w:rsidRPr="00047249">
        <w:rPr>
          <w:rFonts w:ascii="Arial" w:hAnsi="Arial" w:cs="Arial"/>
          <w:b/>
          <w:i/>
          <w:iCs/>
        </w:rPr>
        <w:t>rs beyond the current year</w:t>
      </w:r>
    </w:p>
    <w:p w14:paraId="4A628208" w14:textId="77777777" w:rsidR="00797E83" w:rsidRPr="00380DF5" w:rsidRDefault="00797E83" w:rsidP="00797E83">
      <w:pPr>
        <w:ind w:left="720"/>
        <w:outlineLvl w:val="2"/>
        <w:rPr>
          <w:rFonts w:ascii="Arial" w:hAnsi="Arial" w:cs="Arial"/>
          <w:b/>
        </w:rPr>
      </w:pPr>
    </w:p>
    <w:p w14:paraId="402354FB" w14:textId="3AE616F4" w:rsidR="003F215B" w:rsidRPr="00F30936" w:rsidRDefault="004F0D92" w:rsidP="003F215B">
      <w:pPr>
        <w:jc w:val="center"/>
        <w:outlineLvl w:val="2"/>
        <w:rPr>
          <w:rFonts w:ascii="Arial" w:hAnsi="Arial" w:cs="Arial"/>
          <w:bCs/>
        </w:rPr>
      </w:pPr>
      <w:r w:rsidRPr="00F30936">
        <w:rPr>
          <w:rFonts w:ascii="Arial" w:hAnsi="Arial" w:cs="Arial"/>
          <w:bCs/>
        </w:rPr>
        <w:t>STRIDE</w:t>
      </w:r>
      <w:r w:rsidR="003F215B" w:rsidRPr="00F30936">
        <w:rPr>
          <w:rFonts w:ascii="Arial" w:hAnsi="Arial" w:cs="Arial"/>
          <w:bCs/>
        </w:rPr>
        <w:t xml:space="preserve"> Academy Enrollment Count and Projections</w:t>
      </w:r>
    </w:p>
    <w:p w14:paraId="2680067D" w14:textId="44D80EBB" w:rsidR="0039155E" w:rsidRPr="00F30936" w:rsidRDefault="0039155E" w:rsidP="003F215B">
      <w:pPr>
        <w:jc w:val="center"/>
        <w:outlineLvl w:val="2"/>
        <w:rPr>
          <w:rFonts w:ascii="Arial" w:hAnsi="Arial" w:cs="Arial"/>
          <w:bCs/>
        </w:rPr>
      </w:pPr>
      <w:r w:rsidRPr="002F35E2">
        <w:rPr>
          <w:rFonts w:ascii="Arial" w:hAnsi="Arial" w:cs="Arial"/>
          <w:bCs/>
        </w:rPr>
        <w:t>FY 202</w:t>
      </w:r>
      <w:r w:rsidR="00006953" w:rsidRPr="002F35E2">
        <w:rPr>
          <w:rFonts w:ascii="Arial" w:hAnsi="Arial" w:cs="Arial"/>
          <w:bCs/>
        </w:rPr>
        <w:t>3</w:t>
      </w:r>
      <w:r w:rsidRPr="002F35E2">
        <w:rPr>
          <w:rFonts w:ascii="Arial" w:hAnsi="Arial" w:cs="Arial"/>
          <w:bCs/>
        </w:rPr>
        <w:t xml:space="preserve"> -</w:t>
      </w:r>
      <w:r w:rsidR="007C7988" w:rsidRPr="002F35E2">
        <w:rPr>
          <w:rFonts w:ascii="Arial" w:hAnsi="Arial" w:cs="Arial"/>
          <w:bCs/>
        </w:rPr>
        <w:t xml:space="preserve"> </w:t>
      </w:r>
      <w:r w:rsidRPr="002F35E2">
        <w:rPr>
          <w:rFonts w:ascii="Arial" w:hAnsi="Arial" w:cs="Arial"/>
          <w:bCs/>
        </w:rPr>
        <w:t>FY 202</w:t>
      </w:r>
      <w:r w:rsidR="00E13364" w:rsidRPr="002F35E2">
        <w:rPr>
          <w:rFonts w:ascii="Arial" w:hAnsi="Arial" w:cs="Arial"/>
          <w:bCs/>
        </w:rPr>
        <w:t>8</w:t>
      </w:r>
    </w:p>
    <w:p w14:paraId="1885B311" w14:textId="77777777" w:rsidR="003F215B" w:rsidRPr="00F30936" w:rsidRDefault="003F215B" w:rsidP="003F215B">
      <w:pPr>
        <w:jc w:val="center"/>
        <w:outlineLvl w:val="2"/>
        <w:rPr>
          <w:rFonts w:ascii="Arial" w:hAnsi="Arial" w:cs="Arial"/>
          <w:b/>
        </w:rPr>
      </w:pPr>
    </w:p>
    <w:tbl>
      <w:tblPr>
        <w:tblW w:w="9360" w:type="dxa"/>
        <w:tblLayout w:type="fixed"/>
        <w:tblLook w:val="04A0" w:firstRow="1" w:lastRow="0" w:firstColumn="1" w:lastColumn="0" w:noHBand="0" w:noVBand="1"/>
      </w:tblPr>
      <w:tblGrid>
        <w:gridCol w:w="1350"/>
        <w:gridCol w:w="900"/>
        <w:gridCol w:w="702"/>
        <w:gridCol w:w="801"/>
        <w:gridCol w:w="801"/>
        <w:gridCol w:w="801"/>
        <w:gridCol w:w="801"/>
        <w:gridCol w:w="801"/>
        <w:gridCol w:w="801"/>
        <w:gridCol w:w="801"/>
        <w:gridCol w:w="801"/>
      </w:tblGrid>
      <w:tr w:rsidR="0039155E" w:rsidRPr="00F30936" w14:paraId="2DCFFBF9" w14:textId="77777777" w:rsidTr="00487AA6">
        <w:trPr>
          <w:trHeight w:val="300"/>
        </w:trPr>
        <w:tc>
          <w:tcPr>
            <w:tcW w:w="1350" w:type="dxa"/>
            <w:tcBorders>
              <w:top w:val="single" w:sz="12" w:space="0" w:color="auto"/>
              <w:left w:val="nil"/>
              <w:bottom w:val="single" w:sz="12" w:space="0" w:color="auto"/>
              <w:right w:val="nil"/>
            </w:tcBorders>
            <w:shd w:val="clear" w:color="auto" w:fill="auto"/>
            <w:noWrap/>
            <w:vAlign w:val="bottom"/>
          </w:tcPr>
          <w:p w14:paraId="5C335BDB" w14:textId="77777777" w:rsidR="0039155E" w:rsidRPr="00F30936" w:rsidRDefault="0039155E" w:rsidP="00487AA6">
            <w:pPr>
              <w:spacing w:before="40" w:after="40"/>
              <w:jc w:val="center"/>
              <w:rPr>
                <w:rFonts w:ascii="Arial" w:hAnsi="Arial" w:cs="Arial"/>
                <w:b/>
                <w:bCs/>
              </w:rPr>
            </w:pPr>
            <w:r w:rsidRPr="00F30936">
              <w:rPr>
                <w:rFonts w:ascii="Arial" w:hAnsi="Arial" w:cs="Arial"/>
                <w:b/>
                <w:bCs/>
              </w:rPr>
              <w:t>School Year</w:t>
            </w:r>
          </w:p>
        </w:tc>
        <w:tc>
          <w:tcPr>
            <w:tcW w:w="900" w:type="dxa"/>
            <w:tcBorders>
              <w:top w:val="single" w:sz="12" w:space="0" w:color="auto"/>
              <w:left w:val="nil"/>
              <w:bottom w:val="single" w:sz="12" w:space="0" w:color="auto"/>
              <w:right w:val="nil"/>
            </w:tcBorders>
            <w:shd w:val="clear" w:color="auto" w:fill="auto"/>
            <w:noWrap/>
            <w:vAlign w:val="bottom"/>
          </w:tcPr>
          <w:p w14:paraId="3957C1BE" w14:textId="77777777" w:rsidR="0039155E" w:rsidRPr="00F30936" w:rsidRDefault="0039155E" w:rsidP="00487AA6">
            <w:pPr>
              <w:spacing w:before="40" w:after="40"/>
              <w:jc w:val="center"/>
              <w:rPr>
                <w:rFonts w:ascii="Arial" w:hAnsi="Arial" w:cs="Arial"/>
                <w:b/>
                <w:bCs/>
              </w:rPr>
            </w:pPr>
            <w:r w:rsidRPr="00F30936">
              <w:rPr>
                <w:rFonts w:ascii="Arial" w:hAnsi="Arial" w:cs="Arial"/>
                <w:b/>
                <w:bCs/>
              </w:rPr>
              <w:t>K</w:t>
            </w:r>
          </w:p>
        </w:tc>
        <w:tc>
          <w:tcPr>
            <w:tcW w:w="702" w:type="dxa"/>
            <w:tcBorders>
              <w:top w:val="single" w:sz="12" w:space="0" w:color="auto"/>
              <w:left w:val="nil"/>
              <w:bottom w:val="single" w:sz="12" w:space="0" w:color="auto"/>
              <w:right w:val="nil"/>
            </w:tcBorders>
            <w:shd w:val="clear" w:color="auto" w:fill="auto"/>
            <w:noWrap/>
            <w:vAlign w:val="bottom"/>
          </w:tcPr>
          <w:p w14:paraId="76B0600D" w14:textId="77777777" w:rsidR="0039155E" w:rsidRPr="00F30936" w:rsidRDefault="0039155E" w:rsidP="00487AA6">
            <w:pPr>
              <w:spacing w:before="40" w:after="40"/>
              <w:jc w:val="center"/>
              <w:rPr>
                <w:rFonts w:ascii="Arial" w:hAnsi="Arial" w:cs="Arial"/>
                <w:b/>
                <w:bCs/>
              </w:rPr>
            </w:pPr>
            <w:r w:rsidRPr="00F30936">
              <w:rPr>
                <w:rFonts w:ascii="Arial" w:hAnsi="Arial" w:cs="Arial"/>
                <w:b/>
                <w:bCs/>
              </w:rPr>
              <w:t>1</w:t>
            </w:r>
          </w:p>
        </w:tc>
        <w:tc>
          <w:tcPr>
            <w:tcW w:w="801" w:type="dxa"/>
            <w:tcBorders>
              <w:top w:val="single" w:sz="12" w:space="0" w:color="auto"/>
              <w:left w:val="nil"/>
              <w:bottom w:val="single" w:sz="12" w:space="0" w:color="auto"/>
              <w:right w:val="nil"/>
            </w:tcBorders>
            <w:shd w:val="clear" w:color="auto" w:fill="auto"/>
            <w:noWrap/>
            <w:vAlign w:val="bottom"/>
          </w:tcPr>
          <w:p w14:paraId="6761BE3E" w14:textId="77777777" w:rsidR="0039155E" w:rsidRPr="00F30936" w:rsidRDefault="0039155E" w:rsidP="00487AA6">
            <w:pPr>
              <w:spacing w:before="40" w:after="40"/>
              <w:jc w:val="center"/>
              <w:rPr>
                <w:rFonts w:ascii="Arial" w:hAnsi="Arial" w:cs="Arial"/>
                <w:b/>
                <w:bCs/>
              </w:rPr>
            </w:pPr>
            <w:r w:rsidRPr="00F30936">
              <w:rPr>
                <w:rFonts w:ascii="Arial" w:hAnsi="Arial" w:cs="Arial"/>
                <w:b/>
                <w:bCs/>
              </w:rPr>
              <w:t>2</w:t>
            </w:r>
          </w:p>
        </w:tc>
        <w:tc>
          <w:tcPr>
            <w:tcW w:w="801" w:type="dxa"/>
            <w:tcBorders>
              <w:top w:val="single" w:sz="12" w:space="0" w:color="auto"/>
              <w:left w:val="nil"/>
              <w:bottom w:val="single" w:sz="12" w:space="0" w:color="auto"/>
              <w:right w:val="nil"/>
            </w:tcBorders>
            <w:shd w:val="clear" w:color="auto" w:fill="auto"/>
            <w:noWrap/>
            <w:vAlign w:val="bottom"/>
          </w:tcPr>
          <w:p w14:paraId="2BCC438A" w14:textId="77777777" w:rsidR="0039155E" w:rsidRPr="00F30936" w:rsidRDefault="0039155E" w:rsidP="00487AA6">
            <w:pPr>
              <w:spacing w:before="40" w:after="40"/>
              <w:jc w:val="center"/>
              <w:rPr>
                <w:rFonts w:ascii="Arial" w:hAnsi="Arial" w:cs="Arial"/>
                <w:b/>
                <w:bCs/>
              </w:rPr>
            </w:pPr>
            <w:r w:rsidRPr="00F30936">
              <w:rPr>
                <w:rFonts w:ascii="Arial" w:hAnsi="Arial" w:cs="Arial"/>
                <w:b/>
                <w:bCs/>
              </w:rPr>
              <w:t>3</w:t>
            </w:r>
          </w:p>
        </w:tc>
        <w:tc>
          <w:tcPr>
            <w:tcW w:w="801" w:type="dxa"/>
            <w:tcBorders>
              <w:top w:val="single" w:sz="12" w:space="0" w:color="auto"/>
              <w:left w:val="nil"/>
              <w:bottom w:val="single" w:sz="12" w:space="0" w:color="auto"/>
              <w:right w:val="nil"/>
            </w:tcBorders>
            <w:shd w:val="clear" w:color="auto" w:fill="auto"/>
            <w:noWrap/>
            <w:vAlign w:val="bottom"/>
          </w:tcPr>
          <w:p w14:paraId="5647D801" w14:textId="77777777" w:rsidR="0039155E" w:rsidRPr="00F30936" w:rsidRDefault="0039155E" w:rsidP="00487AA6">
            <w:pPr>
              <w:spacing w:before="40" w:after="40"/>
              <w:jc w:val="center"/>
              <w:rPr>
                <w:rFonts w:ascii="Arial" w:hAnsi="Arial" w:cs="Arial"/>
                <w:b/>
                <w:bCs/>
              </w:rPr>
            </w:pPr>
            <w:r w:rsidRPr="00F30936">
              <w:rPr>
                <w:rFonts w:ascii="Arial" w:hAnsi="Arial" w:cs="Arial"/>
                <w:b/>
                <w:bCs/>
              </w:rPr>
              <w:t>4</w:t>
            </w:r>
          </w:p>
        </w:tc>
        <w:tc>
          <w:tcPr>
            <w:tcW w:w="801" w:type="dxa"/>
            <w:tcBorders>
              <w:top w:val="single" w:sz="12" w:space="0" w:color="auto"/>
              <w:left w:val="nil"/>
              <w:bottom w:val="single" w:sz="12" w:space="0" w:color="auto"/>
              <w:right w:val="nil"/>
            </w:tcBorders>
            <w:shd w:val="clear" w:color="auto" w:fill="auto"/>
            <w:noWrap/>
            <w:vAlign w:val="bottom"/>
          </w:tcPr>
          <w:p w14:paraId="1D367429" w14:textId="77777777" w:rsidR="0039155E" w:rsidRPr="00F30936" w:rsidRDefault="0039155E" w:rsidP="00487AA6">
            <w:pPr>
              <w:spacing w:before="40" w:after="40"/>
              <w:jc w:val="center"/>
              <w:rPr>
                <w:rFonts w:ascii="Arial" w:hAnsi="Arial" w:cs="Arial"/>
                <w:b/>
                <w:bCs/>
              </w:rPr>
            </w:pPr>
            <w:r w:rsidRPr="00F30936">
              <w:rPr>
                <w:rFonts w:ascii="Arial" w:hAnsi="Arial" w:cs="Arial"/>
                <w:b/>
                <w:bCs/>
              </w:rPr>
              <w:t>5</w:t>
            </w:r>
          </w:p>
        </w:tc>
        <w:tc>
          <w:tcPr>
            <w:tcW w:w="801" w:type="dxa"/>
            <w:tcBorders>
              <w:top w:val="single" w:sz="12" w:space="0" w:color="auto"/>
              <w:left w:val="nil"/>
              <w:bottom w:val="single" w:sz="12" w:space="0" w:color="auto"/>
              <w:right w:val="nil"/>
            </w:tcBorders>
            <w:shd w:val="clear" w:color="auto" w:fill="auto"/>
            <w:noWrap/>
            <w:vAlign w:val="bottom"/>
          </w:tcPr>
          <w:p w14:paraId="4D12FB8C" w14:textId="77777777" w:rsidR="0039155E" w:rsidRPr="00F30936" w:rsidRDefault="0039155E" w:rsidP="00487AA6">
            <w:pPr>
              <w:spacing w:before="40" w:after="40"/>
              <w:jc w:val="center"/>
              <w:rPr>
                <w:rFonts w:ascii="Arial" w:hAnsi="Arial" w:cs="Arial"/>
                <w:b/>
                <w:bCs/>
              </w:rPr>
            </w:pPr>
            <w:r w:rsidRPr="00F30936">
              <w:rPr>
                <w:rFonts w:ascii="Arial" w:hAnsi="Arial" w:cs="Arial"/>
                <w:b/>
                <w:bCs/>
              </w:rPr>
              <w:t>6</w:t>
            </w:r>
          </w:p>
        </w:tc>
        <w:tc>
          <w:tcPr>
            <w:tcW w:w="801" w:type="dxa"/>
            <w:tcBorders>
              <w:top w:val="single" w:sz="12" w:space="0" w:color="auto"/>
              <w:left w:val="nil"/>
              <w:bottom w:val="single" w:sz="12" w:space="0" w:color="auto"/>
              <w:right w:val="nil"/>
            </w:tcBorders>
          </w:tcPr>
          <w:p w14:paraId="6C48FB9B" w14:textId="77777777" w:rsidR="0039155E" w:rsidRPr="00F30936" w:rsidRDefault="0039155E" w:rsidP="00487AA6">
            <w:pPr>
              <w:spacing w:before="40" w:after="40"/>
              <w:jc w:val="center"/>
              <w:rPr>
                <w:rFonts w:ascii="Arial" w:hAnsi="Arial" w:cs="Arial"/>
                <w:b/>
                <w:bCs/>
              </w:rPr>
            </w:pPr>
          </w:p>
          <w:p w14:paraId="46E949AB" w14:textId="77777777" w:rsidR="0039155E" w:rsidRPr="00F30936" w:rsidRDefault="0039155E" w:rsidP="00487AA6">
            <w:pPr>
              <w:spacing w:before="40" w:after="40"/>
              <w:jc w:val="center"/>
              <w:rPr>
                <w:rFonts w:ascii="Arial" w:hAnsi="Arial" w:cs="Arial"/>
                <w:b/>
                <w:bCs/>
              </w:rPr>
            </w:pPr>
            <w:r w:rsidRPr="00F30936">
              <w:rPr>
                <w:rFonts w:ascii="Arial" w:hAnsi="Arial" w:cs="Arial"/>
                <w:b/>
                <w:bCs/>
              </w:rPr>
              <w:t>7</w:t>
            </w:r>
          </w:p>
        </w:tc>
        <w:tc>
          <w:tcPr>
            <w:tcW w:w="801" w:type="dxa"/>
            <w:tcBorders>
              <w:top w:val="single" w:sz="12" w:space="0" w:color="auto"/>
              <w:left w:val="nil"/>
              <w:bottom w:val="single" w:sz="12" w:space="0" w:color="auto"/>
              <w:right w:val="nil"/>
            </w:tcBorders>
          </w:tcPr>
          <w:p w14:paraId="7EBBEF5F" w14:textId="77777777" w:rsidR="0039155E" w:rsidRPr="00F30936" w:rsidRDefault="0039155E" w:rsidP="00487AA6">
            <w:pPr>
              <w:spacing w:before="40" w:after="40"/>
              <w:jc w:val="center"/>
              <w:rPr>
                <w:rFonts w:ascii="Arial" w:hAnsi="Arial" w:cs="Arial"/>
                <w:b/>
                <w:bCs/>
              </w:rPr>
            </w:pPr>
          </w:p>
          <w:p w14:paraId="0ADB0FF1" w14:textId="77777777" w:rsidR="0039155E" w:rsidRPr="00F30936" w:rsidRDefault="0039155E" w:rsidP="00487AA6">
            <w:pPr>
              <w:spacing w:before="40" w:after="40"/>
              <w:jc w:val="center"/>
              <w:rPr>
                <w:rFonts w:ascii="Arial" w:hAnsi="Arial" w:cs="Arial"/>
                <w:b/>
                <w:bCs/>
              </w:rPr>
            </w:pPr>
            <w:r w:rsidRPr="00F30936">
              <w:rPr>
                <w:rFonts w:ascii="Arial" w:hAnsi="Arial" w:cs="Arial"/>
                <w:b/>
                <w:bCs/>
              </w:rPr>
              <w:t>8</w:t>
            </w:r>
          </w:p>
        </w:tc>
        <w:tc>
          <w:tcPr>
            <w:tcW w:w="801" w:type="dxa"/>
            <w:tcBorders>
              <w:top w:val="single" w:sz="12" w:space="0" w:color="auto"/>
              <w:left w:val="nil"/>
              <w:bottom w:val="single" w:sz="12" w:space="0" w:color="auto"/>
              <w:right w:val="nil"/>
            </w:tcBorders>
            <w:shd w:val="clear" w:color="auto" w:fill="auto"/>
            <w:noWrap/>
            <w:vAlign w:val="bottom"/>
          </w:tcPr>
          <w:p w14:paraId="10FF50EB" w14:textId="77777777" w:rsidR="0039155E" w:rsidRPr="00F30936" w:rsidRDefault="0039155E" w:rsidP="00487AA6">
            <w:pPr>
              <w:spacing w:before="40" w:after="40"/>
              <w:jc w:val="center"/>
              <w:rPr>
                <w:rFonts w:ascii="Arial" w:hAnsi="Arial" w:cs="Arial"/>
                <w:b/>
                <w:bCs/>
              </w:rPr>
            </w:pPr>
            <w:r w:rsidRPr="00F30936">
              <w:rPr>
                <w:rFonts w:ascii="Arial" w:hAnsi="Arial" w:cs="Arial"/>
                <w:b/>
                <w:bCs/>
              </w:rPr>
              <w:t>Total</w:t>
            </w:r>
          </w:p>
        </w:tc>
      </w:tr>
      <w:tr w:rsidR="0039155E" w:rsidRPr="00F30936" w14:paraId="3055B618" w14:textId="77777777" w:rsidTr="00487AA6">
        <w:trPr>
          <w:trHeight w:val="300"/>
        </w:trPr>
        <w:tc>
          <w:tcPr>
            <w:tcW w:w="1350" w:type="dxa"/>
            <w:tcBorders>
              <w:top w:val="single" w:sz="12" w:space="0" w:color="auto"/>
              <w:left w:val="nil"/>
              <w:bottom w:val="nil"/>
              <w:right w:val="nil"/>
            </w:tcBorders>
            <w:shd w:val="clear" w:color="auto" w:fill="auto"/>
            <w:noWrap/>
            <w:vAlign w:val="bottom"/>
          </w:tcPr>
          <w:p w14:paraId="1F024691" w14:textId="77777777" w:rsidR="0039155E" w:rsidRPr="00F30936" w:rsidRDefault="0039155E" w:rsidP="00487AA6">
            <w:pPr>
              <w:jc w:val="center"/>
              <w:rPr>
                <w:rFonts w:ascii="Arial" w:hAnsi="Arial" w:cs="Arial"/>
                <w:b/>
                <w:bCs/>
                <w:color w:val="000000"/>
              </w:rPr>
            </w:pPr>
          </w:p>
        </w:tc>
        <w:tc>
          <w:tcPr>
            <w:tcW w:w="900" w:type="dxa"/>
            <w:tcBorders>
              <w:top w:val="single" w:sz="12" w:space="0" w:color="auto"/>
              <w:left w:val="nil"/>
              <w:bottom w:val="nil"/>
              <w:right w:val="nil"/>
            </w:tcBorders>
            <w:shd w:val="clear" w:color="auto" w:fill="auto"/>
            <w:noWrap/>
            <w:vAlign w:val="bottom"/>
          </w:tcPr>
          <w:p w14:paraId="3559EA9D" w14:textId="77777777" w:rsidR="0039155E" w:rsidRPr="00F30936" w:rsidRDefault="0039155E" w:rsidP="00487AA6">
            <w:pPr>
              <w:rPr>
                <w:rFonts w:ascii="Arial" w:hAnsi="Arial" w:cs="Arial"/>
              </w:rPr>
            </w:pPr>
          </w:p>
        </w:tc>
        <w:tc>
          <w:tcPr>
            <w:tcW w:w="702" w:type="dxa"/>
            <w:tcBorders>
              <w:top w:val="single" w:sz="12" w:space="0" w:color="auto"/>
              <w:left w:val="nil"/>
              <w:bottom w:val="nil"/>
              <w:right w:val="nil"/>
            </w:tcBorders>
            <w:shd w:val="clear" w:color="auto" w:fill="auto"/>
            <w:noWrap/>
            <w:vAlign w:val="bottom"/>
          </w:tcPr>
          <w:p w14:paraId="558A5CE1" w14:textId="77777777" w:rsidR="0039155E" w:rsidRPr="00F30936" w:rsidRDefault="0039155E" w:rsidP="00487AA6">
            <w:pPr>
              <w:rPr>
                <w:rFonts w:ascii="Arial" w:hAnsi="Arial" w:cs="Arial"/>
              </w:rPr>
            </w:pPr>
          </w:p>
        </w:tc>
        <w:tc>
          <w:tcPr>
            <w:tcW w:w="801" w:type="dxa"/>
            <w:tcBorders>
              <w:top w:val="single" w:sz="12" w:space="0" w:color="auto"/>
              <w:left w:val="nil"/>
              <w:bottom w:val="nil"/>
              <w:right w:val="nil"/>
            </w:tcBorders>
            <w:shd w:val="clear" w:color="auto" w:fill="auto"/>
            <w:noWrap/>
            <w:vAlign w:val="bottom"/>
          </w:tcPr>
          <w:p w14:paraId="381A0765" w14:textId="77777777" w:rsidR="0039155E" w:rsidRPr="00F30936" w:rsidRDefault="0039155E" w:rsidP="00487AA6">
            <w:pPr>
              <w:rPr>
                <w:rFonts w:ascii="Arial" w:hAnsi="Arial" w:cs="Arial"/>
              </w:rPr>
            </w:pPr>
          </w:p>
        </w:tc>
        <w:tc>
          <w:tcPr>
            <w:tcW w:w="801" w:type="dxa"/>
            <w:tcBorders>
              <w:top w:val="single" w:sz="12" w:space="0" w:color="auto"/>
              <w:left w:val="nil"/>
              <w:bottom w:val="nil"/>
              <w:right w:val="nil"/>
            </w:tcBorders>
            <w:shd w:val="clear" w:color="auto" w:fill="auto"/>
            <w:noWrap/>
            <w:vAlign w:val="bottom"/>
          </w:tcPr>
          <w:p w14:paraId="599A777F" w14:textId="77777777" w:rsidR="0039155E" w:rsidRPr="00F30936" w:rsidRDefault="0039155E" w:rsidP="00487AA6">
            <w:pPr>
              <w:rPr>
                <w:rFonts w:ascii="Arial" w:hAnsi="Arial" w:cs="Arial"/>
              </w:rPr>
            </w:pPr>
          </w:p>
        </w:tc>
        <w:tc>
          <w:tcPr>
            <w:tcW w:w="801" w:type="dxa"/>
            <w:tcBorders>
              <w:top w:val="single" w:sz="12" w:space="0" w:color="auto"/>
              <w:left w:val="nil"/>
              <w:bottom w:val="nil"/>
              <w:right w:val="nil"/>
            </w:tcBorders>
            <w:shd w:val="clear" w:color="auto" w:fill="auto"/>
            <w:noWrap/>
            <w:vAlign w:val="bottom"/>
          </w:tcPr>
          <w:p w14:paraId="15E719C2" w14:textId="77777777" w:rsidR="0039155E" w:rsidRPr="00F30936" w:rsidRDefault="0039155E" w:rsidP="00487AA6">
            <w:pPr>
              <w:rPr>
                <w:rFonts w:ascii="Arial" w:hAnsi="Arial" w:cs="Arial"/>
              </w:rPr>
            </w:pPr>
          </w:p>
        </w:tc>
        <w:tc>
          <w:tcPr>
            <w:tcW w:w="801" w:type="dxa"/>
            <w:tcBorders>
              <w:top w:val="single" w:sz="12" w:space="0" w:color="auto"/>
              <w:left w:val="nil"/>
              <w:bottom w:val="nil"/>
              <w:right w:val="nil"/>
            </w:tcBorders>
            <w:shd w:val="clear" w:color="auto" w:fill="auto"/>
            <w:noWrap/>
            <w:vAlign w:val="bottom"/>
          </w:tcPr>
          <w:p w14:paraId="5DD3DA0D" w14:textId="77777777" w:rsidR="0039155E" w:rsidRPr="00F30936" w:rsidRDefault="0039155E" w:rsidP="00487AA6">
            <w:pPr>
              <w:rPr>
                <w:rFonts w:ascii="Arial" w:hAnsi="Arial" w:cs="Arial"/>
              </w:rPr>
            </w:pPr>
          </w:p>
        </w:tc>
        <w:tc>
          <w:tcPr>
            <w:tcW w:w="801" w:type="dxa"/>
            <w:tcBorders>
              <w:top w:val="single" w:sz="12" w:space="0" w:color="auto"/>
              <w:left w:val="nil"/>
              <w:bottom w:val="nil"/>
              <w:right w:val="nil"/>
            </w:tcBorders>
            <w:shd w:val="clear" w:color="auto" w:fill="auto"/>
            <w:noWrap/>
            <w:vAlign w:val="bottom"/>
          </w:tcPr>
          <w:p w14:paraId="236115DE" w14:textId="77777777" w:rsidR="0039155E" w:rsidRPr="00F30936" w:rsidRDefault="0039155E" w:rsidP="00487AA6">
            <w:pPr>
              <w:rPr>
                <w:rFonts w:ascii="Arial" w:hAnsi="Arial" w:cs="Arial"/>
              </w:rPr>
            </w:pPr>
          </w:p>
        </w:tc>
        <w:tc>
          <w:tcPr>
            <w:tcW w:w="801" w:type="dxa"/>
            <w:tcBorders>
              <w:top w:val="single" w:sz="12" w:space="0" w:color="auto"/>
              <w:left w:val="nil"/>
              <w:bottom w:val="nil"/>
              <w:right w:val="nil"/>
            </w:tcBorders>
          </w:tcPr>
          <w:p w14:paraId="5E90A3C3" w14:textId="77777777" w:rsidR="0039155E" w:rsidRPr="00F30936" w:rsidRDefault="0039155E" w:rsidP="00487AA6">
            <w:pPr>
              <w:rPr>
                <w:rFonts w:ascii="Arial" w:hAnsi="Arial" w:cs="Arial"/>
              </w:rPr>
            </w:pPr>
          </w:p>
        </w:tc>
        <w:tc>
          <w:tcPr>
            <w:tcW w:w="801" w:type="dxa"/>
            <w:tcBorders>
              <w:top w:val="single" w:sz="12" w:space="0" w:color="auto"/>
              <w:left w:val="nil"/>
              <w:bottom w:val="nil"/>
              <w:right w:val="nil"/>
            </w:tcBorders>
          </w:tcPr>
          <w:p w14:paraId="6DE75FEE" w14:textId="77777777" w:rsidR="0039155E" w:rsidRPr="00F30936" w:rsidRDefault="0039155E" w:rsidP="00487AA6">
            <w:pPr>
              <w:rPr>
                <w:rFonts w:ascii="Arial" w:hAnsi="Arial" w:cs="Arial"/>
              </w:rPr>
            </w:pPr>
          </w:p>
        </w:tc>
        <w:tc>
          <w:tcPr>
            <w:tcW w:w="801" w:type="dxa"/>
            <w:tcBorders>
              <w:top w:val="single" w:sz="12" w:space="0" w:color="auto"/>
              <w:left w:val="nil"/>
              <w:bottom w:val="nil"/>
              <w:right w:val="nil"/>
            </w:tcBorders>
            <w:shd w:val="clear" w:color="auto" w:fill="auto"/>
            <w:noWrap/>
            <w:vAlign w:val="bottom"/>
          </w:tcPr>
          <w:p w14:paraId="60582379" w14:textId="77777777" w:rsidR="0039155E" w:rsidRPr="00F30936" w:rsidRDefault="0039155E" w:rsidP="00487AA6">
            <w:pPr>
              <w:rPr>
                <w:rFonts w:ascii="Arial" w:hAnsi="Arial" w:cs="Arial"/>
              </w:rPr>
            </w:pPr>
          </w:p>
        </w:tc>
      </w:tr>
      <w:tr w:rsidR="0039155E" w:rsidRPr="00F30936" w14:paraId="0AC3209A" w14:textId="77777777" w:rsidTr="00487AA6">
        <w:trPr>
          <w:trHeight w:val="300"/>
        </w:trPr>
        <w:tc>
          <w:tcPr>
            <w:tcW w:w="1350" w:type="dxa"/>
            <w:tcBorders>
              <w:top w:val="nil"/>
              <w:left w:val="nil"/>
              <w:bottom w:val="nil"/>
              <w:right w:val="nil"/>
            </w:tcBorders>
            <w:shd w:val="clear" w:color="auto" w:fill="auto"/>
            <w:noWrap/>
          </w:tcPr>
          <w:p w14:paraId="1C0B8518" w14:textId="5D160819" w:rsidR="0039155E" w:rsidRPr="00F30936" w:rsidRDefault="0039155E" w:rsidP="0039155E">
            <w:pPr>
              <w:jc w:val="center"/>
              <w:rPr>
                <w:rFonts w:ascii="Arial" w:hAnsi="Arial" w:cs="Arial"/>
                <w:color w:val="000000"/>
              </w:rPr>
            </w:pPr>
            <w:r w:rsidRPr="00F30936">
              <w:rPr>
                <w:rFonts w:ascii="Arial" w:hAnsi="Arial" w:cs="Arial"/>
                <w:color w:val="000000"/>
              </w:rPr>
              <w:t>202</w:t>
            </w:r>
            <w:r w:rsidR="00006953" w:rsidRPr="00F30936">
              <w:rPr>
                <w:rFonts w:ascii="Arial" w:hAnsi="Arial" w:cs="Arial"/>
                <w:color w:val="000000"/>
              </w:rPr>
              <w:t>3</w:t>
            </w:r>
            <w:r w:rsidRPr="00F30936">
              <w:rPr>
                <w:rFonts w:ascii="Arial" w:hAnsi="Arial" w:cs="Arial"/>
                <w:color w:val="000000"/>
              </w:rPr>
              <w:t>-2</w:t>
            </w:r>
            <w:r w:rsidR="00006953" w:rsidRPr="00F30936">
              <w:rPr>
                <w:rFonts w:ascii="Arial" w:hAnsi="Arial" w:cs="Arial"/>
                <w:color w:val="000000"/>
              </w:rPr>
              <w:t>4</w:t>
            </w:r>
          </w:p>
        </w:tc>
        <w:tc>
          <w:tcPr>
            <w:tcW w:w="900" w:type="dxa"/>
            <w:tcBorders>
              <w:top w:val="nil"/>
              <w:left w:val="nil"/>
              <w:bottom w:val="nil"/>
              <w:right w:val="nil"/>
            </w:tcBorders>
            <w:shd w:val="clear" w:color="auto" w:fill="auto"/>
            <w:noWrap/>
          </w:tcPr>
          <w:p w14:paraId="00FDAAB0" w14:textId="3C810B5F" w:rsidR="0039155E" w:rsidRPr="00F30936" w:rsidRDefault="00E13364" w:rsidP="0039155E">
            <w:pPr>
              <w:jc w:val="center"/>
              <w:rPr>
                <w:rFonts w:ascii="Arial" w:hAnsi="Arial" w:cs="Arial"/>
              </w:rPr>
            </w:pPr>
            <w:r>
              <w:rPr>
                <w:rFonts w:ascii="Arial" w:hAnsi="Arial" w:cs="Arial"/>
              </w:rPr>
              <w:t>80</w:t>
            </w:r>
          </w:p>
        </w:tc>
        <w:tc>
          <w:tcPr>
            <w:tcW w:w="702" w:type="dxa"/>
            <w:tcBorders>
              <w:top w:val="nil"/>
              <w:left w:val="nil"/>
              <w:bottom w:val="nil"/>
              <w:right w:val="nil"/>
            </w:tcBorders>
            <w:shd w:val="clear" w:color="auto" w:fill="auto"/>
            <w:noWrap/>
          </w:tcPr>
          <w:p w14:paraId="1E89C18F" w14:textId="37384C4C" w:rsidR="0039155E" w:rsidRPr="00F30936" w:rsidRDefault="00E13364" w:rsidP="0039155E">
            <w:pPr>
              <w:jc w:val="center"/>
              <w:rPr>
                <w:rFonts w:ascii="Arial" w:hAnsi="Arial" w:cs="Arial"/>
              </w:rPr>
            </w:pPr>
            <w:r>
              <w:rPr>
                <w:rFonts w:ascii="Arial" w:hAnsi="Arial" w:cs="Arial"/>
              </w:rPr>
              <w:t>80</w:t>
            </w:r>
          </w:p>
        </w:tc>
        <w:tc>
          <w:tcPr>
            <w:tcW w:w="801" w:type="dxa"/>
            <w:tcBorders>
              <w:top w:val="nil"/>
              <w:left w:val="nil"/>
              <w:bottom w:val="nil"/>
              <w:right w:val="nil"/>
            </w:tcBorders>
            <w:shd w:val="clear" w:color="auto" w:fill="auto"/>
            <w:noWrap/>
          </w:tcPr>
          <w:p w14:paraId="25D35774" w14:textId="6A9D0683" w:rsidR="0039155E" w:rsidRPr="00F30936" w:rsidRDefault="00E13364" w:rsidP="0039155E">
            <w:pPr>
              <w:jc w:val="center"/>
              <w:rPr>
                <w:rFonts w:ascii="Arial" w:hAnsi="Arial" w:cs="Arial"/>
              </w:rPr>
            </w:pPr>
            <w:r>
              <w:rPr>
                <w:rFonts w:ascii="Arial" w:hAnsi="Arial" w:cs="Arial"/>
              </w:rPr>
              <w:t>88</w:t>
            </w:r>
          </w:p>
        </w:tc>
        <w:tc>
          <w:tcPr>
            <w:tcW w:w="801" w:type="dxa"/>
            <w:tcBorders>
              <w:top w:val="nil"/>
              <w:left w:val="nil"/>
              <w:bottom w:val="nil"/>
              <w:right w:val="nil"/>
            </w:tcBorders>
            <w:shd w:val="clear" w:color="auto" w:fill="auto"/>
            <w:noWrap/>
          </w:tcPr>
          <w:p w14:paraId="37CECD94" w14:textId="5736C55E" w:rsidR="0039155E" w:rsidRPr="00F30936" w:rsidRDefault="00E13364" w:rsidP="0039155E">
            <w:pPr>
              <w:jc w:val="center"/>
              <w:rPr>
                <w:rFonts w:ascii="Arial" w:hAnsi="Arial" w:cs="Arial"/>
              </w:rPr>
            </w:pPr>
            <w:r>
              <w:rPr>
                <w:rFonts w:ascii="Arial" w:hAnsi="Arial" w:cs="Arial"/>
              </w:rPr>
              <w:t>72</w:t>
            </w:r>
          </w:p>
        </w:tc>
        <w:tc>
          <w:tcPr>
            <w:tcW w:w="801" w:type="dxa"/>
            <w:tcBorders>
              <w:top w:val="nil"/>
              <w:left w:val="nil"/>
              <w:bottom w:val="nil"/>
              <w:right w:val="nil"/>
            </w:tcBorders>
            <w:shd w:val="clear" w:color="auto" w:fill="auto"/>
            <w:noWrap/>
          </w:tcPr>
          <w:p w14:paraId="13B16D17" w14:textId="751058DF" w:rsidR="0039155E" w:rsidRPr="00F30936" w:rsidRDefault="00E13364" w:rsidP="0039155E">
            <w:pPr>
              <w:jc w:val="center"/>
              <w:rPr>
                <w:rFonts w:ascii="Arial" w:hAnsi="Arial" w:cs="Arial"/>
              </w:rPr>
            </w:pPr>
            <w:r>
              <w:rPr>
                <w:rFonts w:ascii="Arial" w:hAnsi="Arial" w:cs="Arial"/>
              </w:rPr>
              <w:t>72</w:t>
            </w:r>
          </w:p>
        </w:tc>
        <w:tc>
          <w:tcPr>
            <w:tcW w:w="801" w:type="dxa"/>
            <w:tcBorders>
              <w:top w:val="nil"/>
              <w:left w:val="nil"/>
              <w:bottom w:val="nil"/>
              <w:right w:val="nil"/>
            </w:tcBorders>
            <w:shd w:val="clear" w:color="auto" w:fill="auto"/>
            <w:noWrap/>
          </w:tcPr>
          <w:p w14:paraId="18B2BDB6" w14:textId="29CA6EB6" w:rsidR="0039155E" w:rsidRPr="00F30936" w:rsidRDefault="00E13364" w:rsidP="0039155E">
            <w:pPr>
              <w:jc w:val="center"/>
              <w:rPr>
                <w:rFonts w:ascii="Arial" w:hAnsi="Arial" w:cs="Arial"/>
              </w:rPr>
            </w:pPr>
            <w:r>
              <w:rPr>
                <w:rFonts w:ascii="Arial" w:hAnsi="Arial" w:cs="Arial"/>
              </w:rPr>
              <w:t>72</w:t>
            </w:r>
          </w:p>
        </w:tc>
        <w:tc>
          <w:tcPr>
            <w:tcW w:w="801" w:type="dxa"/>
            <w:tcBorders>
              <w:top w:val="nil"/>
              <w:left w:val="nil"/>
              <w:bottom w:val="nil"/>
              <w:right w:val="nil"/>
            </w:tcBorders>
            <w:shd w:val="clear" w:color="auto" w:fill="auto"/>
            <w:noWrap/>
          </w:tcPr>
          <w:p w14:paraId="1C24A4FE" w14:textId="69F5A3E8" w:rsidR="0039155E" w:rsidRPr="00F30936" w:rsidRDefault="00E13364" w:rsidP="0039155E">
            <w:pPr>
              <w:jc w:val="center"/>
              <w:rPr>
                <w:rFonts w:ascii="Arial" w:hAnsi="Arial" w:cs="Arial"/>
              </w:rPr>
            </w:pPr>
            <w:r>
              <w:rPr>
                <w:rFonts w:ascii="Arial" w:hAnsi="Arial" w:cs="Arial"/>
              </w:rPr>
              <w:t>72</w:t>
            </w:r>
          </w:p>
        </w:tc>
        <w:tc>
          <w:tcPr>
            <w:tcW w:w="801" w:type="dxa"/>
            <w:tcBorders>
              <w:top w:val="nil"/>
              <w:left w:val="nil"/>
              <w:bottom w:val="nil"/>
              <w:right w:val="nil"/>
            </w:tcBorders>
          </w:tcPr>
          <w:p w14:paraId="44DA6EC1" w14:textId="58C88028" w:rsidR="0039155E" w:rsidRPr="00F30936" w:rsidRDefault="00E13364" w:rsidP="0039155E">
            <w:pPr>
              <w:jc w:val="center"/>
              <w:rPr>
                <w:rFonts w:ascii="Arial" w:hAnsi="Arial" w:cs="Arial"/>
              </w:rPr>
            </w:pPr>
            <w:r>
              <w:rPr>
                <w:rFonts w:ascii="Arial" w:hAnsi="Arial" w:cs="Arial"/>
              </w:rPr>
              <w:t>72</w:t>
            </w:r>
          </w:p>
        </w:tc>
        <w:tc>
          <w:tcPr>
            <w:tcW w:w="801" w:type="dxa"/>
            <w:tcBorders>
              <w:top w:val="nil"/>
              <w:left w:val="nil"/>
              <w:bottom w:val="nil"/>
              <w:right w:val="nil"/>
            </w:tcBorders>
          </w:tcPr>
          <w:p w14:paraId="0AD7AAB9" w14:textId="7308DC7F" w:rsidR="0039155E" w:rsidRPr="00F30936" w:rsidRDefault="00E13364" w:rsidP="0039155E">
            <w:pPr>
              <w:jc w:val="center"/>
              <w:rPr>
                <w:rFonts w:ascii="Arial" w:hAnsi="Arial" w:cs="Arial"/>
              </w:rPr>
            </w:pPr>
            <w:r>
              <w:rPr>
                <w:rFonts w:ascii="Arial" w:hAnsi="Arial" w:cs="Arial"/>
              </w:rPr>
              <w:t>72</w:t>
            </w:r>
          </w:p>
        </w:tc>
        <w:tc>
          <w:tcPr>
            <w:tcW w:w="801" w:type="dxa"/>
            <w:tcBorders>
              <w:top w:val="nil"/>
              <w:left w:val="nil"/>
              <w:bottom w:val="nil"/>
              <w:right w:val="nil"/>
            </w:tcBorders>
            <w:shd w:val="clear" w:color="auto" w:fill="auto"/>
            <w:noWrap/>
          </w:tcPr>
          <w:p w14:paraId="0EBD2F10" w14:textId="626C7314" w:rsidR="0039155E" w:rsidRPr="00F30936" w:rsidRDefault="007C7988" w:rsidP="0039155E">
            <w:pPr>
              <w:jc w:val="center"/>
              <w:rPr>
                <w:rFonts w:ascii="Arial" w:hAnsi="Arial" w:cs="Arial"/>
              </w:rPr>
            </w:pPr>
            <w:r>
              <w:rPr>
                <w:rFonts w:ascii="Arial" w:hAnsi="Arial" w:cs="Arial"/>
              </w:rPr>
              <w:t>680</w:t>
            </w:r>
          </w:p>
        </w:tc>
      </w:tr>
      <w:tr w:rsidR="007C7988" w:rsidRPr="00F30936" w14:paraId="136DC09C" w14:textId="77777777" w:rsidTr="00487AA6">
        <w:trPr>
          <w:trHeight w:val="300"/>
        </w:trPr>
        <w:tc>
          <w:tcPr>
            <w:tcW w:w="1350" w:type="dxa"/>
            <w:tcBorders>
              <w:top w:val="nil"/>
              <w:left w:val="nil"/>
              <w:bottom w:val="nil"/>
              <w:right w:val="nil"/>
            </w:tcBorders>
            <w:shd w:val="clear" w:color="auto" w:fill="auto"/>
            <w:noWrap/>
          </w:tcPr>
          <w:p w14:paraId="7AC678BA" w14:textId="1C8E1424" w:rsidR="007C7988" w:rsidRPr="00F30936" w:rsidRDefault="007C7988" w:rsidP="007C7988">
            <w:pPr>
              <w:jc w:val="center"/>
              <w:rPr>
                <w:rFonts w:ascii="Arial" w:hAnsi="Arial" w:cs="Arial"/>
                <w:color w:val="000000"/>
              </w:rPr>
            </w:pPr>
            <w:r w:rsidRPr="00F30936">
              <w:rPr>
                <w:rFonts w:ascii="Arial" w:hAnsi="Arial" w:cs="Arial"/>
                <w:color w:val="000000"/>
              </w:rPr>
              <w:t>2024-25</w:t>
            </w:r>
          </w:p>
        </w:tc>
        <w:tc>
          <w:tcPr>
            <w:tcW w:w="900" w:type="dxa"/>
            <w:tcBorders>
              <w:top w:val="nil"/>
              <w:left w:val="nil"/>
              <w:bottom w:val="nil"/>
              <w:right w:val="nil"/>
            </w:tcBorders>
            <w:shd w:val="clear" w:color="auto" w:fill="auto"/>
            <w:noWrap/>
          </w:tcPr>
          <w:p w14:paraId="1AE902BB" w14:textId="6D3D2D70" w:rsidR="007C7988" w:rsidRPr="00F30936" w:rsidRDefault="007C7988" w:rsidP="007C7988">
            <w:pPr>
              <w:jc w:val="center"/>
              <w:rPr>
                <w:rFonts w:ascii="Arial" w:hAnsi="Arial" w:cs="Arial"/>
              </w:rPr>
            </w:pPr>
            <w:r>
              <w:rPr>
                <w:rFonts w:ascii="Arial" w:hAnsi="Arial" w:cs="Arial"/>
              </w:rPr>
              <w:t>80</w:t>
            </w:r>
          </w:p>
        </w:tc>
        <w:tc>
          <w:tcPr>
            <w:tcW w:w="702" w:type="dxa"/>
            <w:tcBorders>
              <w:top w:val="nil"/>
              <w:left w:val="nil"/>
              <w:bottom w:val="nil"/>
              <w:right w:val="nil"/>
            </w:tcBorders>
            <w:shd w:val="clear" w:color="auto" w:fill="auto"/>
            <w:noWrap/>
          </w:tcPr>
          <w:p w14:paraId="781A8C95" w14:textId="61C14748" w:rsidR="007C7988" w:rsidRPr="00F30936" w:rsidRDefault="007C7988" w:rsidP="007C7988">
            <w:pPr>
              <w:jc w:val="center"/>
              <w:rPr>
                <w:rFonts w:ascii="Arial" w:hAnsi="Arial" w:cs="Arial"/>
              </w:rPr>
            </w:pPr>
            <w:r>
              <w:rPr>
                <w:rFonts w:ascii="Arial" w:hAnsi="Arial" w:cs="Arial"/>
              </w:rPr>
              <w:t>80</w:t>
            </w:r>
          </w:p>
        </w:tc>
        <w:tc>
          <w:tcPr>
            <w:tcW w:w="801" w:type="dxa"/>
            <w:tcBorders>
              <w:top w:val="nil"/>
              <w:left w:val="nil"/>
              <w:bottom w:val="nil"/>
              <w:right w:val="nil"/>
            </w:tcBorders>
            <w:shd w:val="clear" w:color="auto" w:fill="auto"/>
            <w:noWrap/>
          </w:tcPr>
          <w:p w14:paraId="2D90295D" w14:textId="635A3973" w:rsidR="007C7988" w:rsidRPr="00F30936" w:rsidRDefault="007C7988" w:rsidP="007C7988">
            <w:pPr>
              <w:jc w:val="center"/>
              <w:rPr>
                <w:rFonts w:ascii="Arial" w:hAnsi="Arial" w:cs="Arial"/>
              </w:rPr>
            </w:pPr>
            <w:r>
              <w:rPr>
                <w:rFonts w:ascii="Arial" w:hAnsi="Arial" w:cs="Arial"/>
              </w:rPr>
              <w:t>88</w:t>
            </w:r>
          </w:p>
        </w:tc>
        <w:tc>
          <w:tcPr>
            <w:tcW w:w="801" w:type="dxa"/>
            <w:tcBorders>
              <w:top w:val="nil"/>
              <w:left w:val="nil"/>
              <w:bottom w:val="nil"/>
              <w:right w:val="nil"/>
            </w:tcBorders>
            <w:shd w:val="clear" w:color="auto" w:fill="auto"/>
            <w:noWrap/>
          </w:tcPr>
          <w:p w14:paraId="0E8FAABB" w14:textId="4959AA5B" w:rsidR="007C7988" w:rsidRPr="00F30936" w:rsidRDefault="007C7988" w:rsidP="007C7988">
            <w:pPr>
              <w:jc w:val="center"/>
              <w:rPr>
                <w:rFonts w:ascii="Arial" w:hAnsi="Arial" w:cs="Arial"/>
              </w:rPr>
            </w:pPr>
            <w:r>
              <w:rPr>
                <w:rFonts w:ascii="Arial" w:hAnsi="Arial" w:cs="Arial"/>
              </w:rPr>
              <w:t>96</w:t>
            </w:r>
          </w:p>
        </w:tc>
        <w:tc>
          <w:tcPr>
            <w:tcW w:w="801" w:type="dxa"/>
            <w:tcBorders>
              <w:top w:val="nil"/>
              <w:left w:val="nil"/>
              <w:bottom w:val="nil"/>
              <w:right w:val="nil"/>
            </w:tcBorders>
            <w:shd w:val="clear" w:color="auto" w:fill="auto"/>
            <w:noWrap/>
          </w:tcPr>
          <w:p w14:paraId="38958886" w14:textId="679496F8" w:rsidR="007C7988" w:rsidRPr="00F30936" w:rsidRDefault="007C7988" w:rsidP="007C7988">
            <w:pPr>
              <w:jc w:val="center"/>
              <w:rPr>
                <w:rFonts w:ascii="Arial" w:hAnsi="Arial" w:cs="Arial"/>
              </w:rPr>
            </w:pPr>
            <w:r>
              <w:rPr>
                <w:rFonts w:ascii="Arial" w:hAnsi="Arial" w:cs="Arial"/>
              </w:rPr>
              <w:t>72</w:t>
            </w:r>
          </w:p>
        </w:tc>
        <w:tc>
          <w:tcPr>
            <w:tcW w:w="801" w:type="dxa"/>
            <w:tcBorders>
              <w:top w:val="nil"/>
              <w:left w:val="nil"/>
              <w:bottom w:val="nil"/>
              <w:right w:val="nil"/>
            </w:tcBorders>
            <w:shd w:val="clear" w:color="auto" w:fill="auto"/>
            <w:noWrap/>
          </w:tcPr>
          <w:p w14:paraId="5BA3462F" w14:textId="02E57C6A" w:rsidR="007C7988" w:rsidRPr="00F30936" w:rsidRDefault="007C7988" w:rsidP="007C7988">
            <w:pPr>
              <w:jc w:val="center"/>
              <w:rPr>
                <w:rFonts w:ascii="Arial" w:hAnsi="Arial" w:cs="Arial"/>
              </w:rPr>
            </w:pPr>
            <w:r>
              <w:rPr>
                <w:rFonts w:ascii="Arial" w:hAnsi="Arial" w:cs="Arial"/>
              </w:rPr>
              <w:t>72</w:t>
            </w:r>
          </w:p>
        </w:tc>
        <w:tc>
          <w:tcPr>
            <w:tcW w:w="801" w:type="dxa"/>
            <w:tcBorders>
              <w:top w:val="nil"/>
              <w:left w:val="nil"/>
              <w:bottom w:val="nil"/>
              <w:right w:val="nil"/>
            </w:tcBorders>
            <w:shd w:val="clear" w:color="auto" w:fill="auto"/>
            <w:noWrap/>
          </w:tcPr>
          <w:p w14:paraId="21C85A2F" w14:textId="669B92AE" w:rsidR="007C7988" w:rsidRPr="00F30936" w:rsidRDefault="007C7988" w:rsidP="007C7988">
            <w:pPr>
              <w:jc w:val="center"/>
              <w:rPr>
                <w:rFonts w:ascii="Arial" w:hAnsi="Arial" w:cs="Arial"/>
              </w:rPr>
            </w:pPr>
            <w:r>
              <w:rPr>
                <w:rFonts w:ascii="Arial" w:hAnsi="Arial" w:cs="Arial"/>
              </w:rPr>
              <w:t>72</w:t>
            </w:r>
          </w:p>
        </w:tc>
        <w:tc>
          <w:tcPr>
            <w:tcW w:w="801" w:type="dxa"/>
            <w:tcBorders>
              <w:top w:val="nil"/>
              <w:left w:val="nil"/>
              <w:bottom w:val="nil"/>
              <w:right w:val="nil"/>
            </w:tcBorders>
          </w:tcPr>
          <w:p w14:paraId="1E388023" w14:textId="1B7B1AED" w:rsidR="007C7988" w:rsidRPr="00F30936" w:rsidRDefault="007C7988" w:rsidP="007C7988">
            <w:pPr>
              <w:jc w:val="center"/>
              <w:rPr>
                <w:rFonts w:ascii="Arial" w:hAnsi="Arial" w:cs="Arial"/>
              </w:rPr>
            </w:pPr>
            <w:r>
              <w:rPr>
                <w:rFonts w:ascii="Arial" w:hAnsi="Arial" w:cs="Arial"/>
              </w:rPr>
              <w:t>72</w:t>
            </w:r>
          </w:p>
        </w:tc>
        <w:tc>
          <w:tcPr>
            <w:tcW w:w="801" w:type="dxa"/>
            <w:tcBorders>
              <w:top w:val="nil"/>
              <w:left w:val="nil"/>
              <w:bottom w:val="nil"/>
              <w:right w:val="nil"/>
            </w:tcBorders>
          </w:tcPr>
          <w:p w14:paraId="789887FE" w14:textId="03A9900A" w:rsidR="007C7988" w:rsidRPr="00F30936" w:rsidRDefault="007C7988" w:rsidP="007C7988">
            <w:pPr>
              <w:jc w:val="center"/>
              <w:rPr>
                <w:rFonts w:ascii="Arial" w:hAnsi="Arial" w:cs="Arial"/>
              </w:rPr>
            </w:pPr>
            <w:r>
              <w:rPr>
                <w:rFonts w:ascii="Arial" w:hAnsi="Arial" w:cs="Arial"/>
              </w:rPr>
              <w:t>72</w:t>
            </w:r>
          </w:p>
        </w:tc>
        <w:tc>
          <w:tcPr>
            <w:tcW w:w="801" w:type="dxa"/>
            <w:tcBorders>
              <w:top w:val="nil"/>
              <w:left w:val="nil"/>
              <w:bottom w:val="nil"/>
              <w:right w:val="nil"/>
            </w:tcBorders>
            <w:shd w:val="clear" w:color="auto" w:fill="auto"/>
            <w:noWrap/>
          </w:tcPr>
          <w:p w14:paraId="0EA60DD8" w14:textId="2719A724" w:rsidR="007C7988" w:rsidRPr="00F30936" w:rsidRDefault="007C7988" w:rsidP="007C7988">
            <w:pPr>
              <w:jc w:val="center"/>
              <w:rPr>
                <w:rFonts w:ascii="Arial" w:hAnsi="Arial" w:cs="Arial"/>
              </w:rPr>
            </w:pPr>
            <w:r>
              <w:rPr>
                <w:rFonts w:ascii="Arial" w:hAnsi="Arial" w:cs="Arial"/>
              </w:rPr>
              <w:t>704</w:t>
            </w:r>
          </w:p>
        </w:tc>
      </w:tr>
      <w:tr w:rsidR="007C7988" w:rsidRPr="00F30936" w14:paraId="49638EF3" w14:textId="77777777" w:rsidTr="00487AA6">
        <w:trPr>
          <w:trHeight w:val="300"/>
        </w:trPr>
        <w:tc>
          <w:tcPr>
            <w:tcW w:w="1350" w:type="dxa"/>
            <w:tcBorders>
              <w:top w:val="nil"/>
              <w:left w:val="nil"/>
              <w:bottom w:val="nil"/>
              <w:right w:val="nil"/>
            </w:tcBorders>
            <w:shd w:val="clear" w:color="auto" w:fill="auto"/>
            <w:noWrap/>
          </w:tcPr>
          <w:p w14:paraId="7482C96E" w14:textId="19E82E36" w:rsidR="007C7988" w:rsidRPr="00F30936" w:rsidRDefault="007C7988" w:rsidP="007C7988">
            <w:pPr>
              <w:jc w:val="center"/>
              <w:rPr>
                <w:rFonts w:ascii="Arial" w:hAnsi="Arial" w:cs="Arial"/>
                <w:color w:val="000000"/>
              </w:rPr>
            </w:pPr>
            <w:r w:rsidRPr="00F30936">
              <w:rPr>
                <w:rFonts w:ascii="Arial" w:hAnsi="Arial" w:cs="Arial"/>
                <w:color w:val="000000"/>
              </w:rPr>
              <w:t>2025-26</w:t>
            </w:r>
          </w:p>
        </w:tc>
        <w:tc>
          <w:tcPr>
            <w:tcW w:w="900" w:type="dxa"/>
            <w:tcBorders>
              <w:top w:val="nil"/>
              <w:left w:val="nil"/>
              <w:bottom w:val="nil"/>
              <w:right w:val="nil"/>
            </w:tcBorders>
            <w:shd w:val="clear" w:color="auto" w:fill="auto"/>
            <w:noWrap/>
          </w:tcPr>
          <w:p w14:paraId="587679F8" w14:textId="4E134C05" w:rsidR="007C7988" w:rsidRPr="00F30936" w:rsidRDefault="007C7988" w:rsidP="007C7988">
            <w:pPr>
              <w:jc w:val="center"/>
              <w:rPr>
                <w:rFonts w:ascii="Arial" w:hAnsi="Arial" w:cs="Arial"/>
              </w:rPr>
            </w:pPr>
            <w:r>
              <w:rPr>
                <w:rFonts w:ascii="Arial" w:hAnsi="Arial" w:cs="Arial"/>
              </w:rPr>
              <w:t>80</w:t>
            </w:r>
          </w:p>
        </w:tc>
        <w:tc>
          <w:tcPr>
            <w:tcW w:w="702" w:type="dxa"/>
            <w:tcBorders>
              <w:top w:val="nil"/>
              <w:left w:val="nil"/>
              <w:bottom w:val="nil"/>
              <w:right w:val="nil"/>
            </w:tcBorders>
            <w:shd w:val="clear" w:color="auto" w:fill="auto"/>
            <w:noWrap/>
          </w:tcPr>
          <w:p w14:paraId="5432066B" w14:textId="34E11643" w:rsidR="007C7988" w:rsidRPr="00F30936" w:rsidRDefault="007C7988" w:rsidP="007C7988">
            <w:pPr>
              <w:jc w:val="center"/>
              <w:rPr>
                <w:rFonts w:ascii="Arial" w:hAnsi="Arial" w:cs="Arial"/>
              </w:rPr>
            </w:pPr>
            <w:r>
              <w:rPr>
                <w:rFonts w:ascii="Arial" w:hAnsi="Arial" w:cs="Arial"/>
              </w:rPr>
              <w:t>80</w:t>
            </w:r>
          </w:p>
        </w:tc>
        <w:tc>
          <w:tcPr>
            <w:tcW w:w="801" w:type="dxa"/>
            <w:tcBorders>
              <w:top w:val="nil"/>
              <w:left w:val="nil"/>
              <w:bottom w:val="nil"/>
              <w:right w:val="nil"/>
            </w:tcBorders>
            <w:shd w:val="clear" w:color="auto" w:fill="auto"/>
            <w:noWrap/>
          </w:tcPr>
          <w:p w14:paraId="1E2D2338" w14:textId="750C66AE" w:rsidR="007C7988" w:rsidRPr="00F30936" w:rsidRDefault="007C7988" w:rsidP="007C7988">
            <w:pPr>
              <w:jc w:val="center"/>
              <w:rPr>
                <w:rFonts w:ascii="Arial" w:hAnsi="Arial" w:cs="Arial"/>
              </w:rPr>
            </w:pPr>
            <w:r>
              <w:rPr>
                <w:rFonts w:ascii="Arial" w:hAnsi="Arial" w:cs="Arial"/>
              </w:rPr>
              <w:t>88</w:t>
            </w:r>
          </w:p>
        </w:tc>
        <w:tc>
          <w:tcPr>
            <w:tcW w:w="801" w:type="dxa"/>
            <w:tcBorders>
              <w:top w:val="nil"/>
              <w:left w:val="nil"/>
              <w:bottom w:val="nil"/>
              <w:right w:val="nil"/>
            </w:tcBorders>
            <w:shd w:val="clear" w:color="auto" w:fill="auto"/>
            <w:noWrap/>
          </w:tcPr>
          <w:p w14:paraId="44ACE7D8" w14:textId="6CC615B4" w:rsidR="007C7988" w:rsidRPr="00F30936" w:rsidRDefault="007C7988" w:rsidP="007C7988">
            <w:pPr>
              <w:jc w:val="center"/>
              <w:rPr>
                <w:rFonts w:ascii="Arial" w:hAnsi="Arial" w:cs="Arial"/>
              </w:rPr>
            </w:pPr>
            <w:r>
              <w:rPr>
                <w:rFonts w:ascii="Arial" w:hAnsi="Arial" w:cs="Arial"/>
              </w:rPr>
              <w:t>96</w:t>
            </w:r>
          </w:p>
        </w:tc>
        <w:tc>
          <w:tcPr>
            <w:tcW w:w="801" w:type="dxa"/>
            <w:tcBorders>
              <w:top w:val="nil"/>
              <w:left w:val="nil"/>
              <w:bottom w:val="nil"/>
              <w:right w:val="nil"/>
            </w:tcBorders>
            <w:shd w:val="clear" w:color="auto" w:fill="auto"/>
            <w:noWrap/>
          </w:tcPr>
          <w:p w14:paraId="384734C4" w14:textId="36369B85" w:rsidR="007C7988" w:rsidRPr="00F30936" w:rsidRDefault="007C7988" w:rsidP="007C7988">
            <w:pPr>
              <w:jc w:val="center"/>
              <w:rPr>
                <w:rFonts w:ascii="Arial" w:hAnsi="Arial" w:cs="Arial"/>
              </w:rPr>
            </w:pPr>
            <w:r>
              <w:rPr>
                <w:rFonts w:ascii="Arial" w:hAnsi="Arial" w:cs="Arial"/>
              </w:rPr>
              <w:t>96</w:t>
            </w:r>
          </w:p>
        </w:tc>
        <w:tc>
          <w:tcPr>
            <w:tcW w:w="801" w:type="dxa"/>
            <w:tcBorders>
              <w:top w:val="nil"/>
              <w:left w:val="nil"/>
              <w:bottom w:val="nil"/>
              <w:right w:val="nil"/>
            </w:tcBorders>
            <w:shd w:val="clear" w:color="auto" w:fill="auto"/>
            <w:noWrap/>
          </w:tcPr>
          <w:p w14:paraId="1EC0213E" w14:textId="59845081" w:rsidR="007C7988" w:rsidRPr="00F30936" w:rsidRDefault="007C7988" w:rsidP="007C7988">
            <w:pPr>
              <w:jc w:val="center"/>
              <w:rPr>
                <w:rFonts w:ascii="Arial" w:hAnsi="Arial" w:cs="Arial"/>
              </w:rPr>
            </w:pPr>
            <w:r>
              <w:rPr>
                <w:rFonts w:ascii="Arial" w:hAnsi="Arial" w:cs="Arial"/>
              </w:rPr>
              <w:t>72</w:t>
            </w:r>
          </w:p>
        </w:tc>
        <w:tc>
          <w:tcPr>
            <w:tcW w:w="801" w:type="dxa"/>
            <w:tcBorders>
              <w:top w:val="nil"/>
              <w:left w:val="nil"/>
              <w:bottom w:val="nil"/>
              <w:right w:val="nil"/>
            </w:tcBorders>
            <w:shd w:val="clear" w:color="auto" w:fill="auto"/>
            <w:noWrap/>
          </w:tcPr>
          <w:p w14:paraId="4BC7F96D" w14:textId="66E11711" w:rsidR="007C7988" w:rsidRPr="00F30936" w:rsidRDefault="007C7988" w:rsidP="007C7988">
            <w:pPr>
              <w:jc w:val="center"/>
              <w:rPr>
                <w:rFonts w:ascii="Arial" w:hAnsi="Arial" w:cs="Arial"/>
              </w:rPr>
            </w:pPr>
            <w:r>
              <w:rPr>
                <w:rFonts w:ascii="Arial" w:hAnsi="Arial" w:cs="Arial"/>
              </w:rPr>
              <w:t>72</w:t>
            </w:r>
          </w:p>
        </w:tc>
        <w:tc>
          <w:tcPr>
            <w:tcW w:w="801" w:type="dxa"/>
            <w:tcBorders>
              <w:top w:val="nil"/>
              <w:left w:val="nil"/>
              <w:bottom w:val="nil"/>
              <w:right w:val="nil"/>
            </w:tcBorders>
          </w:tcPr>
          <w:p w14:paraId="51B8A363" w14:textId="58C70DDF" w:rsidR="007C7988" w:rsidRPr="00F30936" w:rsidRDefault="007C7988" w:rsidP="007C7988">
            <w:pPr>
              <w:jc w:val="center"/>
              <w:rPr>
                <w:rFonts w:ascii="Arial" w:hAnsi="Arial" w:cs="Arial"/>
              </w:rPr>
            </w:pPr>
            <w:r>
              <w:rPr>
                <w:rFonts w:ascii="Arial" w:hAnsi="Arial" w:cs="Arial"/>
              </w:rPr>
              <w:t>72</w:t>
            </w:r>
          </w:p>
        </w:tc>
        <w:tc>
          <w:tcPr>
            <w:tcW w:w="801" w:type="dxa"/>
            <w:tcBorders>
              <w:top w:val="nil"/>
              <w:left w:val="nil"/>
              <w:bottom w:val="nil"/>
              <w:right w:val="nil"/>
            </w:tcBorders>
          </w:tcPr>
          <w:p w14:paraId="3360F02C" w14:textId="3601B9D7" w:rsidR="007C7988" w:rsidRPr="00F30936" w:rsidRDefault="007C7988" w:rsidP="007C7988">
            <w:pPr>
              <w:jc w:val="center"/>
              <w:rPr>
                <w:rFonts w:ascii="Arial" w:hAnsi="Arial" w:cs="Arial"/>
              </w:rPr>
            </w:pPr>
            <w:r>
              <w:rPr>
                <w:rFonts w:ascii="Arial" w:hAnsi="Arial" w:cs="Arial"/>
              </w:rPr>
              <w:t>72</w:t>
            </w:r>
          </w:p>
        </w:tc>
        <w:tc>
          <w:tcPr>
            <w:tcW w:w="801" w:type="dxa"/>
            <w:tcBorders>
              <w:top w:val="nil"/>
              <w:left w:val="nil"/>
              <w:bottom w:val="nil"/>
              <w:right w:val="nil"/>
            </w:tcBorders>
            <w:shd w:val="clear" w:color="auto" w:fill="auto"/>
            <w:noWrap/>
          </w:tcPr>
          <w:p w14:paraId="28EA8E58" w14:textId="38DBA964" w:rsidR="007C7988" w:rsidRPr="00F30936" w:rsidRDefault="007C7988" w:rsidP="007C7988">
            <w:pPr>
              <w:jc w:val="center"/>
              <w:rPr>
                <w:rFonts w:ascii="Arial" w:hAnsi="Arial" w:cs="Arial"/>
              </w:rPr>
            </w:pPr>
            <w:r>
              <w:rPr>
                <w:rFonts w:ascii="Arial" w:hAnsi="Arial" w:cs="Arial"/>
              </w:rPr>
              <w:t>728</w:t>
            </w:r>
          </w:p>
        </w:tc>
      </w:tr>
      <w:tr w:rsidR="007C7988" w:rsidRPr="00F30936" w14:paraId="604DD06C" w14:textId="77777777" w:rsidTr="00487AA6">
        <w:trPr>
          <w:trHeight w:val="300"/>
        </w:trPr>
        <w:tc>
          <w:tcPr>
            <w:tcW w:w="1350" w:type="dxa"/>
            <w:tcBorders>
              <w:top w:val="nil"/>
              <w:left w:val="nil"/>
              <w:bottom w:val="nil"/>
              <w:right w:val="nil"/>
            </w:tcBorders>
            <w:shd w:val="clear" w:color="auto" w:fill="auto"/>
            <w:noWrap/>
          </w:tcPr>
          <w:p w14:paraId="6311972A" w14:textId="1D0B8B75" w:rsidR="007C7988" w:rsidRPr="00F30936" w:rsidRDefault="007C7988" w:rsidP="007C7988">
            <w:pPr>
              <w:jc w:val="center"/>
              <w:rPr>
                <w:rFonts w:ascii="Arial" w:hAnsi="Arial" w:cs="Arial"/>
                <w:color w:val="000000"/>
              </w:rPr>
            </w:pPr>
            <w:r w:rsidRPr="00F30936">
              <w:rPr>
                <w:rFonts w:ascii="Arial" w:hAnsi="Arial" w:cs="Arial"/>
                <w:color w:val="000000"/>
              </w:rPr>
              <w:t>2026-27</w:t>
            </w:r>
          </w:p>
        </w:tc>
        <w:tc>
          <w:tcPr>
            <w:tcW w:w="900" w:type="dxa"/>
            <w:tcBorders>
              <w:top w:val="nil"/>
              <w:left w:val="nil"/>
              <w:bottom w:val="nil"/>
              <w:right w:val="nil"/>
            </w:tcBorders>
            <w:shd w:val="clear" w:color="auto" w:fill="auto"/>
            <w:noWrap/>
          </w:tcPr>
          <w:p w14:paraId="34E11AC6" w14:textId="455ACC53" w:rsidR="007C7988" w:rsidRPr="00F30936" w:rsidRDefault="007C7988" w:rsidP="007C7988">
            <w:pPr>
              <w:jc w:val="center"/>
              <w:rPr>
                <w:rFonts w:ascii="Arial" w:hAnsi="Arial" w:cs="Arial"/>
              </w:rPr>
            </w:pPr>
            <w:r>
              <w:rPr>
                <w:rFonts w:ascii="Arial" w:hAnsi="Arial" w:cs="Arial"/>
              </w:rPr>
              <w:t>80</w:t>
            </w:r>
          </w:p>
        </w:tc>
        <w:tc>
          <w:tcPr>
            <w:tcW w:w="702" w:type="dxa"/>
            <w:tcBorders>
              <w:top w:val="nil"/>
              <w:left w:val="nil"/>
              <w:bottom w:val="nil"/>
              <w:right w:val="nil"/>
            </w:tcBorders>
            <w:shd w:val="clear" w:color="auto" w:fill="auto"/>
            <w:noWrap/>
          </w:tcPr>
          <w:p w14:paraId="3ACCE2B7" w14:textId="653591E9" w:rsidR="007C7988" w:rsidRPr="00F30936" w:rsidRDefault="007C7988" w:rsidP="007C7988">
            <w:pPr>
              <w:jc w:val="center"/>
              <w:rPr>
                <w:rFonts w:ascii="Arial" w:hAnsi="Arial" w:cs="Arial"/>
              </w:rPr>
            </w:pPr>
            <w:r>
              <w:rPr>
                <w:rFonts w:ascii="Arial" w:hAnsi="Arial" w:cs="Arial"/>
              </w:rPr>
              <w:t>80</w:t>
            </w:r>
          </w:p>
        </w:tc>
        <w:tc>
          <w:tcPr>
            <w:tcW w:w="801" w:type="dxa"/>
            <w:tcBorders>
              <w:top w:val="nil"/>
              <w:left w:val="nil"/>
              <w:bottom w:val="nil"/>
              <w:right w:val="nil"/>
            </w:tcBorders>
            <w:shd w:val="clear" w:color="auto" w:fill="auto"/>
            <w:noWrap/>
          </w:tcPr>
          <w:p w14:paraId="61225694" w14:textId="456B2B2F" w:rsidR="007C7988" w:rsidRPr="00F30936" w:rsidRDefault="007C7988" w:rsidP="007C7988">
            <w:pPr>
              <w:jc w:val="center"/>
              <w:rPr>
                <w:rFonts w:ascii="Arial" w:hAnsi="Arial" w:cs="Arial"/>
              </w:rPr>
            </w:pPr>
            <w:r>
              <w:rPr>
                <w:rFonts w:ascii="Arial" w:hAnsi="Arial" w:cs="Arial"/>
              </w:rPr>
              <w:t>88</w:t>
            </w:r>
          </w:p>
        </w:tc>
        <w:tc>
          <w:tcPr>
            <w:tcW w:w="801" w:type="dxa"/>
            <w:tcBorders>
              <w:top w:val="nil"/>
              <w:left w:val="nil"/>
              <w:bottom w:val="nil"/>
              <w:right w:val="nil"/>
            </w:tcBorders>
            <w:shd w:val="clear" w:color="auto" w:fill="auto"/>
            <w:noWrap/>
          </w:tcPr>
          <w:p w14:paraId="7D604C45" w14:textId="19900068" w:rsidR="007C7988" w:rsidRPr="00F30936" w:rsidRDefault="007C7988" w:rsidP="007C7988">
            <w:pPr>
              <w:jc w:val="center"/>
              <w:rPr>
                <w:rFonts w:ascii="Arial" w:hAnsi="Arial" w:cs="Arial"/>
              </w:rPr>
            </w:pPr>
            <w:r>
              <w:rPr>
                <w:rFonts w:ascii="Arial" w:hAnsi="Arial" w:cs="Arial"/>
              </w:rPr>
              <w:t>96</w:t>
            </w:r>
          </w:p>
        </w:tc>
        <w:tc>
          <w:tcPr>
            <w:tcW w:w="801" w:type="dxa"/>
            <w:tcBorders>
              <w:top w:val="nil"/>
              <w:left w:val="nil"/>
              <w:bottom w:val="nil"/>
              <w:right w:val="nil"/>
            </w:tcBorders>
            <w:shd w:val="clear" w:color="auto" w:fill="auto"/>
            <w:noWrap/>
          </w:tcPr>
          <w:p w14:paraId="725AF178" w14:textId="0C9054A1" w:rsidR="007C7988" w:rsidRPr="00F30936" w:rsidRDefault="007C7988" w:rsidP="007C7988">
            <w:pPr>
              <w:jc w:val="center"/>
              <w:rPr>
                <w:rFonts w:ascii="Arial" w:hAnsi="Arial" w:cs="Arial"/>
              </w:rPr>
            </w:pPr>
            <w:r>
              <w:rPr>
                <w:rFonts w:ascii="Arial" w:hAnsi="Arial" w:cs="Arial"/>
              </w:rPr>
              <w:t>96</w:t>
            </w:r>
          </w:p>
        </w:tc>
        <w:tc>
          <w:tcPr>
            <w:tcW w:w="801" w:type="dxa"/>
            <w:tcBorders>
              <w:top w:val="nil"/>
              <w:left w:val="nil"/>
              <w:bottom w:val="nil"/>
              <w:right w:val="nil"/>
            </w:tcBorders>
            <w:shd w:val="clear" w:color="auto" w:fill="auto"/>
            <w:noWrap/>
          </w:tcPr>
          <w:p w14:paraId="25EE72EB" w14:textId="2B5D8DD0" w:rsidR="007C7988" w:rsidRPr="00F30936" w:rsidRDefault="007C7988" w:rsidP="007C7988">
            <w:pPr>
              <w:jc w:val="center"/>
              <w:rPr>
                <w:rFonts w:ascii="Arial" w:hAnsi="Arial" w:cs="Arial"/>
              </w:rPr>
            </w:pPr>
            <w:r>
              <w:rPr>
                <w:rFonts w:ascii="Arial" w:hAnsi="Arial" w:cs="Arial"/>
              </w:rPr>
              <w:t>96</w:t>
            </w:r>
          </w:p>
        </w:tc>
        <w:tc>
          <w:tcPr>
            <w:tcW w:w="801" w:type="dxa"/>
            <w:tcBorders>
              <w:top w:val="nil"/>
              <w:left w:val="nil"/>
              <w:bottom w:val="nil"/>
              <w:right w:val="nil"/>
            </w:tcBorders>
            <w:shd w:val="clear" w:color="auto" w:fill="auto"/>
            <w:noWrap/>
          </w:tcPr>
          <w:p w14:paraId="47BB719F" w14:textId="6DB51599" w:rsidR="007C7988" w:rsidRPr="00F30936" w:rsidRDefault="007C7988" w:rsidP="007C7988">
            <w:pPr>
              <w:jc w:val="center"/>
              <w:rPr>
                <w:rFonts w:ascii="Arial" w:hAnsi="Arial" w:cs="Arial"/>
              </w:rPr>
            </w:pPr>
            <w:r>
              <w:rPr>
                <w:rFonts w:ascii="Arial" w:hAnsi="Arial" w:cs="Arial"/>
              </w:rPr>
              <w:t>72</w:t>
            </w:r>
          </w:p>
        </w:tc>
        <w:tc>
          <w:tcPr>
            <w:tcW w:w="801" w:type="dxa"/>
            <w:tcBorders>
              <w:top w:val="nil"/>
              <w:left w:val="nil"/>
              <w:bottom w:val="nil"/>
              <w:right w:val="nil"/>
            </w:tcBorders>
          </w:tcPr>
          <w:p w14:paraId="7D02A8D7" w14:textId="486E2549" w:rsidR="007C7988" w:rsidRPr="00F30936" w:rsidRDefault="007C7988" w:rsidP="007C7988">
            <w:pPr>
              <w:jc w:val="center"/>
              <w:rPr>
                <w:rFonts w:ascii="Arial" w:hAnsi="Arial" w:cs="Arial"/>
              </w:rPr>
            </w:pPr>
            <w:r>
              <w:rPr>
                <w:rFonts w:ascii="Arial" w:hAnsi="Arial" w:cs="Arial"/>
              </w:rPr>
              <w:t>72</w:t>
            </w:r>
          </w:p>
        </w:tc>
        <w:tc>
          <w:tcPr>
            <w:tcW w:w="801" w:type="dxa"/>
            <w:tcBorders>
              <w:top w:val="nil"/>
              <w:left w:val="nil"/>
              <w:bottom w:val="nil"/>
              <w:right w:val="nil"/>
            </w:tcBorders>
          </w:tcPr>
          <w:p w14:paraId="6A143644" w14:textId="48868790" w:rsidR="007C7988" w:rsidRPr="00F30936" w:rsidRDefault="007C7988" w:rsidP="007C7988">
            <w:pPr>
              <w:jc w:val="center"/>
              <w:rPr>
                <w:rFonts w:ascii="Arial" w:hAnsi="Arial" w:cs="Arial"/>
              </w:rPr>
            </w:pPr>
            <w:r>
              <w:rPr>
                <w:rFonts w:ascii="Arial" w:hAnsi="Arial" w:cs="Arial"/>
              </w:rPr>
              <w:t>72</w:t>
            </w:r>
          </w:p>
        </w:tc>
        <w:tc>
          <w:tcPr>
            <w:tcW w:w="801" w:type="dxa"/>
            <w:tcBorders>
              <w:top w:val="nil"/>
              <w:left w:val="nil"/>
              <w:bottom w:val="nil"/>
              <w:right w:val="nil"/>
            </w:tcBorders>
            <w:shd w:val="clear" w:color="auto" w:fill="auto"/>
            <w:noWrap/>
          </w:tcPr>
          <w:p w14:paraId="2472B9C7" w14:textId="0432123B" w:rsidR="007C7988" w:rsidRPr="00F30936" w:rsidRDefault="007C7988" w:rsidP="007C7988">
            <w:pPr>
              <w:jc w:val="center"/>
              <w:rPr>
                <w:rFonts w:ascii="Arial" w:hAnsi="Arial" w:cs="Arial"/>
              </w:rPr>
            </w:pPr>
            <w:r>
              <w:rPr>
                <w:rFonts w:ascii="Arial" w:hAnsi="Arial" w:cs="Arial"/>
              </w:rPr>
              <w:t>752</w:t>
            </w:r>
          </w:p>
        </w:tc>
      </w:tr>
      <w:tr w:rsidR="007C7988" w:rsidRPr="00380DF5" w14:paraId="56B5DC6F" w14:textId="77777777" w:rsidTr="00487AA6">
        <w:trPr>
          <w:trHeight w:val="300"/>
        </w:trPr>
        <w:tc>
          <w:tcPr>
            <w:tcW w:w="1350" w:type="dxa"/>
            <w:tcBorders>
              <w:top w:val="nil"/>
              <w:left w:val="nil"/>
              <w:right w:val="nil"/>
            </w:tcBorders>
            <w:shd w:val="clear" w:color="auto" w:fill="auto"/>
            <w:noWrap/>
          </w:tcPr>
          <w:p w14:paraId="0B6FD6F9" w14:textId="188CF684" w:rsidR="007C7988" w:rsidRPr="00F30936" w:rsidRDefault="007C7988" w:rsidP="007C7988">
            <w:pPr>
              <w:jc w:val="center"/>
              <w:rPr>
                <w:rFonts w:ascii="Arial" w:hAnsi="Arial" w:cs="Arial"/>
                <w:color w:val="000000"/>
              </w:rPr>
            </w:pPr>
            <w:r w:rsidRPr="00F30936">
              <w:rPr>
                <w:rFonts w:ascii="Arial" w:hAnsi="Arial" w:cs="Arial"/>
                <w:color w:val="000000"/>
              </w:rPr>
              <w:t>202</w:t>
            </w:r>
            <w:r>
              <w:rPr>
                <w:rFonts w:ascii="Arial" w:hAnsi="Arial" w:cs="Arial"/>
                <w:color w:val="000000"/>
              </w:rPr>
              <w:t>7</w:t>
            </w:r>
            <w:r w:rsidRPr="00F30936">
              <w:rPr>
                <w:rFonts w:ascii="Arial" w:hAnsi="Arial" w:cs="Arial"/>
                <w:color w:val="000000"/>
              </w:rPr>
              <w:t>-2</w:t>
            </w:r>
            <w:r>
              <w:rPr>
                <w:rFonts w:ascii="Arial" w:hAnsi="Arial" w:cs="Arial"/>
                <w:color w:val="000000"/>
              </w:rPr>
              <w:t>8</w:t>
            </w:r>
          </w:p>
        </w:tc>
        <w:tc>
          <w:tcPr>
            <w:tcW w:w="900" w:type="dxa"/>
            <w:tcBorders>
              <w:top w:val="nil"/>
              <w:left w:val="nil"/>
              <w:right w:val="nil"/>
            </w:tcBorders>
            <w:shd w:val="clear" w:color="auto" w:fill="auto"/>
            <w:noWrap/>
          </w:tcPr>
          <w:p w14:paraId="5C96C800" w14:textId="4B84ACA0" w:rsidR="007C7988" w:rsidRPr="00F30936" w:rsidRDefault="007C7988" w:rsidP="007C7988">
            <w:pPr>
              <w:jc w:val="center"/>
              <w:rPr>
                <w:rFonts w:ascii="Arial" w:hAnsi="Arial" w:cs="Arial"/>
              </w:rPr>
            </w:pPr>
            <w:r>
              <w:rPr>
                <w:rFonts w:ascii="Arial" w:hAnsi="Arial" w:cs="Arial"/>
              </w:rPr>
              <w:t>80</w:t>
            </w:r>
          </w:p>
        </w:tc>
        <w:tc>
          <w:tcPr>
            <w:tcW w:w="702" w:type="dxa"/>
            <w:tcBorders>
              <w:top w:val="nil"/>
              <w:left w:val="nil"/>
              <w:right w:val="nil"/>
            </w:tcBorders>
            <w:shd w:val="clear" w:color="auto" w:fill="auto"/>
            <w:noWrap/>
          </w:tcPr>
          <w:p w14:paraId="1F839506" w14:textId="015C04C9" w:rsidR="007C7988" w:rsidRPr="00F30936" w:rsidRDefault="007C7988" w:rsidP="007C7988">
            <w:pPr>
              <w:jc w:val="center"/>
              <w:rPr>
                <w:rFonts w:ascii="Arial" w:hAnsi="Arial" w:cs="Arial"/>
              </w:rPr>
            </w:pPr>
            <w:r>
              <w:rPr>
                <w:rFonts w:ascii="Arial" w:hAnsi="Arial" w:cs="Arial"/>
              </w:rPr>
              <w:t>80</w:t>
            </w:r>
          </w:p>
        </w:tc>
        <w:tc>
          <w:tcPr>
            <w:tcW w:w="801" w:type="dxa"/>
            <w:tcBorders>
              <w:top w:val="nil"/>
              <w:left w:val="nil"/>
              <w:right w:val="nil"/>
            </w:tcBorders>
            <w:shd w:val="clear" w:color="auto" w:fill="auto"/>
            <w:noWrap/>
          </w:tcPr>
          <w:p w14:paraId="15F8C5AC" w14:textId="50F0891A" w:rsidR="007C7988" w:rsidRPr="00F30936" w:rsidRDefault="007C7988" w:rsidP="007C7988">
            <w:pPr>
              <w:jc w:val="center"/>
              <w:rPr>
                <w:rFonts w:ascii="Arial" w:hAnsi="Arial" w:cs="Arial"/>
              </w:rPr>
            </w:pPr>
            <w:r>
              <w:rPr>
                <w:rFonts w:ascii="Arial" w:hAnsi="Arial" w:cs="Arial"/>
              </w:rPr>
              <w:t>88</w:t>
            </w:r>
          </w:p>
        </w:tc>
        <w:tc>
          <w:tcPr>
            <w:tcW w:w="801" w:type="dxa"/>
            <w:tcBorders>
              <w:top w:val="nil"/>
              <w:left w:val="nil"/>
              <w:right w:val="nil"/>
            </w:tcBorders>
            <w:shd w:val="clear" w:color="auto" w:fill="auto"/>
            <w:noWrap/>
          </w:tcPr>
          <w:p w14:paraId="03C41DB2" w14:textId="479B7E44" w:rsidR="007C7988" w:rsidRPr="00F30936" w:rsidRDefault="007C7988" w:rsidP="007C7988">
            <w:pPr>
              <w:jc w:val="center"/>
              <w:rPr>
                <w:rFonts w:ascii="Arial" w:hAnsi="Arial" w:cs="Arial"/>
              </w:rPr>
            </w:pPr>
            <w:r>
              <w:rPr>
                <w:rFonts w:ascii="Arial" w:hAnsi="Arial" w:cs="Arial"/>
              </w:rPr>
              <w:t>96</w:t>
            </w:r>
          </w:p>
        </w:tc>
        <w:tc>
          <w:tcPr>
            <w:tcW w:w="801" w:type="dxa"/>
            <w:tcBorders>
              <w:top w:val="nil"/>
              <w:left w:val="nil"/>
              <w:right w:val="nil"/>
            </w:tcBorders>
            <w:shd w:val="clear" w:color="auto" w:fill="auto"/>
            <w:noWrap/>
          </w:tcPr>
          <w:p w14:paraId="15B3F0B6" w14:textId="65C1CE89" w:rsidR="007C7988" w:rsidRPr="00F30936" w:rsidRDefault="007C7988" w:rsidP="007C7988">
            <w:pPr>
              <w:jc w:val="center"/>
              <w:rPr>
                <w:rFonts w:ascii="Arial" w:hAnsi="Arial" w:cs="Arial"/>
              </w:rPr>
            </w:pPr>
            <w:r>
              <w:rPr>
                <w:rFonts w:ascii="Arial" w:hAnsi="Arial" w:cs="Arial"/>
              </w:rPr>
              <w:t>96</w:t>
            </w:r>
          </w:p>
        </w:tc>
        <w:tc>
          <w:tcPr>
            <w:tcW w:w="801" w:type="dxa"/>
            <w:tcBorders>
              <w:top w:val="nil"/>
              <w:left w:val="nil"/>
              <w:right w:val="nil"/>
            </w:tcBorders>
            <w:shd w:val="clear" w:color="auto" w:fill="auto"/>
            <w:noWrap/>
          </w:tcPr>
          <w:p w14:paraId="33262EB0" w14:textId="1AA86248" w:rsidR="007C7988" w:rsidRPr="00F30936" w:rsidRDefault="007C7988" w:rsidP="007C7988">
            <w:pPr>
              <w:jc w:val="center"/>
              <w:rPr>
                <w:rFonts w:ascii="Arial" w:hAnsi="Arial" w:cs="Arial"/>
              </w:rPr>
            </w:pPr>
            <w:r>
              <w:rPr>
                <w:rFonts w:ascii="Arial" w:hAnsi="Arial" w:cs="Arial"/>
              </w:rPr>
              <w:t>72</w:t>
            </w:r>
          </w:p>
        </w:tc>
        <w:tc>
          <w:tcPr>
            <w:tcW w:w="801" w:type="dxa"/>
            <w:tcBorders>
              <w:top w:val="nil"/>
              <w:left w:val="nil"/>
              <w:right w:val="nil"/>
            </w:tcBorders>
            <w:shd w:val="clear" w:color="auto" w:fill="auto"/>
            <w:noWrap/>
          </w:tcPr>
          <w:p w14:paraId="5AD9F518" w14:textId="27C3C97A" w:rsidR="007C7988" w:rsidRPr="00F30936" w:rsidRDefault="007C7988" w:rsidP="007C7988">
            <w:pPr>
              <w:jc w:val="center"/>
              <w:rPr>
                <w:rFonts w:ascii="Arial" w:hAnsi="Arial" w:cs="Arial"/>
              </w:rPr>
            </w:pPr>
            <w:r>
              <w:rPr>
                <w:rFonts w:ascii="Arial" w:hAnsi="Arial" w:cs="Arial"/>
              </w:rPr>
              <w:t>96</w:t>
            </w:r>
          </w:p>
        </w:tc>
        <w:tc>
          <w:tcPr>
            <w:tcW w:w="801" w:type="dxa"/>
            <w:tcBorders>
              <w:top w:val="nil"/>
              <w:left w:val="nil"/>
              <w:right w:val="nil"/>
            </w:tcBorders>
          </w:tcPr>
          <w:p w14:paraId="769C8DC8" w14:textId="0D4C0846" w:rsidR="007C7988" w:rsidRPr="00F30936" w:rsidRDefault="007C7988" w:rsidP="007C7988">
            <w:pPr>
              <w:jc w:val="center"/>
              <w:rPr>
                <w:rFonts w:ascii="Arial" w:hAnsi="Arial" w:cs="Arial"/>
              </w:rPr>
            </w:pPr>
            <w:r>
              <w:rPr>
                <w:rFonts w:ascii="Arial" w:hAnsi="Arial" w:cs="Arial"/>
              </w:rPr>
              <w:t>72</w:t>
            </w:r>
          </w:p>
        </w:tc>
        <w:tc>
          <w:tcPr>
            <w:tcW w:w="801" w:type="dxa"/>
            <w:tcBorders>
              <w:top w:val="nil"/>
              <w:left w:val="nil"/>
              <w:right w:val="nil"/>
            </w:tcBorders>
          </w:tcPr>
          <w:p w14:paraId="6EF8195B" w14:textId="70E2DC18" w:rsidR="007C7988" w:rsidRPr="00F30936" w:rsidRDefault="007C7988" w:rsidP="007C7988">
            <w:pPr>
              <w:jc w:val="center"/>
              <w:rPr>
                <w:rFonts w:ascii="Arial" w:hAnsi="Arial" w:cs="Arial"/>
              </w:rPr>
            </w:pPr>
            <w:r>
              <w:rPr>
                <w:rFonts w:ascii="Arial" w:hAnsi="Arial" w:cs="Arial"/>
              </w:rPr>
              <w:t>72</w:t>
            </w:r>
          </w:p>
        </w:tc>
        <w:tc>
          <w:tcPr>
            <w:tcW w:w="801" w:type="dxa"/>
            <w:tcBorders>
              <w:top w:val="nil"/>
              <w:left w:val="nil"/>
              <w:right w:val="nil"/>
            </w:tcBorders>
            <w:shd w:val="clear" w:color="auto" w:fill="auto"/>
            <w:noWrap/>
          </w:tcPr>
          <w:p w14:paraId="3EF1A0E2" w14:textId="5A09CBB0" w:rsidR="007C7988" w:rsidRPr="00380DF5" w:rsidRDefault="007C7988" w:rsidP="007C7988">
            <w:pPr>
              <w:jc w:val="center"/>
              <w:rPr>
                <w:rFonts w:ascii="Arial" w:hAnsi="Arial" w:cs="Arial"/>
              </w:rPr>
            </w:pPr>
            <w:r>
              <w:rPr>
                <w:rFonts w:ascii="Arial" w:hAnsi="Arial" w:cs="Arial"/>
              </w:rPr>
              <w:t>776</w:t>
            </w:r>
          </w:p>
        </w:tc>
      </w:tr>
    </w:tbl>
    <w:p w14:paraId="19D68277" w14:textId="77777777" w:rsidR="003F215B" w:rsidRPr="00380DF5" w:rsidRDefault="003F215B" w:rsidP="003F215B">
      <w:pPr>
        <w:pStyle w:val="Heading2"/>
        <w:rPr>
          <w:rFonts w:ascii="Arial" w:hAnsi="Arial" w:cs="Arial"/>
        </w:rPr>
      </w:pPr>
    </w:p>
    <w:p w14:paraId="788A0A62" w14:textId="72DEED69" w:rsidR="008152FF" w:rsidRPr="008152FF" w:rsidRDefault="008152FF" w:rsidP="008152FF">
      <w:pPr>
        <w:jc w:val="center"/>
        <w:outlineLvl w:val="2"/>
        <w:rPr>
          <w:rFonts w:ascii="Arial" w:hAnsi="Arial" w:cs="Arial"/>
          <w:bCs/>
          <w:color w:val="4472C4" w:themeColor="accent1"/>
        </w:rPr>
      </w:pPr>
      <w:r>
        <w:rPr>
          <w:rFonts w:ascii="Arial" w:hAnsi="Arial" w:cs="Arial"/>
          <w:bCs/>
          <w:color w:val="4472C4" w:themeColor="accent1"/>
        </w:rPr>
        <w:t xml:space="preserve">REVISED - </w:t>
      </w:r>
      <w:r w:rsidRPr="008152FF">
        <w:rPr>
          <w:rFonts w:ascii="Arial" w:hAnsi="Arial" w:cs="Arial"/>
          <w:bCs/>
          <w:color w:val="4472C4" w:themeColor="accent1"/>
        </w:rPr>
        <w:t>STRIDE Academy Enrollment Count and Projections</w:t>
      </w:r>
    </w:p>
    <w:p w14:paraId="62BD3AF3" w14:textId="77777777" w:rsidR="008152FF" w:rsidRPr="008152FF" w:rsidRDefault="008152FF" w:rsidP="008152FF">
      <w:pPr>
        <w:jc w:val="center"/>
        <w:outlineLvl w:val="2"/>
        <w:rPr>
          <w:rFonts w:ascii="Arial" w:hAnsi="Arial" w:cs="Arial"/>
          <w:bCs/>
          <w:color w:val="4472C4" w:themeColor="accent1"/>
        </w:rPr>
      </w:pPr>
      <w:r w:rsidRPr="008152FF">
        <w:rPr>
          <w:rFonts w:ascii="Arial" w:hAnsi="Arial" w:cs="Arial"/>
          <w:bCs/>
          <w:color w:val="4472C4" w:themeColor="accent1"/>
        </w:rPr>
        <w:t>FY 2023 - FY 2028</w:t>
      </w:r>
    </w:p>
    <w:p w14:paraId="108B651B" w14:textId="77777777" w:rsidR="008152FF" w:rsidRPr="008152FF" w:rsidRDefault="008152FF" w:rsidP="008152FF">
      <w:pPr>
        <w:jc w:val="center"/>
        <w:outlineLvl w:val="2"/>
        <w:rPr>
          <w:rFonts w:ascii="Arial" w:hAnsi="Arial" w:cs="Arial"/>
          <w:b/>
          <w:color w:val="4472C4" w:themeColor="accent1"/>
        </w:rPr>
      </w:pPr>
    </w:p>
    <w:tbl>
      <w:tblPr>
        <w:tblW w:w="9360" w:type="dxa"/>
        <w:tblLayout w:type="fixed"/>
        <w:tblLook w:val="04A0" w:firstRow="1" w:lastRow="0" w:firstColumn="1" w:lastColumn="0" w:noHBand="0" w:noVBand="1"/>
      </w:tblPr>
      <w:tblGrid>
        <w:gridCol w:w="1350"/>
        <w:gridCol w:w="900"/>
        <w:gridCol w:w="702"/>
        <w:gridCol w:w="801"/>
        <w:gridCol w:w="801"/>
        <w:gridCol w:w="801"/>
        <w:gridCol w:w="801"/>
        <w:gridCol w:w="801"/>
        <w:gridCol w:w="801"/>
        <w:gridCol w:w="801"/>
        <w:gridCol w:w="801"/>
      </w:tblGrid>
      <w:tr w:rsidR="008152FF" w:rsidRPr="008152FF" w14:paraId="44E52E11" w14:textId="77777777" w:rsidTr="001B04D4">
        <w:trPr>
          <w:trHeight w:val="300"/>
        </w:trPr>
        <w:tc>
          <w:tcPr>
            <w:tcW w:w="1350" w:type="dxa"/>
            <w:tcBorders>
              <w:top w:val="single" w:sz="12" w:space="0" w:color="auto"/>
              <w:left w:val="nil"/>
              <w:bottom w:val="single" w:sz="12" w:space="0" w:color="auto"/>
              <w:right w:val="nil"/>
            </w:tcBorders>
            <w:shd w:val="clear" w:color="auto" w:fill="auto"/>
            <w:noWrap/>
            <w:vAlign w:val="bottom"/>
          </w:tcPr>
          <w:p w14:paraId="4EB274B4" w14:textId="77777777" w:rsidR="008152FF" w:rsidRPr="008152FF" w:rsidRDefault="008152FF" w:rsidP="001B04D4">
            <w:pPr>
              <w:spacing w:before="40" w:after="40"/>
              <w:jc w:val="center"/>
              <w:rPr>
                <w:rFonts w:ascii="Arial" w:hAnsi="Arial" w:cs="Arial"/>
                <w:b/>
                <w:bCs/>
                <w:color w:val="4472C4" w:themeColor="accent1"/>
              </w:rPr>
            </w:pPr>
            <w:r w:rsidRPr="008152FF">
              <w:rPr>
                <w:rFonts w:ascii="Arial" w:hAnsi="Arial" w:cs="Arial"/>
                <w:b/>
                <w:bCs/>
                <w:color w:val="4472C4" w:themeColor="accent1"/>
              </w:rPr>
              <w:t>School Year</w:t>
            </w:r>
          </w:p>
        </w:tc>
        <w:tc>
          <w:tcPr>
            <w:tcW w:w="900" w:type="dxa"/>
            <w:tcBorders>
              <w:top w:val="single" w:sz="12" w:space="0" w:color="auto"/>
              <w:left w:val="nil"/>
              <w:bottom w:val="single" w:sz="12" w:space="0" w:color="auto"/>
              <w:right w:val="nil"/>
            </w:tcBorders>
            <w:shd w:val="clear" w:color="auto" w:fill="auto"/>
            <w:noWrap/>
            <w:vAlign w:val="bottom"/>
          </w:tcPr>
          <w:p w14:paraId="2F340A90" w14:textId="77777777" w:rsidR="008152FF" w:rsidRPr="008152FF" w:rsidRDefault="008152FF" w:rsidP="001B04D4">
            <w:pPr>
              <w:spacing w:before="40" w:after="40"/>
              <w:jc w:val="center"/>
              <w:rPr>
                <w:rFonts w:ascii="Arial" w:hAnsi="Arial" w:cs="Arial"/>
                <w:b/>
                <w:bCs/>
                <w:color w:val="4472C4" w:themeColor="accent1"/>
              </w:rPr>
            </w:pPr>
            <w:r w:rsidRPr="008152FF">
              <w:rPr>
                <w:rFonts w:ascii="Arial" w:hAnsi="Arial" w:cs="Arial"/>
                <w:b/>
                <w:bCs/>
                <w:color w:val="4472C4" w:themeColor="accent1"/>
              </w:rPr>
              <w:t>K</w:t>
            </w:r>
          </w:p>
        </w:tc>
        <w:tc>
          <w:tcPr>
            <w:tcW w:w="702" w:type="dxa"/>
            <w:tcBorders>
              <w:top w:val="single" w:sz="12" w:space="0" w:color="auto"/>
              <w:left w:val="nil"/>
              <w:bottom w:val="single" w:sz="12" w:space="0" w:color="auto"/>
              <w:right w:val="nil"/>
            </w:tcBorders>
            <w:shd w:val="clear" w:color="auto" w:fill="auto"/>
            <w:noWrap/>
            <w:vAlign w:val="bottom"/>
          </w:tcPr>
          <w:p w14:paraId="7A8602BC" w14:textId="77777777" w:rsidR="008152FF" w:rsidRPr="008152FF" w:rsidRDefault="008152FF" w:rsidP="001B04D4">
            <w:pPr>
              <w:spacing w:before="40" w:after="40"/>
              <w:jc w:val="center"/>
              <w:rPr>
                <w:rFonts w:ascii="Arial" w:hAnsi="Arial" w:cs="Arial"/>
                <w:b/>
                <w:bCs/>
                <w:color w:val="4472C4" w:themeColor="accent1"/>
              </w:rPr>
            </w:pPr>
            <w:r w:rsidRPr="008152FF">
              <w:rPr>
                <w:rFonts w:ascii="Arial" w:hAnsi="Arial" w:cs="Arial"/>
                <w:b/>
                <w:bCs/>
                <w:color w:val="4472C4" w:themeColor="accent1"/>
              </w:rPr>
              <w:t>1</w:t>
            </w:r>
          </w:p>
        </w:tc>
        <w:tc>
          <w:tcPr>
            <w:tcW w:w="801" w:type="dxa"/>
            <w:tcBorders>
              <w:top w:val="single" w:sz="12" w:space="0" w:color="auto"/>
              <w:left w:val="nil"/>
              <w:bottom w:val="single" w:sz="12" w:space="0" w:color="auto"/>
              <w:right w:val="nil"/>
            </w:tcBorders>
            <w:shd w:val="clear" w:color="auto" w:fill="auto"/>
            <w:noWrap/>
            <w:vAlign w:val="bottom"/>
          </w:tcPr>
          <w:p w14:paraId="0223F0FE" w14:textId="77777777" w:rsidR="008152FF" w:rsidRPr="008152FF" w:rsidRDefault="008152FF" w:rsidP="001B04D4">
            <w:pPr>
              <w:spacing w:before="40" w:after="40"/>
              <w:jc w:val="center"/>
              <w:rPr>
                <w:rFonts w:ascii="Arial" w:hAnsi="Arial" w:cs="Arial"/>
                <w:b/>
                <w:bCs/>
                <w:color w:val="4472C4" w:themeColor="accent1"/>
              </w:rPr>
            </w:pPr>
            <w:r w:rsidRPr="008152FF">
              <w:rPr>
                <w:rFonts w:ascii="Arial" w:hAnsi="Arial" w:cs="Arial"/>
                <w:b/>
                <w:bCs/>
                <w:color w:val="4472C4" w:themeColor="accent1"/>
              </w:rPr>
              <w:t>2</w:t>
            </w:r>
          </w:p>
        </w:tc>
        <w:tc>
          <w:tcPr>
            <w:tcW w:w="801" w:type="dxa"/>
            <w:tcBorders>
              <w:top w:val="single" w:sz="12" w:space="0" w:color="auto"/>
              <w:left w:val="nil"/>
              <w:bottom w:val="single" w:sz="12" w:space="0" w:color="auto"/>
              <w:right w:val="nil"/>
            </w:tcBorders>
            <w:shd w:val="clear" w:color="auto" w:fill="auto"/>
            <w:noWrap/>
            <w:vAlign w:val="bottom"/>
          </w:tcPr>
          <w:p w14:paraId="37E0FC24" w14:textId="77777777" w:rsidR="008152FF" w:rsidRPr="008152FF" w:rsidRDefault="008152FF" w:rsidP="001B04D4">
            <w:pPr>
              <w:spacing w:before="40" w:after="40"/>
              <w:jc w:val="center"/>
              <w:rPr>
                <w:rFonts w:ascii="Arial" w:hAnsi="Arial" w:cs="Arial"/>
                <w:b/>
                <w:bCs/>
                <w:color w:val="4472C4" w:themeColor="accent1"/>
              </w:rPr>
            </w:pPr>
            <w:r w:rsidRPr="008152FF">
              <w:rPr>
                <w:rFonts w:ascii="Arial" w:hAnsi="Arial" w:cs="Arial"/>
                <w:b/>
                <w:bCs/>
                <w:color w:val="4472C4" w:themeColor="accent1"/>
              </w:rPr>
              <w:t>3</w:t>
            </w:r>
          </w:p>
        </w:tc>
        <w:tc>
          <w:tcPr>
            <w:tcW w:w="801" w:type="dxa"/>
            <w:tcBorders>
              <w:top w:val="single" w:sz="12" w:space="0" w:color="auto"/>
              <w:left w:val="nil"/>
              <w:bottom w:val="single" w:sz="12" w:space="0" w:color="auto"/>
              <w:right w:val="nil"/>
            </w:tcBorders>
            <w:shd w:val="clear" w:color="auto" w:fill="auto"/>
            <w:noWrap/>
            <w:vAlign w:val="bottom"/>
          </w:tcPr>
          <w:p w14:paraId="4D35CFF0" w14:textId="77777777" w:rsidR="008152FF" w:rsidRPr="008152FF" w:rsidRDefault="008152FF" w:rsidP="001B04D4">
            <w:pPr>
              <w:spacing w:before="40" w:after="40"/>
              <w:jc w:val="center"/>
              <w:rPr>
                <w:rFonts w:ascii="Arial" w:hAnsi="Arial" w:cs="Arial"/>
                <w:b/>
                <w:bCs/>
                <w:color w:val="4472C4" w:themeColor="accent1"/>
              </w:rPr>
            </w:pPr>
            <w:r w:rsidRPr="008152FF">
              <w:rPr>
                <w:rFonts w:ascii="Arial" w:hAnsi="Arial" w:cs="Arial"/>
                <w:b/>
                <w:bCs/>
                <w:color w:val="4472C4" w:themeColor="accent1"/>
              </w:rPr>
              <w:t>4</w:t>
            </w:r>
          </w:p>
        </w:tc>
        <w:tc>
          <w:tcPr>
            <w:tcW w:w="801" w:type="dxa"/>
            <w:tcBorders>
              <w:top w:val="single" w:sz="12" w:space="0" w:color="auto"/>
              <w:left w:val="nil"/>
              <w:bottom w:val="single" w:sz="12" w:space="0" w:color="auto"/>
              <w:right w:val="nil"/>
            </w:tcBorders>
            <w:shd w:val="clear" w:color="auto" w:fill="auto"/>
            <w:noWrap/>
            <w:vAlign w:val="bottom"/>
          </w:tcPr>
          <w:p w14:paraId="24771962" w14:textId="77777777" w:rsidR="008152FF" w:rsidRPr="008152FF" w:rsidRDefault="008152FF" w:rsidP="001B04D4">
            <w:pPr>
              <w:spacing w:before="40" w:after="40"/>
              <w:jc w:val="center"/>
              <w:rPr>
                <w:rFonts w:ascii="Arial" w:hAnsi="Arial" w:cs="Arial"/>
                <w:b/>
                <w:bCs/>
                <w:color w:val="4472C4" w:themeColor="accent1"/>
              </w:rPr>
            </w:pPr>
            <w:r w:rsidRPr="008152FF">
              <w:rPr>
                <w:rFonts w:ascii="Arial" w:hAnsi="Arial" w:cs="Arial"/>
                <w:b/>
                <w:bCs/>
                <w:color w:val="4472C4" w:themeColor="accent1"/>
              </w:rPr>
              <w:t>5</w:t>
            </w:r>
          </w:p>
        </w:tc>
        <w:tc>
          <w:tcPr>
            <w:tcW w:w="801" w:type="dxa"/>
            <w:tcBorders>
              <w:top w:val="single" w:sz="12" w:space="0" w:color="auto"/>
              <w:left w:val="nil"/>
              <w:bottom w:val="single" w:sz="12" w:space="0" w:color="auto"/>
              <w:right w:val="nil"/>
            </w:tcBorders>
            <w:shd w:val="clear" w:color="auto" w:fill="auto"/>
            <w:noWrap/>
            <w:vAlign w:val="bottom"/>
          </w:tcPr>
          <w:p w14:paraId="08158D5C" w14:textId="77777777" w:rsidR="008152FF" w:rsidRPr="008152FF" w:rsidRDefault="008152FF" w:rsidP="001B04D4">
            <w:pPr>
              <w:spacing w:before="40" w:after="40"/>
              <w:jc w:val="center"/>
              <w:rPr>
                <w:rFonts w:ascii="Arial" w:hAnsi="Arial" w:cs="Arial"/>
                <w:b/>
                <w:bCs/>
                <w:color w:val="4472C4" w:themeColor="accent1"/>
              </w:rPr>
            </w:pPr>
            <w:r w:rsidRPr="008152FF">
              <w:rPr>
                <w:rFonts w:ascii="Arial" w:hAnsi="Arial" w:cs="Arial"/>
                <w:b/>
                <w:bCs/>
                <w:color w:val="4472C4" w:themeColor="accent1"/>
              </w:rPr>
              <w:t>6</w:t>
            </w:r>
          </w:p>
        </w:tc>
        <w:tc>
          <w:tcPr>
            <w:tcW w:w="801" w:type="dxa"/>
            <w:tcBorders>
              <w:top w:val="single" w:sz="12" w:space="0" w:color="auto"/>
              <w:left w:val="nil"/>
              <w:bottom w:val="single" w:sz="12" w:space="0" w:color="auto"/>
              <w:right w:val="nil"/>
            </w:tcBorders>
          </w:tcPr>
          <w:p w14:paraId="3DDCC436" w14:textId="77777777" w:rsidR="008152FF" w:rsidRPr="008152FF" w:rsidRDefault="008152FF" w:rsidP="001B04D4">
            <w:pPr>
              <w:spacing w:before="40" w:after="40"/>
              <w:jc w:val="center"/>
              <w:rPr>
                <w:rFonts w:ascii="Arial" w:hAnsi="Arial" w:cs="Arial"/>
                <w:b/>
                <w:bCs/>
                <w:color w:val="4472C4" w:themeColor="accent1"/>
              </w:rPr>
            </w:pPr>
          </w:p>
          <w:p w14:paraId="59601186" w14:textId="77777777" w:rsidR="008152FF" w:rsidRPr="008152FF" w:rsidRDefault="008152FF" w:rsidP="001B04D4">
            <w:pPr>
              <w:spacing w:before="40" w:after="40"/>
              <w:jc w:val="center"/>
              <w:rPr>
                <w:rFonts w:ascii="Arial" w:hAnsi="Arial" w:cs="Arial"/>
                <w:b/>
                <w:bCs/>
                <w:color w:val="4472C4" w:themeColor="accent1"/>
              </w:rPr>
            </w:pPr>
            <w:r w:rsidRPr="008152FF">
              <w:rPr>
                <w:rFonts w:ascii="Arial" w:hAnsi="Arial" w:cs="Arial"/>
                <w:b/>
                <w:bCs/>
                <w:color w:val="4472C4" w:themeColor="accent1"/>
              </w:rPr>
              <w:t>7</w:t>
            </w:r>
          </w:p>
        </w:tc>
        <w:tc>
          <w:tcPr>
            <w:tcW w:w="801" w:type="dxa"/>
            <w:tcBorders>
              <w:top w:val="single" w:sz="12" w:space="0" w:color="auto"/>
              <w:left w:val="nil"/>
              <w:bottom w:val="single" w:sz="12" w:space="0" w:color="auto"/>
              <w:right w:val="nil"/>
            </w:tcBorders>
          </w:tcPr>
          <w:p w14:paraId="558D2D93" w14:textId="77777777" w:rsidR="008152FF" w:rsidRPr="008152FF" w:rsidRDefault="008152FF" w:rsidP="001B04D4">
            <w:pPr>
              <w:spacing w:before="40" w:after="40"/>
              <w:jc w:val="center"/>
              <w:rPr>
                <w:rFonts w:ascii="Arial" w:hAnsi="Arial" w:cs="Arial"/>
                <w:b/>
                <w:bCs/>
                <w:color w:val="4472C4" w:themeColor="accent1"/>
              </w:rPr>
            </w:pPr>
          </w:p>
          <w:p w14:paraId="241A4FD3" w14:textId="77777777" w:rsidR="008152FF" w:rsidRPr="008152FF" w:rsidRDefault="008152FF" w:rsidP="001B04D4">
            <w:pPr>
              <w:spacing w:before="40" w:after="40"/>
              <w:jc w:val="center"/>
              <w:rPr>
                <w:rFonts w:ascii="Arial" w:hAnsi="Arial" w:cs="Arial"/>
                <w:b/>
                <w:bCs/>
                <w:color w:val="4472C4" w:themeColor="accent1"/>
              </w:rPr>
            </w:pPr>
            <w:r w:rsidRPr="008152FF">
              <w:rPr>
                <w:rFonts w:ascii="Arial" w:hAnsi="Arial" w:cs="Arial"/>
                <w:b/>
                <w:bCs/>
                <w:color w:val="4472C4" w:themeColor="accent1"/>
              </w:rPr>
              <w:t>8</w:t>
            </w:r>
          </w:p>
        </w:tc>
        <w:tc>
          <w:tcPr>
            <w:tcW w:w="801" w:type="dxa"/>
            <w:tcBorders>
              <w:top w:val="single" w:sz="12" w:space="0" w:color="auto"/>
              <w:left w:val="nil"/>
              <w:bottom w:val="single" w:sz="12" w:space="0" w:color="auto"/>
              <w:right w:val="nil"/>
            </w:tcBorders>
            <w:shd w:val="clear" w:color="auto" w:fill="auto"/>
            <w:noWrap/>
            <w:vAlign w:val="bottom"/>
          </w:tcPr>
          <w:p w14:paraId="207508F4" w14:textId="77777777" w:rsidR="008152FF" w:rsidRPr="008152FF" w:rsidRDefault="008152FF" w:rsidP="001B04D4">
            <w:pPr>
              <w:spacing w:before="40" w:after="40"/>
              <w:jc w:val="center"/>
              <w:rPr>
                <w:rFonts w:ascii="Arial" w:hAnsi="Arial" w:cs="Arial"/>
                <w:b/>
                <w:bCs/>
                <w:color w:val="4472C4" w:themeColor="accent1"/>
              </w:rPr>
            </w:pPr>
            <w:r w:rsidRPr="008152FF">
              <w:rPr>
                <w:rFonts w:ascii="Arial" w:hAnsi="Arial" w:cs="Arial"/>
                <w:b/>
                <w:bCs/>
                <w:color w:val="4472C4" w:themeColor="accent1"/>
              </w:rPr>
              <w:t>Total</w:t>
            </w:r>
          </w:p>
        </w:tc>
      </w:tr>
      <w:tr w:rsidR="008152FF" w:rsidRPr="008152FF" w14:paraId="29F82009" w14:textId="77777777" w:rsidTr="001B04D4">
        <w:trPr>
          <w:trHeight w:val="300"/>
        </w:trPr>
        <w:tc>
          <w:tcPr>
            <w:tcW w:w="1350" w:type="dxa"/>
            <w:tcBorders>
              <w:top w:val="single" w:sz="12" w:space="0" w:color="auto"/>
              <w:left w:val="nil"/>
              <w:bottom w:val="nil"/>
              <w:right w:val="nil"/>
            </w:tcBorders>
            <w:shd w:val="clear" w:color="auto" w:fill="auto"/>
            <w:noWrap/>
            <w:vAlign w:val="bottom"/>
          </w:tcPr>
          <w:p w14:paraId="27250936" w14:textId="77777777" w:rsidR="008152FF" w:rsidRPr="008152FF" w:rsidRDefault="008152FF" w:rsidP="001B04D4">
            <w:pPr>
              <w:jc w:val="center"/>
              <w:rPr>
                <w:rFonts w:ascii="Arial" w:hAnsi="Arial" w:cs="Arial"/>
                <w:b/>
                <w:bCs/>
                <w:color w:val="4472C4" w:themeColor="accent1"/>
              </w:rPr>
            </w:pPr>
          </w:p>
        </w:tc>
        <w:tc>
          <w:tcPr>
            <w:tcW w:w="900" w:type="dxa"/>
            <w:tcBorders>
              <w:top w:val="single" w:sz="12" w:space="0" w:color="auto"/>
              <w:left w:val="nil"/>
              <w:bottom w:val="nil"/>
              <w:right w:val="nil"/>
            </w:tcBorders>
            <w:shd w:val="clear" w:color="auto" w:fill="auto"/>
            <w:noWrap/>
            <w:vAlign w:val="bottom"/>
          </w:tcPr>
          <w:p w14:paraId="52DF1796" w14:textId="77777777" w:rsidR="008152FF" w:rsidRPr="008152FF" w:rsidRDefault="008152FF" w:rsidP="001B04D4">
            <w:pPr>
              <w:rPr>
                <w:rFonts w:ascii="Arial" w:hAnsi="Arial" w:cs="Arial"/>
                <w:color w:val="4472C4" w:themeColor="accent1"/>
              </w:rPr>
            </w:pPr>
          </w:p>
        </w:tc>
        <w:tc>
          <w:tcPr>
            <w:tcW w:w="702" w:type="dxa"/>
            <w:tcBorders>
              <w:top w:val="single" w:sz="12" w:space="0" w:color="auto"/>
              <w:left w:val="nil"/>
              <w:bottom w:val="nil"/>
              <w:right w:val="nil"/>
            </w:tcBorders>
            <w:shd w:val="clear" w:color="auto" w:fill="auto"/>
            <w:noWrap/>
            <w:vAlign w:val="bottom"/>
          </w:tcPr>
          <w:p w14:paraId="5398AD75" w14:textId="77777777" w:rsidR="008152FF" w:rsidRPr="008152FF" w:rsidRDefault="008152FF" w:rsidP="001B04D4">
            <w:pPr>
              <w:rPr>
                <w:rFonts w:ascii="Arial" w:hAnsi="Arial" w:cs="Arial"/>
                <w:color w:val="4472C4" w:themeColor="accent1"/>
              </w:rPr>
            </w:pPr>
          </w:p>
        </w:tc>
        <w:tc>
          <w:tcPr>
            <w:tcW w:w="801" w:type="dxa"/>
            <w:tcBorders>
              <w:top w:val="single" w:sz="12" w:space="0" w:color="auto"/>
              <w:left w:val="nil"/>
              <w:bottom w:val="nil"/>
              <w:right w:val="nil"/>
            </w:tcBorders>
            <w:shd w:val="clear" w:color="auto" w:fill="auto"/>
            <w:noWrap/>
            <w:vAlign w:val="bottom"/>
          </w:tcPr>
          <w:p w14:paraId="234344C9" w14:textId="77777777" w:rsidR="008152FF" w:rsidRPr="008152FF" w:rsidRDefault="008152FF" w:rsidP="001B04D4">
            <w:pPr>
              <w:rPr>
                <w:rFonts w:ascii="Arial" w:hAnsi="Arial" w:cs="Arial"/>
                <w:color w:val="4472C4" w:themeColor="accent1"/>
              </w:rPr>
            </w:pPr>
          </w:p>
        </w:tc>
        <w:tc>
          <w:tcPr>
            <w:tcW w:w="801" w:type="dxa"/>
            <w:tcBorders>
              <w:top w:val="single" w:sz="12" w:space="0" w:color="auto"/>
              <w:left w:val="nil"/>
              <w:bottom w:val="nil"/>
              <w:right w:val="nil"/>
            </w:tcBorders>
            <w:shd w:val="clear" w:color="auto" w:fill="auto"/>
            <w:noWrap/>
            <w:vAlign w:val="bottom"/>
          </w:tcPr>
          <w:p w14:paraId="66B2A058" w14:textId="77777777" w:rsidR="008152FF" w:rsidRPr="008152FF" w:rsidRDefault="008152FF" w:rsidP="001B04D4">
            <w:pPr>
              <w:rPr>
                <w:rFonts w:ascii="Arial" w:hAnsi="Arial" w:cs="Arial"/>
                <w:color w:val="4472C4" w:themeColor="accent1"/>
              </w:rPr>
            </w:pPr>
          </w:p>
        </w:tc>
        <w:tc>
          <w:tcPr>
            <w:tcW w:w="801" w:type="dxa"/>
            <w:tcBorders>
              <w:top w:val="single" w:sz="12" w:space="0" w:color="auto"/>
              <w:left w:val="nil"/>
              <w:bottom w:val="nil"/>
              <w:right w:val="nil"/>
            </w:tcBorders>
            <w:shd w:val="clear" w:color="auto" w:fill="auto"/>
            <w:noWrap/>
            <w:vAlign w:val="bottom"/>
          </w:tcPr>
          <w:p w14:paraId="6DBE3B30" w14:textId="77777777" w:rsidR="008152FF" w:rsidRPr="008152FF" w:rsidRDefault="008152FF" w:rsidP="001B04D4">
            <w:pPr>
              <w:rPr>
                <w:rFonts w:ascii="Arial" w:hAnsi="Arial" w:cs="Arial"/>
                <w:color w:val="4472C4" w:themeColor="accent1"/>
              </w:rPr>
            </w:pPr>
          </w:p>
        </w:tc>
        <w:tc>
          <w:tcPr>
            <w:tcW w:w="801" w:type="dxa"/>
            <w:tcBorders>
              <w:top w:val="single" w:sz="12" w:space="0" w:color="auto"/>
              <w:left w:val="nil"/>
              <w:bottom w:val="nil"/>
              <w:right w:val="nil"/>
            </w:tcBorders>
            <w:shd w:val="clear" w:color="auto" w:fill="auto"/>
            <w:noWrap/>
            <w:vAlign w:val="bottom"/>
          </w:tcPr>
          <w:p w14:paraId="35F19DDE" w14:textId="77777777" w:rsidR="008152FF" w:rsidRPr="008152FF" w:rsidRDefault="008152FF" w:rsidP="001B04D4">
            <w:pPr>
              <w:rPr>
                <w:rFonts w:ascii="Arial" w:hAnsi="Arial" w:cs="Arial"/>
                <w:color w:val="4472C4" w:themeColor="accent1"/>
              </w:rPr>
            </w:pPr>
          </w:p>
        </w:tc>
        <w:tc>
          <w:tcPr>
            <w:tcW w:w="801" w:type="dxa"/>
            <w:tcBorders>
              <w:top w:val="single" w:sz="12" w:space="0" w:color="auto"/>
              <w:left w:val="nil"/>
              <w:bottom w:val="nil"/>
              <w:right w:val="nil"/>
            </w:tcBorders>
            <w:shd w:val="clear" w:color="auto" w:fill="auto"/>
            <w:noWrap/>
            <w:vAlign w:val="bottom"/>
          </w:tcPr>
          <w:p w14:paraId="11422A30" w14:textId="77777777" w:rsidR="008152FF" w:rsidRPr="008152FF" w:rsidRDefault="008152FF" w:rsidP="001B04D4">
            <w:pPr>
              <w:rPr>
                <w:rFonts w:ascii="Arial" w:hAnsi="Arial" w:cs="Arial"/>
                <w:color w:val="4472C4" w:themeColor="accent1"/>
              </w:rPr>
            </w:pPr>
          </w:p>
        </w:tc>
        <w:tc>
          <w:tcPr>
            <w:tcW w:w="801" w:type="dxa"/>
            <w:tcBorders>
              <w:top w:val="single" w:sz="12" w:space="0" w:color="auto"/>
              <w:left w:val="nil"/>
              <w:bottom w:val="nil"/>
              <w:right w:val="nil"/>
            </w:tcBorders>
          </w:tcPr>
          <w:p w14:paraId="3259336D" w14:textId="77777777" w:rsidR="008152FF" w:rsidRPr="008152FF" w:rsidRDefault="008152FF" w:rsidP="001B04D4">
            <w:pPr>
              <w:rPr>
                <w:rFonts w:ascii="Arial" w:hAnsi="Arial" w:cs="Arial"/>
                <w:color w:val="4472C4" w:themeColor="accent1"/>
              </w:rPr>
            </w:pPr>
          </w:p>
        </w:tc>
        <w:tc>
          <w:tcPr>
            <w:tcW w:w="801" w:type="dxa"/>
            <w:tcBorders>
              <w:top w:val="single" w:sz="12" w:space="0" w:color="auto"/>
              <w:left w:val="nil"/>
              <w:bottom w:val="nil"/>
              <w:right w:val="nil"/>
            </w:tcBorders>
          </w:tcPr>
          <w:p w14:paraId="2316BB16" w14:textId="77777777" w:rsidR="008152FF" w:rsidRPr="008152FF" w:rsidRDefault="008152FF" w:rsidP="001B04D4">
            <w:pPr>
              <w:rPr>
                <w:rFonts w:ascii="Arial" w:hAnsi="Arial" w:cs="Arial"/>
                <w:color w:val="4472C4" w:themeColor="accent1"/>
              </w:rPr>
            </w:pPr>
          </w:p>
        </w:tc>
        <w:tc>
          <w:tcPr>
            <w:tcW w:w="801" w:type="dxa"/>
            <w:tcBorders>
              <w:top w:val="single" w:sz="12" w:space="0" w:color="auto"/>
              <w:left w:val="nil"/>
              <w:bottom w:val="nil"/>
              <w:right w:val="nil"/>
            </w:tcBorders>
            <w:shd w:val="clear" w:color="auto" w:fill="auto"/>
            <w:noWrap/>
            <w:vAlign w:val="bottom"/>
          </w:tcPr>
          <w:p w14:paraId="3A13F058" w14:textId="77777777" w:rsidR="008152FF" w:rsidRPr="008152FF" w:rsidRDefault="008152FF" w:rsidP="001B04D4">
            <w:pPr>
              <w:rPr>
                <w:rFonts w:ascii="Arial" w:hAnsi="Arial" w:cs="Arial"/>
                <w:color w:val="4472C4" w:themeColor="accent1"/>
              </w:rPr>
            </w:pPr>
          </w:p>
        </w:tc>
      </w:tr>
      <w:tr w:rsidR="008152FF" w:rsidRPr="008152FF" w14:paraId="5DF421C9" w14:textId="77777777" w:rsidTr="001B04D4">
        <w:trPr>
          <w:trHeight w:val="300"/>
        </w:trPr>
        <w:tc>
          <w:tcPr>
            <w:tcW w:w="1350" w:type="dxa"/>
            <w:tcBorders>
              <w:top w:val="nil"/>
              <w:left w:val="nil"/>
              <w:bottom w:val="nil"/>
              <w:right w:val="nil"/>
            </w:tcBorders>
            <w:shd w:val="clear" w:color="auto" w:fill="auto"/>
            <w:noWrap/>
          </w:tcPr>
          <w:p w14:paraId="2EF1B85C" w14:textId="77777777" w:rsidR="008152FF" w:rsidRPr="008152FF" w:rsidRDefault="008152FF" w:rsidP="001B04D4">
            <w:pPr>
              <w:jc w:val="center"/>
              <w:rPr>
                <w:rFonts w:ascii="Arial" w:hAnsi="Arial" w:cs="Arial"/>
                <w:color w:val="4472C4" w:themeColor="accent1"/>
              </w:rPr>
            </w:pPr>
            <w:r w:rsidRPr="008152FF">
              <w:rPr>
                <w:rFonts w:ascii="Arial" w:hAnsi="Arial" w:cs="Arial"/>
                <w:color w:val="4472C4" w:themeColor="accent1"/>
              </w:rPr>
              <w:t>2023-24</w:t>
            </w:r>
          </w:p>
        </w:tc>
        <w:tc>
          <w:tcPr>
            <w:tcW w:w="900" w:type="dxa"/>
            <w:tcBorders>
              <w:top w:val="nil"/>
              <w:left w:val="nil"/>
              <w:bottom w:val="nil"/>
              <w:right w:val="nil"/>
            </w:tcBorders>
            <w:shd w:val="clear" w:color="auto" w:fill="auto"/>
            <w:noWrap/>
          </w:tcPr>
          <w:p w14:paraId="0A3A7904" w14:textId="218658A7" w:rsidR="008152FF" w:rsidRPr="008152FF" w:rsidRDefault="008152FF" w:rsidP="001B04D4">
            <w:pPr>
              <w:jc w:val="center"/>
              <w:rPr>
                <w:rFonts w:ascii="Arial" w:hAnsi="Arial" w:cs="Arial"/>
                <w:color w:val="4472C4" w:themeColor="accent1"/>
              </w:rPr>
            </w:pPr>
            <w:r>
              <w:rPr>
                <w:rFonts w:ascii="Arial" w:hAnsi="Arial" w:cs="Arial"/>
                <w:color w:val="4472C4" w:themeColor="accent1"/>
              </w:rPr>
              <w:t>68</w:t>
            </w:r>
          </w:p>
        </w:tc>
        <w:tc>
          <w:tcPr>
            <w:tcW w:w="702" w:type="dxa"/>
            <w:tcBorders>
              <w:top w:val="nil"/>
              <w:left w:val="nil"/>
              <w:bottom w:val="nil"/>
              <w:right w:val="nil"/>
            </w:tcBorders>
            <w:shd w:val="clear" w:color="auto" w:fill="auto"/>
            <w:noWrap/>
          </w:tcPr>
          <w:p w14:paraId="00414EE5" w14:textId="50BDAC21" w:rsidR="008152FF" w:rsidRPr="008152FF" w:rsidRDefault="008152FF" w:rsidP="001B04D4">
            <w:pPr>
              <w:jc w:val="center"/>
              <w:rPr>
                <w:rFonts w:ascii="Arial" w:hAnsi="Arial" w:cs="Arial"/>
                <w:color w:val="4472C4" w:themeColor="accent1"/>
              </w:rPr>
            </w:pPr>
            <w:r>
              <w:rPr>
                <w:rFonts w:ascii="Arial" w:hAnsi="Arial" w:cs="Arial"/>
                <w:color w:val="4472C4" w:themeColor="accent1"/>
              </w:rPr>
              <w:t>68</w:t>
            </w:r>
          </w:p>
        </w:tc>
        <w:tc>
          <w:tcPr>
            <w:tcW w:w="801" w:type="dxa"/>
            <w:tcBorders>
              <w:top w:val="nil"/>
              <w:left w:val="nil"/>
              <w:bottom w:val="nil"/>
              <w:right w:val="nil"/>
            </w:tcBorders>
            <w:shd w:val="clear" w:color="auto" w:fill="auto"/>
            <w:noWrap/>
          </w:tcPr>
          <w:p w14:paraId="647C62C2" w14:textId="56797881" w:rsidR="008152FF" w:rsidRPr="008152FF" w:rsidRDefault="008152FF" w:rsidP="001B04D4">
            <w:pPr>
              <w:jc w:val="center"/>
              <w:rPr>
                <w:rFonts w:ascii="Arial" w:hAnsi="Arial" w:cs="Arial"/>
                <w:color w:val="4472C4" w:themeColor="accent1"/>
              </w:rPr>
            </w:pPr>
            <w:r>
              <w:rPr>
                <w:rFonts w:ascii="Arial" w:hAnsi="Arial" w:cs="Arial"/>
                <w:color w:val="4472C4" w:themeColor="accent1"/>
              </w:rPr>
              <w:t>6</w:t>
            </w:r>
            <w:r w:rsidRPr="008152FF">
              <w:rPr>
                <w:rFonts w:ascii="Arial" w:hAnsi="Arial" w:cs="Arial"/>
                <w:color w:val="4472C4" w:themeColor="accent1"/>
              </w:rPr>
              <w:t>8</w:t>
            </w:r>
          </w:p>
        </w:tc>
        <w:tc>
          <w:tcPr>
            <w:tcW w:w="801" w:type="dxa"/>
            <w:tcBorders>
              <w:top w:val="nil"/>
              <w:left w:val="nil"/>
              <w:bottom w:val="nil"/>
              <w:right w:val="nil"/>
            </w:tcBorders>
            <w:shd w:val="clear" w:color="auto" w:fill="auto"/>
            <w:noWrap/>
          </w:tcPr>
          <w:p w14:paraId="12E595D5" w14:textId="09424D27" w:rsidR="008152FF" w:rsidRPr="008152FF" w:rsidRDefault="008152FF" w:rsidP="001B04D4">
            <w:pPr>
              <w:jc w:val="center"/>
              <w:rPr>
                <w:rFonts w:ascii="Arial" w:hAnsi="Arial" w:cs="Arial"/>
                <w:color w:val="4472C4" w:themeColor="accent1"/>
              </w:rPr>
            </w:pPr>
            <w:r>
              <w:rPr>
                <w:rFonts w:ascii="Arial" w:hAnsi="Arial" w:cs="Arial"/>
                <w:color w:val="4472C4" w:themeColor="accent1"/>
              </w:rPr>
              <w:t>63</w:t>
            </w:r>
          </w:p>
        </w:tc>
        <w:tc>
          <w:tcPr>
            <w:tcW w:w="801" w:type="dxa"/>
            <w:tcBorders>
              <w:top w:val="nil"/>
              <w:left w:val="nil"/>
              <w:bottom w:val="nil"/>
              <w:right w:val="nil"/>
            </w:tcBorders>
            <w:shd w:val="clear" w:color="auto" w:fill="auto"/>
            <w:noWrap/>
          </w:tcPr>
          <w:p w14:paraId="0CB1B6B8" w14:textId="3EE7D706" w:rsidR="008152FF" w:rsidRPr="008152FF" w:rsidRDefault="008152FF" w:rsidP="001B04D4">
            <w:pPr>
              <w:jc w:val="center"/>
              <w:rPr>
                <w:rFonts w:ascii="Arial" w:hAnsi="Arial" w:cs="Arial"/>
                <w:color w:val="4472C4" w:themeColor="accent1"/>
              </w:rPr>
            </w:pPr>
            <w:r>
              <w:rPr>
                <w:rFonts w:ascii="Arial" w:hAnsi="Arial" w:cs="Arial"/>
                <w:color w:val="4472C4" w:themeColor="accent1"/>
              </w:rPr>
              <w:t>63</w:t>
            </w:r>
          </w:p>
        </w:tc>
        <w:tc>
          <w:tcPr>
            <w:tcW w:w="801" w:type="dxa"/>
            <w:tcBorders>
              <w:top w:val="nil"/>
              <w:left w:val="nil"/>
              <w:bottom w:val="nil"/>
              <w:right w:val="nil"/>
            </w:tcBorders>
            <w:shd w:val="clear" w:color="auto" w:fill="auto"/>
            <w:noWrap/>
          </w:tcPr>
          <w:p w14:paraId="18BB5603" w14:textId="6EC45F74" w:rsidR="008152FF" w:rsidRPr="008152FF" w:rsidRDefault="008152FF" w:rsidP="001B04D4">
            <w:pPr>
              <w:jc w:val="center"/>
              <w:rPr>
                <w:rFonts w:ascii="Arial" w:hAnsi="Arial" w:cs="Arial"/>
                <w:color w:val="4472C4" w:themeColor="accent1"/>
              </w:rPr>
            </w:pPr>
            <w:r>
              <w:rPr>
                <w:rFonts w:ascii="Arial" w:hAnsi="Arial" w:cs="Arial"/>
                <w:color w:val="4472C4" w:themeColor="accent1"/>
              </w:rPr>
              <w:t>68</w:t>
            </w:r>
          </w:p>
        </w:tc>
        <w:tc>
          <w:tcPr>
            <w:tcW w:w="801" w:type="dxa"/>
            <w:tcBorders>
              <w:top w:val="nil"/>
              <w:left w:val="nil"/>
              <w:bottom w:val="nil"/>
              <w:right w:val="nil"/>
            </w:tcBorders>
            <w:shd w:val="clear" w:color="auto" w:fill="auto"/>
            <w:noWrap/>
          </w:tcPr>
          <w:p w14:paraId="65DF6829" w14:textId="577820FE" w:rsidR="008152FF" w:rsidRPr="008152FF" w:rsidRDefault="008152FF" w:rsidP="001B04D4">
            <w:pPr>
              <w:jc w:val="center"/>
              <w:rPr>
                <w:rFonts w:ascii="Arial" w:hAnsi="Arial" w:cs="Arial"/>
                <w:color w:val="4472C4" w:themeColor="accent1"/>
              </w:rPr>
            </w:pPr>
            <w:r>
              <w:rPr>
                <w:rFonts w:ascii="Arial" w:hAnsi="Arial" w:cs="Arial"/>
                <w:color w:val="4472C4" w:themeColor="accent1"/>
              </w:rPr>
              <w:t>70</w:t>
            </w:r>
          </w:p>
        </w:tc>
        <w:tc>
          <w:tcPr>
            <w:tcW w:w="801" w:type="dxa"/>
            <w:tcBorders>
              <w:top w:val="nil"/>
              <w:left w:val="nil"/>
              <w:bottom w:val="nil"/>
              <w:right w:val="nil"/>
            </w:tcBorders>
          </w:tcPr>
          <w:p w14:paraId="46ABDA24" w14:textId="7962B9DA" w:rsidR="008152FF" w:rsidRPr="008152FF" w:rsidRDefault="008152FF" w:rsidP="001B04D4">
            <w:pPr>
              <w:jc w:val="center"/>
              <w:rPr>
                <w:rFonts w:ascii="Arial" w:hAnsi="Arial" w:cs="Arial"/>
                <w:color w:val="4472C4" w:themeColor="accent1"/>
              </w:rPr>
            </w:pPr>
            <w:r>
              <w:rPr>
                <w:rFonts w:ascii="Arial" w:hAnsi="Arial" w:cs="Arial"/>
                <w:color w:val="4472C4" w:themeColor="accent1"/>
              </w:rPr>
              <w:t>70</w:t>
            </w:r>
          </w:p>
        </w:tc>
        <w:tc>
          <w:tcPr>
            <w:tcW w:w="801" w:type="dxa"/>
            <w:tcBorders>
              <w:top w:val="nil"/>
              <w:left w:val="nil"/>
              <w:bottom w:val="nil"/>
              <w:right w:val="nil"/>
            </w:tcBorders>
          </w:tcPr>
          <w:p w14:paraId="49DC6A79" w14:textId="4C161022" w:rsidR="008152FF" w:rsidRPr="008152FF" w:rsidRDefault="008152FF" w:rsidP="001B04D4">
            <w:pPr>
              <w:jc w:val="center"/>
              <w:rPr>
                <w:rFonts w:ascii="Arial" w:hAnsi="Arial" w:cs="Arial"/>
                <w:color w:val="4472C4" w:themeColor="accent1"/>
              </w:rPr>
            </w:pPr>
            <w:r>
              <w:rPr>
                <w:rFonts w:ascii="Arial" w:hAnsi="Arial" w:cs="Arial"/>
                <w:color w:val="4472C4" w:themeColor="accent1"/>
              </w:rPr>
              <w:t>57</w:t>
            </w:r>
          </w:p>
        </w:tc>
        <w:tc>
          <w:tcPr>
            <w:tcW w:w="801" w:type="dxa"/>
            <w:tcBorders>
              <w:top w:val="nil"/>
              <w:left w:val="nil"/>
              <w:bottom w:val="nil"/>
              <w:right w:val="nil"/>
            </w:tcBorders>
            <w:shd w:val="clear" w:color="auto" w:fill="auto"/>
            <w:noWrap/>
          </w:tcPr>
          <w:p w14:paraId="27ED842B" w14:textId="23FF8C20" w:rsidR="008152FF" w:rsidRPr="008152FF" w:rsidRDefault="008152FF" w:rsidP="001B04D4">
            <w:pPr>
              <w:jc w:val="center"/>
              <w:rPr>
                <w:rFonts w:ascii="Arial" w:hAnsi="Arial" w:cs="Arial"/>
                <w:color w:val="4472C4" w:themeColor="accent1"/>
              </w:rPr>
            </w:pPr>
            <w:r>
              <w:rPr>
                <w:rFonts w:ascii="Arial" w:hAnsi="Arial" w:cs="Arial"/>
                <w:color w:val="4472C4" w:themeColor="accent1"/>
              </w:rPr>
              <w:t>595</w:t>
            </w:r>
          </w:p>
        </w:tc>
      </w:tr>
      <w:tr w:rsidR="008152FF" w:rsidRPr="008152FF" w14:paraId="75B124E7" w14:textId="77777777" w:rsidTr="001B04D4">
        <w:trPr>
          <w:trHeight w:val="300"/>
        </w:trPr>
        <w:tc>
          <w:tcPr>
            <w:tcW w:w="1350" w:type="dxa"/>
            <w:tcBorders>
              <w:top w:val="nil"/>
              <w:left w:val="nil"/>
              <w:bottom w:val="nil"/>
              <w:right w:val="nil"/>
            </w:tcBorders>
            <w:shd w:val="clear" w:color="auto" w:fill="auto"/>
            <w:noWrap/>
          </w:tcPr>
          <w:p w14:paraId="79C116C0" w14:textId="77777777" w:rsidR="008152FF" w:rsidRPr="008152FF" w:rsidRDefault="008152FF" w:rsidP="001B04D4">
            <w:pPr>
              <w:jc w:val="center"/>
              <w:rPr>
                <w:rFonts w:ascii="Arial" w:hAnsi="Arial" w:cs="Arial"/>
                <w:color w:val="4472C4" w:themeColor="accent1"/>
              </w:rPr>
            </w:pPr>
            <w:r w:rsidRPr="008152FF">
              <w:rPr>
                <w:rFonts w:ascii="Arial" w:hAnsi="Arial" w:cs="Arial"/>
                <w:color w:val="4472C4" w:themeColor="accent1"/>
              </w:rPr>
              <w:lastRenderedPageBreak/>
              <w:t>2024-25</w:t>
            </w:r>
          </w:p>
        </w:tc>
        <w:tc>
          <w:tcPr>
            <w:tcW w:w="900" w:type="dxa"/>
            <w:tcBorders>
              <w:top w:val="nil"/>
              <w:left w:val="nil"/>
              <w:bottom w:val="nil"/>
              <w:right w:val="nil"/>
            </w:tcBorders>
            <w:shd w:val="clear" w:color="auto" w:fill="auto"/>
            <w:noWrap/>
          </w:tcPr>
          <w:p w14:paraId="7F92B1D1" w14:textId="104A1F6D" w:rsidR="008152FF" w:rsidRPr="008152FF" w:rsidRDefault="008152FF" w:rsidP="001B04D4">
            <w:pPr>
              <w:jc w:val="center"/>
              <w:rPr>
                <w:rFonts w:ascii="Arial" w:hAnsi="Arial" w:cs="Arial"/>
                <w:color w:val="4472C4" w:themeColor="accent1"/>
              </w:rPr>
            </w:pPr>
            <w:r>
              <w:rPr>
                <w:rFonts w:ascii="Arial" w:hAnsi="Arial" w:cs="Arial"/>
                <w:color w:val="4472C4" w:themeColor="accent1"/>
              </w:rPr>
              <w:t>72</w:t>
            </w:r>
          </w:p>
        </w:tc>
        <w:tc>
          <w:tcPr>
            <w:tcW w:w="702" w:type="dxa"/>
            <w:tcBorders>
              <w:top w:val="nil"/>
              <w:left w:val="nil"/>
              <w:bottom w:val="nil"/>
              <w:right w:val="nil"/>
            </w:tcBorders>
            <w:shd w:val="clear" w:color="auto" w:fill="auto"/>
            <w:noWrap/>
          </w:tcPr>
          <w:p w14:paraId="39BC98AF" w14:textId="62409810" w:rsidR="008152FF" w:rsidRPr="008152FF" w:rsidRDefault="008152FF" w:rsidP="001B04D4">
            <w:pPr>
              <w:jc w:val="center"/>
              <w:rPr>
                <w:rFonts w:ascii="Arial" w:hAnsi="Arial" w:cs="Arial"/>
                <w:color w:val="4472C4" w:themeColor="accent1"/>
              </w:rPr>
            </w:pPr>
            <w:r>
              <w:rPr>
                <w:rFonts w:ascii="Arial" w:hAnsi="Arial" w:cs="Arial"/>
                <w:color w:val="4472C4" w:themeColor="accent1"/>
              </w:rPr>
              <w:t>72</w:t>
            </w:r>
          </w:p>
        </w:tc>
        <w:tc>
          <w:tcPr>
            <w:tcW w:w="801" w:type="dxa"/>
            <w:tcBorders>
              <w:top w:val="nil"/>
              <w:left w:val="nil"/>
              <w:bottom w:val="nil"/>
              <w:right w:val="nil"/>
            </w:tcBorders>
            <w:shd w:val="clear" w:color="auto" w:fill="auto"/>
            <w:noWrap/>
          </w:tcPr>
          <w:p w14:paraId="133A51DC" w14:textId="785C5347" w:rsidR="008152FF" w:rsidRPr="008152FF" w:rsidRDefault="008152FF" w:rsidP="001B04D4">
            <w:pPr>
              <w:jc w:val="center"/>
              <w:rPr>
                <w:rFonts w:ascii="Arial" w:hAnsi="Arial" w:cs="Arial"/>
                <w:color w:val="4472C4" w:themeColor="accent1"/>
              </w:rPr>
            </w:pPr>
            <w:r>
              <w:rPr>
                <w:rFonts w:ascii="Arial" w:hAnsi="Arial" w:cs="Arial"/>
                <w:color w:val="4472C4" w:themeColor="accent1"/>
              </w:rPr>
              <w:t>72</w:t>
            </w:r>
          </w:p>
        </w:tc>
        <w:tc>
          <w:tcPr>
            <w:tcW w:w="801" w:type="dxa"/>
            <w:tcBorders>
              <w:top w:val="nil"/>
              <w:left w:val="nil"/>
              <w:bottom w:val="nil"/>
              <w:right w:val="nil"/>
            </w:tcBorders>
            <w:shd w:val="clear" w:color="auto" w:fill="auto"/>
            <w:noWrap/>
          </w:tcPr>
          <w:p w14:paraId="3F63280F" w14:textId="78F84533" w:rsidR="008152FF" w:rsidRPr="008152FF" w:rsidRDefault="008152FF" w:rsidP="001B04D4">
            <w:pPr>
              <w:jc w:val="center"/>
              <w:rPr>
                <w:rFonts w:ascii="Arial" w:hAnsi="Arial" w:cs="Arial"/>
                <w:color w:val="4472C4" w:themeColor="accent1"/>
              </w:rPr>
            </w:pPr>
            <w:r>
              <w:rPr>
                <w:rFonts w:ascii="Arial" w:hAnsi="Arial" w:cs="Arial"/>
                <w:color w:val="4472C4" w:themeColor="accent1"/>
              </w:rPr>
              <w:t>75</w:t>
            </w:r>
          </w:p>
        </w:tc>
        <w:tc>
          <w:tcPr>
            <w:tcW w:w="801" w:type="dxa"/>
            <w:tcBorders>
              <w:top w:val="nil"/>
              <w:left w:val="nil"/>
              <w:bottom w:val="nil"/>
              <w:right w:val="nil"/>
            </w:tcBorders>
            <w:shd w:val="clear" w:color="auto" w:fill="auto"/>
            <w:noWrap/>
          </w:tcPr>
          <w:p w14:paraId="5A0497B2" w14:textId="28C9DEC9" w:rsidR="008152FF" w:rsidRPr="008152FF" w:rsidRDefault="008152FF" w:rsidP="001B04D4">
            <w:pPr>
              <w:jc w:val="center"/>
              <w:rPr>
                <w:rFonts w:ascii="Arial" w:hAnsi="Arial" w:cs="Arial"/>
                <w:color w:val="4472C4" w:themeColor="accent1"/>
              </w:rPr>
            </w:pPr>
            <w:r>
              <w:rPr>
                <w:rFonts w:ascii="Arial" w:hAnsi="Arial" w:cs="Arial"/>
                <w:color w:val="4472C4" w:themeColor="accent1"/>
              </w:rPr>
              <w:t>70</w:t>
            </w:r>
          </w:p>
        </w:tc>
        <w:tc>
          <w:tcPr>
            <w:tcW w:w="801" w:type="dxa"/>
            <w:tcBorders>
              <w:top w:val="nil"/>
              <w:left w:val="nil"/>
              <w:bottom w:val="nil"/>
              <w:right w:val="nil"/>
            </w:tcBorders>
            <w:shd w:val="clear" w:color="auto" w:fill="auto"/>
            <w:noWrap/>
          </w:tcPr>
          <w:p w14:paraId="7D3C761B" w14:textId="0BAEB338" w:rsidR="008152FF" w:rsidRPr="008152FF" w:rsidRDefault="008152FF" w:rsidP="001B04D4">
            <w:pPr>
              <w:jc w:val="center"/>
              <w:rPr>
                <w:rFonts w:ascii="Arial" w:hAnsi="Arial" w:cs="Arial"/>
                <w:color w:val="4472C4" w:themeColor="accent1"/>
              </w:rPr>
            </w:pPr>
            <w:r w:rsidRPr="008152FF">
              <w:rPr>
                <w:rFonts w:ascii="Arial" w:hAnsi="Arial" w:cs="Arial"/>
                <w:color w:val="4472C4" w:themeColor="accent1"/>
              </w:rPr>
              <w:t>7</w:t>
            </w:r>
            <w:r>
              <w:rPr>
                <w:rFonts w:ascii="Arial" w:hAnsi="Arial" w:cs="Arial"/>
                <w:color w:val="4472C4" w:themeColor="accent1"/>
              </w:rPr>
              <w:t>0</w:t>
            </w:r>
          </w:p>
        </w:tc>
        <w:tc>
          <w:tcPr>
            <w:tcW w:w="801" w:type="dxa"/>
            <w:tcBorders>
              <w:top w:val="nil"/>
              <w:left w:val="nil"/>
              <w:bottom w:val="nil"/>
              <w:right w:val="nil"/>
            </w:tcBorders>
            <w:shd w:val="clear" w:color="auto" w:fill="auto"/>
            <w:noWrap/>
          </w:tcPr>
          <w:p w14:paraId="138BDFF9" w14:textId="77777777" w:rsidR="008152FF" w:rsidRPr="008152FF" w:rsidRDefault="008152FF" w:rsidP="001B04D4">
            <w:pPr>
              <w:jc w:val="center"/>
              <w:rPr>
                <w:rFonts w:ascii="Arial" w:hAnsi="Arial" w:cs="Arial"/>
                <w:color w:val="4472C4" w:themeColor="accent1"/>
              </w:rPr>
            </w:pPr>
            <w:r w:rsidRPr="008152FF">
              <w:rPr>
                <w:rFonts w:ascii="Arial" w:hAnsi="Arial" w:cs="Arial"/>
                <w:color w:val="4472C4" w:themeColor="accent1"/>
              </w:rPr>
              <w:t>72</w:t>
            </w:r>
          </w:p>
        </w:tc>
        <w:tc>
          <w:tcPr>
            <w:tcW w:w="801" w:type="dxa"/>
            <w:tcBorders>
              <w:top w:val="nil"/>
              <w:left w:val="nil"/>
              <w:bottom w:val="nil"/>
              <w:right w:val="nil"/>
            </w:tcBorders>
          </w:tcPr>
          <w:p w14:paraId="781C182A" w14:textId="77777777" w:rsidR="008152FF" w:rsidRPr="008152FF" w:rsidRDefault="008152FF" w:rsidP="001B04D4">
            <w:pPr>
              <w:jc w:val="center"/>
              <w:rPr>
                <w:rFonts w:ascii="Arial" w:hAnsi="Arial" w:cs="Arial"/>
                <w:color w:val="4472C4" w:themeColor="accent1"/>
              </w:rPr>
            </w:pPr>
            <w:r w:rsidRPr="008152FF">
              <w:rPr>
                <w:rFonts w:ascii="Arial" w:hAnsi="Arial" w:cs="Arial"/>
                <w:color w:val="4472C4" w:themeColor="accent1"/>
              </w:rPr>
              <w:t>72</w:t>
            </w:r>
          </w:p>
        </w:tc>
        <w:tc>
          <w:tcPr>
            <w:tcW w:w="801" w:type="dxa"/>
            <w:tcBorders>
              <w:top w:val="nil"/>
              <w:left w:val="nil"/>
              <w:bottom w:val="nil"/>
              <w:right w:val="nil"/>
            </w:tcBorders>
          </w:tcPr>
          <w:p w14:paraId="68D7F2C0" w14:textId="77777777" w:rsidR="008152FF" w:rsidRPr="008152FF" w:rsidRDefault="008152FF" w:rsidP="001B04D4">
            <w:pPr>
              <w:jc w:val="center"/>
              <w:rPr>
                <w:rFonts w:ascii="Arial" w:hAnsi="Arial" w:cs="Arial"/>
                <w:color w:val="4472C4" w:themeColor="accent1"/>
              </w:rPr>
            </w:pPr>
            <w:r w:rsidRPr="008152FF">
              <w:rPr>
                <w:rFonts w:ascii="Arial" w:hAnsi="Arial" w:cs="Arial"/>
                <w:color w:val="4472C4" w:themeColor="accent1"/>
              </w:rPr>
              <w:t>72</w:t>
            </w:r>
          </w:p>
        </w:tc>
        <w:tc>
          <w:tcPr>
            <w:tcW w:w="801" w:type="dxa"/>
            <w:tcBorders>
              <w:top w:val="nil"/>
              <w:left w:val="nil"/>
              <w:bottom w:val="nil"/>
              <w:right w:val="nil"/>
            </w:tcBorders>
            <w:shd w:val="clear" w:color="auto" w:fill="auto"/>
            <w:noWrap/>
          </w:tcPr>
          <w:p w14:paraId="3F889461" w14:textId="7F55454B" w:rsidR="008152FF" w:rsidRPr="008152FF" w:rsidRDefault="008152FF" w:rsidP="001B04D4">
            <w:pPr>
              <w:jc w:val="center"/>
              <w:rPr>
                <w:rFonts w:ascii="Arial" w:hAnsi="Arial" w:cs="Arial"/>
                <w:color w:val="4472C4" w:themeColor="accent1"/>
              </w:rPr>
            </w:pPr>
            <w:r>
              <w:rPr>
                <w:rFonts w:ascii="Arial" w:hAnsi="Arial" w:cs="Arial"/>
                <w:color w:val="4472C4" w:themeColor="accent1"/>
              </w:rPr>
              <w:t>647</w:t>
            </w:r>
          </w:p>
        </w:tc>
      </w:tr>
      <w:tr w:rsidR="008152FF" w:rsidRPr="008152FF" w14:paraId="0CE4EF20" w14:textId="77777777" w:rsidTr="001B04D4">
        <w:trPr>
          <w:trHeight w:val="300"/>
        </w:trPr>
        <w:tc>
          <w:tcPr>
            <w:tcW w:w="1350" w:type="dxa"/>
            <w:tcBorders>
              <w:top w:val="nil"/>
              <w:left w:val="nil"/>
              <w:bottom w:val="nil"/>
              <w:right w:val="nil"/>
            </w:tcBorders>
            <w:shd w:val="clear" w:color="auto" w:fill="auto"/>
            <w:noWrap/>
          </w:tcPr>
          <w:p w14:paraId="27E19FB1" w14:textId="77777777" w:rsidR="008152FF" w:rsidRPr="008152FF" w:rsidRDefault="008152FF" w:rsidP="001B04D4">
            <w:pPr>
              <w:jc w:val="center"/>
              <w:rPr>
                <w:rFonts w:ascii="Arial" w:hAnsi="Arial" w:cs="Arial"/>
                <w:color w:val="4472C4" w:themeColor="accent1"/>
              </w:rPr>
            </w:pPr>
            <w:r w:rsidRPr="008152FF">
              <w:rPr>
                <w:rFonts w:ascii="Arial" w:hAnsi="Arial" w:cs="Arial"/>
                <w:color w:val="4472C4" w:themeColor="accent1"/>
              </w:rPr>
              <w:t>2025-26</w:t>
            </w:r>
          </w:p>
        </w:tc>
        <w:tc>
          <w:tcPr>
            <w:tcW w:w="900" w:type="dxa"/>
            <w:tcBorders>
              <w:top w:val="nil"/>
              <w:left w:val="nil"/>
              <w:bottom w:val="nil"/>
              <w:right w:val="nil"/>
            </w:tcBorders>
            <w:shd w:val="clear" w:color="auto" w:fill="auto"/>
            <w:noWrap/>
          </w:tcPr>
          <w:p w14:paraId="15B800D3" w14:textId="714EDE18" w:rsidR="008152FF" w:rsidRPr="008152FF" w:rsidRDefault="008152FF" w:rsidP="001B04D4">
            <w:pPr>
              <w:jc w:val="center"/>
              <w:rPr>
                <w:rFonts w:ascii="Arial" w:hAnsi="Arial" w:cs="Arial"/>
                <w:color w:val="4472C4" w:themeColor="accent1"/>
              </w:rPr>
            </w:pPr>
            <w:r>
              <w:rPr>
                <w:rFonts w:ascii="Arial" w:hAnsi="Arial" w:cs="Arial"/>
                <w:color w:val="4472C4" w:themeColor="accent1"/>
              </w:rPr>
              <w:t>76</w:t>
            </w:r>
          </w:p>
        </w:tc>
        <w:tc>
          <w:tcPr>
            <w:tcW w:w="702" w:type="dxa"/>
            <w:tcBorders>
              <w:top w:val="nil"/>
              <w:left w:val="nil"/>
              <w:bottom w:val="nil"/>
              <w:right w:val="nil"/>
            </w:tcBorders>
            <w:shd w:val="clear" w:color="auto" w:fill="auto"/>
            <w:noWrap/>
          </w:tcPr>
          <w:p w14:paraId="4F0468FB" w14:textId="57FA4057" w:rsidR="008152FF" w:rsidRPr="008152FF" w:rsidRDefault="008152FF" w:rsidP="001B04D4">
            <w:pPr>
              <w:jc w:val="center"/>
              <w:rPr>
                <w:rFonts w:ascii="Arial" w:hAnsi="Arial" w:cs="Arial"/>
                <w:color w:val="4472C4" w:themeColor="accent1"/>
              </w:rPr>
            </w:pPr>
            <w:r>
              <w:rPr>
                <w:rFonts w:ascii="Arial" w:hAnsi="Arial" w:cs="Arial"/>
                <w:color w:val="4472C4" w:themeColor="accent1"/>
              </w:rPr>
              <w:t>78</w:t>
            </w:r>
          </w:p>
        </w:tc>
        <w:tc>
          <w:tcPr>
            <w:tcW w:w="801" w:type="dxa"/>
            <w:tcBorders>
              <w:top w:val="nil"/>
              <w:left w:val="nil"/>
              <w:bottom w:val="nil"/>
              <w:right w:val="nil"/>
            </w:tcBorders>
            <w:shd w:val="clear" w:color="auto" w:fill="auto"/>
            <w:noWrap/>
          </w:tcPr>
          <w:p w14:paraId="773C4636" w14:textId="5F1EE7A8" w:rsidR="008152FF" w:rsidRPr="008152FF" w:rsidRDefault="008152FF" w:rsidP="001B04D4">
            <w:pPr>
              <w:jc w:val="center"/>
              <w:rPr>
                <w:rFonts w:ascii="Arial" w:hAnsi="Arial" w:cs="Arial"/>
                <w:color w:val="4472C4" w:themeColor="accent1"/>
              </w:rPr>
            </w:pPr>
            <w:r>
              <w:rPr>
                <w:rFonts w:ascii="Arial" w:hAnsi="Arial" w:cs="Arial"/>
                <w:color w:val="4472C4" w:themeColor="accent1"/>
              </w:rPr>
              <w:t>7</w:t>
            </w:r>
            <w:r w:rsidRPr="008152FF">
              <w:rPr>
                <w:rFonts w:ascii="Arial" w:hAnsi="Arial" w:cs="Arial"/>
                <w:color w:val="4472C4" w:themeColor="accent1"/>
              </w:rPr>
              <w:t>8</w:t>
            </w:r>
          </w:p>
        </w:tc>
        <w:tc>
          <w:tcPr>
            <w:tcW w:w="801" w:type="dxa"/>
            <w:tcBorders>
              <w:top w:val="nil"/>
              <w:left w:val="nil"/>
              <w:bottom w:val="nil"/>
              <w:right w:val="nil"/>
            </w:tcBorders>
            <w:shd w:val="clear" w:color="auto" w:fill="auto"/>
            <w:noWrap/>
          </w:tcPr>
          <w:p w14:paraId="5E5E8E6F" w14:textId="3EB8268B" w:rsidR="008152FF" w:rsidRPr="008152FF" w:rsidRDefault="008152FF" w:rsidP="001B04D4">
            <w:pPr>
              <w:jc w:val="center"/>
              <w:rPr>
                <w:rFonts w:ascii="Arial" w:hAnsi="Arial" w:cs="Arial"/>
                <w:color w:val="4472C4" w:themeColor="accent1"/>
              </w:rPr>
            </w:pPr>
            <w:r>
              <w:rPr>
                <w:rFonts w:ascii="Arial" w:hAnsi="Arial" w:cs="Arial"/>
                <w:color w:val="4472C4" w:themeColor="accent1"/>
              </w:rPr>
              <w:t>80</w:t>
            </w:r>
          </w:p>
        </w:tc>
        <w:tc>
          <w:tcPr>
            <w:tcW w:w="801" w:type="dxa"/>
            <w:tcBorders>
              <w:top w:val="nil"/>
              <w:left w:val="nil"/>
              <w:bottom w:val="nil"/>
              <w:right w:val="nil"/>
            </w:tcBorders>
            <w:shd w:val="clear" w:color="auto" w:fill="auto"/>
            <w:noWrap/>
          </w:tcPr>
          <w:p w14:paraId="6C8B2C3C" w14:textId="4FB00F87" w:rsidR="008152FF" w:rsidRPr="008152FF" w:rsidRDefault="008152FF" w:rsidP="001B04D4">
            <w:pPr>
              <w:jc w:val="center"/>
              <w:rPr>
                <w:rFonts w:ascii="Arial" w:hAnsi="Arial" w:cs="Arial"/>
                <w:color w:val="4472C4" w:themeColor="accent1"/>
              </w:rPr>
            </w:pPr>
            <w:r>
              <w:rPr>
                <w:rFonts w:ascii="Arial" w:hAnsi="Arial" w:cs="Arial"/>
                <w:color w:val="4472C4" w:themeColor="accent1"/>
              </w:rPr>
              <w:t>82</w:t>
            </w:r>
          </w:p>
        </w:tc>
        <w:tc>
          <w:tcPr>
            <w:tcW w:w="801" w:type="dxa"/>
            <w:tcBorders>
              <w:top w:val="nil"/>
              <w:left w:val="nil"/>
              <w:bottom w:val="nil"/>
              <w:right w:val="nil"/>
            </w:tcBorders>
            <w:shd w:val="clear" w:color="auto" w:fill="auto"/>
            <w:noWrap/>
          </w:tcPr>
          <w:p w14:paraId="322CF9ED" w14:textId="77777777" w:rsidR="008152FF" w:rsidRPr="008152FF" w:rsidRDefault="008152FF" w:rsidP="001B04D4">
            <w:pPr>
              <w:jc w:val="center"/>
              <w:rPr>
                <w:rFonts w:ascii="Arial" w:hAnsi="Arial" w:cs="Arial"/>
                <w:color w:val="4472C4" w:themeColor="accent1"/>
              </w:rPr>
            </w:pPr>
            <w:r w:rsidRPr="008152FF">
              <w:rPr>
                <w:rFonts w:ascii="Arial" w:hAnsi="Arial" w:cs="Arial"/>
                <w:color w:val="4472C4" w:themeColor="accent1"/>
              </w:rPr>
              <w:t>72</w:t>
            </w:r>
          </w:p>
        </w:tc>
        <w:tc>
          <w:tcPr>
            <w:tcW w:w="801" w:type="dxa"/>
            <w:tcBorders>
              <w:top w:val="nil"/>
              <w:left w:val="nil"/>
              <w:bottom w:val="nil"/>
              <w:right w:val="nil"/>
            </w:tcBorders>
            <w:shd w:val="clear" w:color="auto" w:fill="auto"/>
            <w:noWrap/>
          </w:tcPr>
          <w:p w14:paraId="027CC3F5" w14:textId="77777777" w:rsidR="008152FF" w:rsidRPr="008152FF" w:rsidRDefault="008152FF" w:rsidP="001B04D4">
            <w:pPr>
              <w:jc w:val="center"/>
              <w:rPr>
                <w:rFonts w:ascii="Arial" w:hAnsi="Arial" w:cs="Arial"/>
                <w:color w:val="4472C4" w:themeColor="accent1"/>
              </w:rPr>
            </w:pPr>
            <w:r w:rsidRPr="008152FF">
              <w:rPr>
                <w:rFonts w:ascii="Arial" w:hAnsi="Arial" w:cs="Arial"/>
                <w:color w:val="4472C4" w:themeColor="accent1"/>
              </w:rPr>
              <w:t>72</w:t>
            </w:r>
          </w:p>
        </w:tc>
        <w:tc>
          <w:tcPr>
            <w:tcW w:w="801" w:type="dxa"/>
            <w:tcBorders>
              <w:top w:val="nil"/>
              <w:left w:val="nil"/>
              <w:bottom w:val="nil"/>
              <w:right w:val="nil"/>
            </w:tcBorders>
          </w:tcPr>
          <w:p w14:paraId="07762CBA" w14:textId="77777777" w:rsidR="008152FF" w:rsidRPr="008152FF" w:rsidRDefault="008152FF" w:rsidP="001B04D4">
            <w:pPr>
              <w:jc w:val="center"/>
              <w:rPr>
                <w:rFonts w:ascii="Arial" w:hAnsi="Arial" w:cs="Arial"/>
                <w:color w:val="4472C4" w:themeColor="accent1"/>
              </w:rPr>
            </w:pPr>
            <w:r w:rsidRPr="008152FF">
              <w:rPr>
                <w:rFonts w:ascii="Arial" w:hAnsi="Arial" w:cs="Arial"/>
                <w:color w:val="4472C4" w:themeColor="accent1"/>
              </w:rPr>
              <w:t>72</w:t>
            </w:r>
          </w:p>
        </w:tc>
        <w:tc>
          <w:tcPr>
            <w:tcW w:w="801" w:type="dxa"/>
            <w:tcBorders>
              <w:top w:val="nil"/>
              <w:left w:val="nil"/>
              <w:bottom w:val="nil"/>
              <w:right w:val="nil"/>
            </w:tcBorders>
          </w:tcPr>
          <w:p w14:paraId="5B9EA12E" w14:textId="77777777" w:rsidR="008152FF" w:rsidRPr="008152FF" w:rsidRDefault="008152FF" w:rsidP="001B04D4">
            <w:pPr>
              <w:jc w:val="center"/>
              <w:rPr>
                <w:rFonts w:ascii="Arial" w:hAnsi="Arial" w:cs="Arial"/>
                <w:color w:val="4472C4" w:themeColor="accent1"/>
              </w:rPr>
            </w:pPr>
            <w:r w:rsidRPr="008152FF">
              <w:rPr>
                <w:rFonts w:ascii="Arial" w:hAnsi="Arial" w:cs="Arial"/>
                <w:color w:val="4472C4" w:themeColor="accent1"/>
              </w:rPr>
              <w:t>72</w:t>
            </w:r>
          </w:p>
        </w:tc>
        <w:tc>
          <w:tcPr>
            <w:tcW w:w="801" w:type="dxa"/>
            <w:tcBorders>
              <w:top w:val="nil"/>
              <w:left w:val="nil"/>
              <w:bottom w:val="nil"/>
              <w:right w:val="nil"/>
            </w:tcBorders>
            <w:shd w:val="clear" w:color="auto" w:fill="auto"/>
            <w:noWrap/>
          </w:tcPr>
          <w:p w14:paraId="6F9A48BA" w14:textId="33CDB0A8" w:rsidR="008152FF" w:rsidRPr="008152FF" w:rsidRDefault="008152FF" w:rsidP="001B04D4">
            <w:pPr>
              <w:jc w:val="center"/>
              <w:rPr>
                <w:rFonts w:ascii="Arial" w:hAnsi="Arial" w:cs="Arial"/>
                <w:color w:val="4472C4" w:themeColor="accent1"/>
              </w:rPr>
            </w:pPr>
            <w:r>
              <w:rPr>
                <w:rFonts w:ascii="Arial" w:hAnsi="Arial" w:cs="Arial"/>
                <w:color w:val="4472C4" w:themeColor="accent1"/>
              </w:rPr>
              <w:t>682</w:t>
            </w:r>
          </w:p>
        </w:tc>
      </w:tr>
      <w:tr w:rsidR="008152FF" w:rsidRPr="008152FF" w14:paraId="0E14F9FC" w14:textId="77777777" w:rsidTr="001B04D4">
        <w:trPr>
          <w:trHeight w:val="300"/>
        </w:trPr>
        <w:tc>
          <w:tcPr>
            <w:tcW w:w="1350" w:type="dxa"/>
            <w:tcBorders>
              <w:top w:val="nil"/>
              <w:left w:val="nil"/>
              <w:bottom w:val="nil"/>
              <w:right w:val="nil"/>
            </w:tcBorders>
            <w:shd w:val="clear" w:color="auto" w:fill="auto"/>
            <w:noWrap/>
          </w:tcPr>
          <w:p w14:paraId="45B6534D" w14:textId="77777777" w:rsidR="008152FF" w:rsidRPr="008152FF" w:rsidRDefault="008152FF" w:rsidP="001B04D4">
            <w:pPr>
              <w:jc w:val="center"/>
              <w:rPr>
                <w:rFonts w:ascii="Arial" w:hAnsi="Arial" w:cs="Arial"/>
                <w:color w:val="4472C4" w:themeColor="accent1"/>
              </w:rPr>
            </w:pPr>
            <w:r w:rsidRPr="008152FF">
              <w:rPr>
                <w:rFonts w:ascii="Arial" w:hAnsi="Arial" w:cs="Arial"/>
                <w:color w:val="4472C4" w:themeColor="accent1"/>
              </w:rPr>
              <w:t>2026-27</w:t>
            </w:r>
          </w:p>
        </w:tc>
        <w:tc>
          <w:tcPr>
            <w:tcW w:w="900" w:type="dxa"/>
            <w:tcBorders>
              <w:top w:val="nil"/>
              <w:left w:val="nil"/>
              <w:bottom w:val="nil"/>
              <w:right w:val="nil"/>
            </w:tcBorders>
            <w:shd w:val="clear" w:color="auto" w:fill="auto"/>
            <w:noWrap/>
          </w:tcPr>
          <w:p w14:paraId="7EA67F0B" w14:textId="77777777" w:rsidR="008152FF" w:rsidRPr="008152FF" w:rsidRDefault="008152FF" w:rsidP="001B04D4">
            <w:pPr>
              <w:jc w:val="center"/>
              <w:rPr>
                <w:rFonts w:ascii="Arial" w:hAnsi="Arial" w:cs="Arial"/>
                <w:color w:val="4472C4" w:themeColor="accent1"/>
              </w:rPr>
            </w:pPr>
            <w:r w:rsidRPr="008152FF">
              <w:rPr>
                <w:rFonts w:ascii="Arial" w:hAnsi="Arial" w:cs="Arial"/>
                <w:color w:val="4472C4" w:themeColor="accent1"/>
              </w:rPr>
              <w:t>80</w:t>
            </w:r>
          </w:p>
        </w:tc>
        <w:tc>
          <w:tcPr>
            <w:tcW w:w="702" w:type="dxa"/>
            <w:tcBorders>
              <w:top w:val="nil"/>
              <w:left w:val="nil"/>
              <w:bottom w:val="nil"/>
              <w:right w:val="nil"/>
            </w:tcBorders>
            <w:shd w:val="clear" w:color="auto" w:fill="auto"/>
            <w:noWrap/>
          </w:tcPr>
          <w:p w14:paraId="5464D38A" w14:textId="77777777" w:rsidR="008152FF" w:rsidRPr="008152FF" w:rsidRDefault="008152FF" w:rsidP="001B04D4">
            <w:pPr>
              <w:jc w:val="center"/>
              <w:rPr>
                <w:rFonts w:ascii="Arial" w:hAnsi="Arial" w:cs="Arial"/>
                <w:color w:val="4472C4" w:themeColor="accent1"/>
              </w:rPr>
            </w:pPr>
            <w:r w:rsidRPr="008152FF">
              <w:rPr>
                <w:rFonts w:ascii="Arial" w:hAnsi="Arial" w:cs="Arial"/>
                <w:color w:val="4472C4" w:themeColor="accent1"/>
              </w:rPr>
              <w:t>80</w:t>
            </w:r>
          </w:p>
        </w:tc>
        <w:tc>
          <w:tcPr>
            <w:tcW w:w="801" w:type="dxa"/>
            <w:tcBorders>
              <w:top w:val="nil"/>
              <w:left w:val="nil"/>
              <w:bottom w:val="nil"/>
              <w:right w:val="nil"/>
            </w:tcBorders>
            <w:shd w:val="clear" w:color="auto" w:fill="auto"/>
            <w:noWrap/>
          </w:tcPr>
          <w:p w14:paraId="3B14296E" w14:textId="72BF2CC9" w:rsidR="008152FF" w:rsidRPr="008152FF" w:rsidRDefault="008152FF" w:rsidP="001B04D4">
            <w:pPr>
              <w:jc w:val="center"/>
              <w:rPr>
                <w:rFonts w:ascii="Arial" w:hAnsi="Arial" w:cs="Arial"/>
                <w:color w:val="4472C4" w:themeColor="accent1"/>
              </w:rPr>
            </w:pPr>
            <w:r w:rsidRPr="008152FF">
              <w:rPr>
                <w:rFonts w:ascii="Arial" w:hAnsi="Arial" w:cs="Arial"/>
                <w:color w:val="4472C4" w:themeColor="accent1"/>
              </w:rPr>
              <w:t>8</w:t>
            </w:r>
            <w:r>
              <w:rPr>
                <w:rFonts w:ascii="Arial" w:hAnsi="Arial" w:cs="Arial"/>
                <w:color w:val="4472C4" w:themeColor="accent1"/>
              </w:rPr>
              <w:t>3</w:t>
            </w:r>
          </w:p>
        </w:tc>
        <w:tc>
          <w:tcPr>
            <w:tcW w:w="801" w:type="dxa"/>
            <w:tcBorders>
              <w:top w:val="nil"/>
              <w:left w:val="nil"/>
              <w:bottom w:val="nil"/>
              <w:right w:val="nil"/>
            </w:tcBorders>
            <w:shd w:val="clear" w:color="auto" w:fill="auto"/>
            <w:noWrap/>
          </w:tcPr>
          <w:p w14:paraId="0F8621B4" w14:textId="3236B900" w:rsidR="008152FF" w:rsidRPr="008152FF" w:rsidRDefault="008152FF" w:rsidP="001B04D4">
            <w:pPr>
              <w:jc w:val="center"/>
              <w:rPr>
                <w:rFonts w:ascii="Arial" w:hAnsi="Arial" w:cs="Arial"/>
                <w:color w:val="4472C4" w:themeColor="accent1"/>
              </w:rPr>
            </w:pPr>
            <w:r>
              <w:rPr>
                <w:rFonts w:ascii="Arial" w:hAnsi="Arial" w:cs="Arial"/>
                <w:color w:val="4472C4" w:themeColor="accent1"/>
              </w:rPr>
              <w:t>83</w:t>
            </w:r>
          </w:p>
        </w:tc>
        <w:tc>
          <w:tcPr>
            <w:tcW w:w="801" w:type="dxa"/>
            <w:tcBorders>
              <w:top w:val="nil"/>
              <w:left w:val="nil"/>
              <w:bottom w:val="nil"/>
              <w:right w:val="nil"/>
            </w:tcBorders>
            <w:shd w:val="clear" w:color="auto" w:fill="auto"/>
            <w:noWrap/>
          </w:tcPr>
          <w:p w14:paraId="27C7A778" w14:textId="1D4B1D9E" w:rsidR="008152FF" w:rsidRPr="008152FF" w:rsidRDefault="008152FF" w:rsidP="001B04D4">
            <w:pPr>
              <w:jc w:val="center"/>
              <w:rPr>
                <w:rFonts w:ascii="Arial" w:hAnsi="Arial" w:cs="Arial"/>
                <w:color w:val="4472C4" w:themeColor="accent1"/>
              </w:rPr>
            </w:pPr>
            <w:r>
              <w:rPr>
                <w:rFonts w:ascii="Arial" w:hAnsi="Arial" w:cs="Arial"/>
                <w:color w:val="4472C4" w:themeColor="accent1"/>
              </w:rPr>
              <w:t>86</w:t>
            </w:r>
          </w:p>
        </w:tc>
        <w:tc>
          <w:tcPr>
            <w:tcW w:w="801" w:type="dxa"/>
            <w:tcBorders>
              <w:top w:val="nil"/>
              <w:left w:val="nil"/>
              <w:bottom w:val="nil"/>
              <w:right w:val="nil"/>
            </w:tcBorders>
            <w:shd w:val="clear" w:color="auto" w:fill="auto"/>
            <w:noWrap/>
          </w:tcPr>
          <w:p w14:paraId="31707F76" w14:textId="401CEA40" w:rsidR="008152FF" w:rsidRPr="008152FF" w:rsidRDefault="008152FF" w:rsidP="001B04D4">
            <w:pPr>
              <w:jc w:val="center"/>
              <w:rPr>
                <w:rFonts w:ascii="Arial" w:hAnsi="Arial" w:cs="Arial"/>
                <w:color w:val="4472C4" w:themeColor="accent1"/>
              </w:rPr>
            </w:pPr>
            <w:r>
              <w:rPr>
                <w:rFonts w:ascii="Arial" w:hAnsi="Arial" w:cs="Arial"/>
                <w:color w:val="4472C4" w:themeColor="accent1"/>
              </w:rPr>
              <w:t>87</w:t>
            </w:r>
          </w:p>
        </w:tc>
        <w:tc>
          <w:tcPr>
            <w:tcW w:w="801" w:type="dxa"/>
            <w:tcBorders>
              <w:top w:val="nil"/>
              <w:left w:val="nil"/>
              <w:bottom w:val="nil"/>
              <w:right w:val="nil"/>
            </w:tcBorders>
            <w:shd w:val="clear" w:color="auto" w:fill="auto"/>
            <w:noWrap/>
          </w:tcPr>
          <w:p w14:paraId="43D695AD" w14:textId="77777777" w:rsidR="008152FF" w:rsidRPr="008152FF" w:rsidRDefault="008152FF" w:rsidP="001B04D4">
            <w:pPr>
              <w:jc w:val="center"/>
              <w:rPr>
                <w:rFonts w:ascii="Arial" w:hAnsi="Arial" w:cs="Arial"/>
                <w:color w:val="4472C4" w:themeColor="accent1"/>
              </w:rPr>
            </w:pPr>
            <w:r w:rsidRPr="008152FF">
              <w:rPr>
                <w:rFonts w:ascii="Arial" w:hAnsi="Arial" w:cs="Arial"/>
                <w:color w:val="4472C4" w:themeColor="accent1"/>
              </w:rPr>
              <w:t>72</w:t>
            </w:r>
          </w:p>
        </w:tc>
        <w:tc>
          <w:tcPr>
            <w:tcW w:w="801" w:type="dxa"/>
            <w:tcBorders>
              <w:top w:val="nil"/>
              <w:left w:val="nil"/>
              <w:bottom w:val="nil"/>
              <w:right w:val="nil"/>
            </w:tcBorders>
          </w:tcPr>
          <w:p w14:paraId="1A38F673" w14:textId="77777777" w:rsidR="008152FF" w:rsidRPr="008152FF" w:rsidRDefault="008152FF" w:rsidP="001B04D4">
            <w:pPr>
              <w:jc w:val="center"/>
              <w:rPr>
                <w:rFonts w:ascii="Arial" w:hAnsi="Arial" w:cs="Arial"/>
                <w:color w:val="4472C4" w:themeColor="accent1"/>
              </w:rPr>
            </w:pPr>
            <w:r w:rsidRPr="008152FF">
              <w:rPr>
                <w:rFonts w:ascii="Arial" w:hAnsi="Arial" w:cs="Arial"/>
                <w:color w:val="4472C4" w:themeColor="accent1"/>
              </w:rPr>
              <w:t>72</w:t>
            </w:r>
          </w:p>
        </w:tc>
        <w:tc>
          <w:tcPr>
            <w:tcW w:w="801" w:type="dxa"/>
            <w:tcBorders>
              <w:top w:val="nil"/>
              <w:left w:val="nil"/>
              <w:bottom w:val="nil"/>
              <w:right w:val="nil"/>
            </w:tcBorders>
          </w:tcPr>
          <w:p w14:paraId="16536323" w14:textId="77777777" w:rsidR="008152FF" w:rsidRPr="008152FF" w:rsidRDefault="008152FF" w:rsidP="001B04D4">
            <w:pPr>
              <w:jc w:val="center"/>
              <w:rPr>
                <w:rFonts w:ascii="Arial" w:hAnsi="Arial" w:cs="Arial"/>
                <w:color w:val="4472C4" w:themeColor="accent1"/>
              </w:rPr>
            </w:pPr>
            <w:r w:rsidRPr="008152FF">
              <w:rPr>
                <w:rFonts w:ascii="Arial" w:hAnsi="Arial" w:cs="Arial"/>
                <w:color w:val="4472C4" w:themeColor="accent1"/>
              </w:rPr>
              <w:t>72</w:t>
            </w:r>
          </w:p>
        </w:tc>
        <w:tc>
          <w:tcPr>
            <w:tcW w:w="801" w:type="dxa"/>
            <w:tcBorders>
              <w:top w:val="nil"/>
              <w:left w:val="nil"/>
              <w:bottom w:val="nil"/>
              <w:right w:val="nil"/>
            </w:tcBorders>
            <w:shd w:val="clear" w:color="auto" w:fill="auto"/>
            <w:noWrap/>
          </w:tcPr>
          <w:p w14:paraId="180EE286" w14:textId="3EF89914" w:rsidR="008152FF" w:rsidRPr="008152FF" w:rsidRDefault="008152FF" w:rsidP="001B04D4">
            <w:pPr>
              <w:jc w:val="center"/>
              <w:rPr>
                <w:rFonts w:ascii="Arial" w:hAnsi="Arial" w:cs="Arial"/>
                <w:color w:val="4472C4" w:themeColor="accent1"/>
              </w:rPr>
            </w:pPr>
            <w:r w:rsidRPr="008152FF">
              <w:rPr>
                <w:rFonts w:ascii="Arial" w:hAnsi="Arial" w:cs="Arial"/>
                <w:color w:val="4472C4" w:themeColor="accent1"/>
              </w:rPr>
              <w:t>7</w:t>
            </w:r>
            <w:r>
              <w:rPr>
                <w:rFonts w:ascii="Arial" w:hAnsi="Arial" w:cs="Arial"/>
                <w:color w:val="4472C4" w:themeColor="accent1"/>
              </w:rPr>
              <w:t>15</w:t>
            </w:r>
          </w:p>
        </w:tc>
      </w:tr>
      <w:tr w:rsidR="008152FF" w:rsidRPr="008152FF" w14:paraId="295F845F" w14:textId="77777777" w:rsidTr="001B04D4">
        <w:trPr>
          <w:trHeight w:val="300"/>
        </w:trPr>
        <w:tc>
          <w:tcPr>
            <w:tcW w:w="1350" w:type="dxa"/>
            <w:tcBorders>
              <w:top w:val="nil"/>
              <w:left w:val="nil"/>
              <w:right w:val="nil"/>
            </w:tcBorders>
            <w:shd w:val="clear" w:color="auto" w:fill="auto"/>
            <w:noWrap/>
          </w:tcPr>
          <w:p w14:paraId="55C70114" w14:textId="77777777" w:rsidR="008152FF" w:rsidRPr="008152FF" w:rsidRDefault="008152FF" w:rsidP="001B04D4">
            <w:pPr>
              <w:jc w:val="center"/>
              <w:rPr>
                <w:rFonts w:ascii="Arial" w:hAnsi="Arial" w:cs="Arial"/>
                <w:color w:val="4472C4" w:themeColor="accent1"/>
              </w:rPr>
            </w:pPr>
            <w:r w:rsidRPr="008152FF">
              <w:rPr>
                <w:rFonts w:ascii="Arial" w:hAnsi="Arial" w:cs="Arial"/>
                <w:color w:val="4472C4" w:themeColor="accent1"/>
              </w:rPr>
              <w:t>2027-28</w:t>
            </w:r>
          </w:p>
        </w:tc>
        <w:tc>
          <w:tcPr>
            <w:tcW w:w="900" w:type="dxa"/>
            <w:tcBorders>
              <w:top w:val="nil"/>
              <w:left w:val="nil"/>
              <w:right w:val="nil"/>
            </w:tcBorders>
            <w:shd w:val="clear" w:color="auto" w:fill="auto"/>
            <w:noWrap/>
          </w:tcPr>
          <w:p w14:paraId="4E812F83" w14:textId="77777777" w:rsidR="008152FF" w:rsidRPr="008152FF" w:rsidRDefault="008152FF" w:rsidP="001B04D4">
            <w:pPr>
              <w:jc w:val="center"/>
              <w:rPr>
                <w:rFonts w:ascii="Arial" w:hAnsi="Arial" w:cs="Arial"/>
                <w:color w:val="4472C4" w:themeColor="accent1"/>
              </w:rPr>
            </w:pPr>
            <w:r w:rsidRPr="008152FF">
              <w:rPr>
                <w:rFonts w:ascii="Arial" w:hAnsi="Arial" w:cs="Arial"/>
                <w:color w:val="4472C4" w:themeColor="accent1"/>
              </w:rPr>
              <w:t>80</w:t>
            </w:r>
          </w:p>
        </w:tc>
        <w:tc>
          <w:tcPr>
            <w:tcW w:w="702" w:type="dxa"/>
            <w:tcBorders>
              <w:top w:val="nil"/>
              <w:left w:val="nil"/>
              <w:right w:val="nil"/>
            </w:tcBorders>
            <w:shd w:val="clear" w:color="auto" w:fill="auto"/>
            <w:noWrap/>
          </w:tcPr>
          <w:p w14:paraId="4D0886DC" w14:textId="77777777" w:rsidR="008152FF" w:rsidRPr="008152FF" w:rsidRDefault="008152FF" w:rsidP="001B04D4">
            <w:pPr>
              <w:jc w:val="center"/>
              <w:rPr>
                <w:rFonts w:ascii="Arial" w:hAnsi="Arial" w:cs="Arial"/>
                <w:color w:val="4472C4" w:themeColor="accent1"/>
              </w:rPr>
            </w:pPr>
            <w:r w:rsidRPr="008152FF">
              <w:rPr>
                <w:rFonts w:ascii="Arial" w:hAnsi="Arial" w:cs="Arial"/>
                <w:color w:val="4472C4" w:themeColor="accent1"/>
              </w:rPr>
              <w:t>80</w:t>
            </w:r>
          </w:p>
        </w:tc>
        <w:tc>
          <w:tcPr>
            <w:tcW w:w="801" w:type="dxa"/>
            <w:tcBorders>
              <w:top w:val="nil"/>
              <w:left w:val="nil"/>
              <w:right w:val="nil"/>
            </w:tcBorders>
            <w:shd w:val="clear" w:color="auto" w:fill="auto"/>
            <w:noWrap/>
          </w:tcPr>
          <w:p w14:paraId="5B2A90B1" w14:textId="69144BAA" w:rsidR="008152FF" w:rsidRPr="008152FF" w:rsidRDefault="008152FF" w:rsidP="001B04D4">
            <w:pPr>
              <w:jc w:val="center"/>
              <w:rPr>
                <w:rFonts w:ascii="Arial" w:hAnsi="Arial" w:cs="Arial"/>
                <w:color w:val="4472C4" w:themeColor="accent1"/>
              </w:rPr>
            </w:pPr>
            <w:r w:rsidRPr="008152FF">
              <w:rPr>
                <w:rFonts w:ascii="Arial" w:hAnsi="Arial" w:cs="Arial"/>
                <w:color w:val="4472C4" w:themeColor="accent1"/>
              </w:rPr>
              <w:t>8</w:t>
            </w:r>
            <w:r>
              <w:rPr>
                <w:rFonts w:ascii="Arial" w:hAnsi="Arial" w:cs="Arial"/>
                <w:color w:val="4472C4" w:themeColor="accent1"/>
              </w:rPr>
              <w:t>5</w:t>
            </w:r>
          </w:p>
        </w:tc>
        <w:tc>
          <w:tcPr>
            <w:tcW w:w="801" w:type="dxa"/>
            <w:tcBorders>
              <w:top w:val="nil"/>
              <w:left w:val="nil"/>
              <w:right w:val="nil"/>
            </w:tcBorders>
            <w:shd w:val="clear" w:color="auto" w:fill="auto"/>
            <w:noWrap/>
          </w:tcPr>
          <w:p w14:paraId="0AFDD04A" w14:textId="36B5D87F" w:rsidR="008152FF" w:rsidRPr="008152FF" w:rsidRDefault="008152FF" w:rsidP="001B04D4">
            <w:pPr>
              <w:jc w:val="center"/>
              <w:rPr>
                <w:rFonts w:ascii="Arial" w:hAnsi="Arial" w:cs="Arial"/>
                <w:color w:val="4472C4" w:themeColor="accent1"/>
              </w:rPr>
            </w:pPr>
            <w:r>
              <w:rPr>
                <w:rFonts w:ascii="Arial" w:hAnsi="Arial" w:cs="Arial"/>
                <w:color w:val="4472C4" w:themeColor="accent1"/>
              </w:rPr>
              <w:t>88</w:t>
            </w:r>
          </w:p>
        </w:tc>
        <w:tc>
          <w:tcPr>
            <w:tcW w:w="801" w:type="dxa"/>
            <w:tcBorders>
              <w:top w:val="nil"/>
              <w:left w:val="nil"/>
              <w:right w:val="nil"/>
            </w:tcBorders>
            <w:shd w:val="clear" w:color="auto" w:fill="auto"/>
            <w:noWrap/>
          </w:tcPr>
          <w:p w14:paraId="462C4F45" w14:textId="6CD2A2D3" w:rsidR="008152FF" w:rsidRPr="008152FF" w:rsidRDefault="008152FF" w:rsidP="001B04D4">
            <w:pPr>
              <w:jc w:val="center"/>
              <w:rPr>
                <w:rFonts w:ascii="Arial" w:hAnsi="Arial" w:cs="Arial"/>
                <w:color w:val="4472C4" w:themeColor="accent1"/>
              </w:rPr>
            </w:pPr>
            <w:r>
              <w:rPr>
                <w:rFonts w:ascii="Arial" w:hAnsi="Arial" w:cs="Arial"/>
                <w:color w:val="4472C4" w:themeColor="accent1"/>
              </w:rPr>
              <w:t>88</w:t>
            </w:r>
          </w:p>
        </w:tc>
        <w:tc>
          <w:tcPr>
            <w:tcW w:w="801" w:type="dxa"/>
            <w:tcBorders>
              <w:top w:val="nil"/>
              <w:left w:val="nil"/>
              <w:right w:val="nil"/>
            </w:tcBorders>
            <w:shd w:val="clear" w:color="auto" w:fill="auto"/>
            <w:noWrap/>
          </w:tcPr>
          <w:p w14:paraId="2CE9E03C" w14:textId="013A9ECA" w:rsidR="008152FF" w:rsidRPr="008152FF" w:rsidRDefault="008152FF" w:rsidP="001B04D4">
            <w:pPr>
              <w:jc w:val="center"/>
              <w:rPr>
                <w:rFonts w:ascii="Arial" w:hAnsi="Arial" w:cs="Arial"/>
                <w:color w:val="4472C4" w:themeColor="accent1"/>
              </w:rPr>
            </w:pPr>
            <w:r>
              <w:rPr>
                <w:rFonts w:ascii="Arial" w:hAnsi="Arial" w:cs="Arial"/>
                <w:color w:val="4472C4" w:themeColor="accent1"/>
              </w:rPr>
              <w:t>90</w:t>
            </w:r>
          </w:p>
        </w:tc>
        <w:tc>
          <w:tcPr>
            <w:tcW w:w="801" w:type="dxa"/>
            <w:tcBorders>
              <w:top w:val="nil"/>
              <w:left w:val="nil"/>
              <w:right w:val="nil"/>
            </w:tcBorders>
            <w:shd w:val="clear" w:color="auto" w:fill="auto"/>
            <w:noWrap/>
          </w:tcPr>
          <w:p w14:paraId="234C334B" w14:textId="79267C86" w:rsidR="008152FF" w:rsidRPr="008152FF" w:rsidRDefault="008152FF" w:rsidP="001B04D4">
            <w:pPr>
              <w:jc w:val="center"/>
              <w:rPr>
                <w:rFonts w:ascii="Arial" w:hAnsi="Arial" w:cs="Arial"/>
                <w:color w:val="4472C4" w:themeColor="accent1"/>
              </w:rPr>
            </w:pPr>
            <w:r w:rsidRPr="008152FF">
              <w:rPr>
                <w:rFonts w:ascii="Arial" w:hAnsi="Arial" w:cs="Arial"/>
                <w:color w:val="4472C4" w:themeColor="accent1"/>
              </w:rPr>
              <w:t>9</w:t>
            </w:r>
            <w:r>
              <w:rPr>
                <w:rFonts w:ascii="Arial" w:hAnsi="Arial" w:cs="Arial"/>
                <w:color w:val="4472C4" w:themeColor="accent1"/>
              </w:rPr>
              <w:t>2</w:t>
            </w:r>
          </w:p>
        </w:tc>
        <w:tc>
          <w:tcPr>
            <w:tcW w:w="801" w:type="dxa"/>
            <w:tcBorders>
              <w:top w:val="nil"/>
              <w:left w:val="nil"/>
              <w:right w:val="nil"/>
            </w:tcBorders>
          </w:tcPr>
          <w:p w14:paraId="3D588163" w14:textId="77777777" w:rsidR="008152FF" w:rsidRPr="008152FF" w:rsidRDefault="008152FF" w:rsidP="001B04D4">
            <w:pPr>
              <w:jc w:val="center"/>
              <w:rPr>
                <w:rFonts w:ascii="Arial" w:hAnsi="Arial" w:cs="Arial"/>
                <w:color w:val="4472C4" w:themeColor="accent1"/>
              </w:rPr>
            </w:pPr>
            <w:r w:rsidRPr="008152FF">
              <w:rPr>
                <w:rFonts w:ascii="Arial" w:hAnsi="Arial" w:cs="Arial"/>
                <w:color w:val="4472C4" w:themeColor="accent1"/>
              </w:rPr>
              <w:t>72</w:t>
            </w:r>
          </w:p>
        </w:tc>
        <w:tc>
          <w:tcPr>
            <w:tcW w:w="801" w:type="dxa"/>
            <w:tcBorders>
              <w:top w:val="nil"/>
              <w:left w:val="nil"/>
              <w:right w:val="nil"/>
            </w:tcBorders>
          </w:tcPr>
          <w:p w14:paraId="07689533" w14:textId="77777777" w:rsidR="008152FF" w:rsidRPr="008152FF" w:rsidRDefault="008152FF" w:rsidP="001B04D4">
            <w:pPr>
              <w:jc w:val="center"/>
              <w:rPr>
                <w:rFonts w:ascii="Arial" w:hAnsi="Arial" w:cs="Arial"/>
                <w:color w:val="4472C4" w:themeColor="accent1"/>
              </w:rPr>
            </w:pPr>
            <w:r w:rsidRPr="008152FF">
              <w:rPr>
                <w:rFonts w:ascii="Arial" w:hAnsi="Arial" w:cs="Arial"/>
                <w:color w:val="4472C4" w:themeColor="accent1"/>
              </w:rPr>
              <w:t>72</w:t>
            </w:r>
          </w:p>
        </w:tc>
        <w:tc>
          <w:tcPr>
            <w:tcW w:w="801" w:type="dxa"/>
            <w:tcBorders>
              <w:top w:val="nil"/>
              <w:left w:val="nil"/>
              <w:right w:val="nil"/>
            </w:tcBorders>
            <w:shd w:val="clear" w:color="auto" w:fill="auto"/>
            <w:noWrap/>
          </w:tcPr>
          <w:p w14:paraId="52307E06" w14:textId="76BDF6FC" w:rsidR="008152FF" w:rsidRPr="008152FF" w:rsidRDefault="008152FF" w:rsidP="001B04D4">
            <w:pPr>
              <w:jc w:val="center"/>
              <w:rPr>
                <w:rFonts w:ascii="Arial" w:hAnsi="Arial" w:cs="Arial"/>
                <w:color w:val="4472C4" w:themeColor="accent1"/>
              </w:rPr>
            </w:pPr>
            <w:r w:rsidRPr="008152FF">
              <w:rPr>
                <w:rFonts w:ascii="Arial" w:hAnsi="Arial" w:cs="Arial"/>
                <w:color w:val="4472C4" w:themeColor="accent1"/>
              </w:rPr>
              <w:t>7</w:t>
            </w:r>
            <w:r>
              <w:rPr>
                <w:rFonts w:ascii="Arial" w:hAnsi="Arial" w:cs="Arial"/>
                <w:color w:val="4472C4" w:themeColor="accent1"/>
              </w:rPr>
              <w:t>47</w:t>
            </w:r>
          </w:p>
        </w:tc>
      </w:tr>
    </w:tbl>
    <w:p w14:paraId="25F4877A" w14:textId="77777777" w:rsidR="003F215B" w:rsidRDefault="003F215B" w:rsidP="003F215B">
      <w:pPr>
        <w:jc w:val="center"/>
        <w:rPr>
          <w:rFonts w:ascii="Arial" w:hAnsi="Arial" w:cs="Arial"/>
          <w:u w:val="single"/>
        </w:rPr>
      </w:pPr>
    </w:p>
    <w:p w14:paraId="15B69A80" w14:textId="77777777" w:rsidR="008152FF" w:rsidRPr="00380DF5" w:rsidRDefault="008152FF" w:rsidP="003F215B">
      <w:pPr>
        <w:jc w:val="center"/>
        <w:rPr>
          <w:rFonts w:ascii="Arial" w:hAnsi="Arial" w:cs="Arial"/>
          <w:u w:val="single"/>
        </w:rPr>
      </w:pPr>
    </w:p>
    <w:p w14:paraId="30FE0B98" w14:textId="77777777" w:rsidR="003F215B" w:rsidRPr="00380DF5" w:rsidRDefault="003F215B" w:rsidP="00380DF5">
      <w:pPr>
        <w:pStyle w:val="Heading2"/>
        <w:numPr>
          <w:ilvl w:val="0"/>
          <w:numId w:val="23"/>
        </w:numPr>
        <w:rPr>
          <w:rFonts w:ascii="Arial" w:hAnsi="Arial" w:cs="Arial"/>
        </w:rPr>
      </w:pPr>
      <w:r w:rsidRPr="00380DF5">
        <w:rPr>
          <w:rFonts w:ascii="Arial" w:hAnsi="Arial" w:cs="Arial"/>
        </w:rPr>
        <w:t>A list of existing facilities by year constructed</w:t>
      </w:r>
    </w:p>
    <w:p w14:paraId="1D0F8982" w14:textId="77777777" w:rsidR="00797E83" w:rsidRPr="00047249" w:rsidRDefault="00797E83" w:rsidP="00797E83">
      <w:pPr>
        <w:numPr>
          <w:ilvl w:val="0"/>
          <w:numId w:val="25"/>
        </w:numPr>
        <w:rPr>
          <w:rFonts w:ascii="Arial" w:hAnsi="Arial" w:cs="Arial"/>
          <w:b/>
          <w:bCs/>
          <w:i/>
          <w:iCs/>
          <w:lang w:eastAsia="x-none"/>
        </w:rPr>
      </w:pPr>
      <w:r w:rsidRPr="00047249">
        <w:rPr>
          <w:rFonts w:ascii="Arial" w:hAnsi="Arial" w:cs="Arial"/>
          <w:b/>
          <w:bCs/>
          <w:i/>
          <w:iCs/>
          <w:lang w:eastAsia="x-none"/>
        </w:rPr>
        <w:t xml:space="preserve"> By year constructed with subsequent building additions identified by age and square footage</w:t>
      </w:r>
    </w:p>
    <w:p w14:paraId="781AF80C" w14:textId="77777777" w:rsidR="00797E83" w:rsidRPr="00380DF5" w:rsidRDefault="00797E83" w:rsidP="00797E83">
      <w:pPr>
        <w:ind w:left="720"/>
        <w:rPr>
          <w:rFonts w:ascii="Arial" w:hAnsi="Arial" w:cs="Arial"/>
          <w:lang w:eastAsia="x-none"/>
        </w:rPr>
      </w:pPr>
    </w:p>
    <w:p w14:paraId="3DAACA90" w14:textId="5970B215" w:rsidR="00797E83" w:rsidRPr="00380DF5" w:rsidRDefault="004F0D92" w:rsidP="00797E83">
      <w:pPr>
        <w:ind w:left="720"/>
        <w:rPr>
          <w:rFonts w:ascii="Arial" w:hAnsi="Arial" w:cs="Arial"/>
          <w:lang w:eastAsia="x-none"/>
        </w:rPr>
      </w:pPr>
      <w:r>
        <w:rPr>
          <w:rFonts w:ascii="Arial" w:hAnsi="Arial" w:cs="Arial"/>
          <w:lang w:eastAsia="x-none"/>
        </w:rPr>
        <w:t>STRIDE</w:t>
      </w:r>
      <w:r w:rsidR="00797E83" w:rsidRPr="00380DF5">
        <w:rPr>
          <w:rFonts w:ascii="Arial" w:hAnsi="Arial" w:cs="Arial"/>
          <w:lang w:eastAsia="x-none"/>
        </w:rPr>
        <w:t xml:space="preserve"> Academy is current</w:t>
      </w:r>
      <w:r w:rsidR="003D6694">
        <w:rPr>
          <w:rFonts w:ascii="Arial" w:hAnsi="Arial" w:cs="Arial"/>
          <w:lang w:eastAsia="x-none"/>
        </w:rPr>
        <w:t xml:space="preserve">ly </w:t>
      </w:r>
      <w:r w:rsidR="00797E83" w:rsidRPr="00380DF5">
        <w:rPr>
          <w:rFonts w:ascii="Arial" w:hAnsi="Arial" w:cs="Arial"/>
          <w:lang w:eastAsia="x-none"/>
        </w:rPr>
        <w:t xml:space="preserve">a </w:t>
      </w:r>
      <w:r w:rsidR="003D6694">
        <w:rPr>
          <w:rFonts w:ascii="Arial" w:hAnsi="Arial" w:cs="Arial"/>
          <w:lang w:eastAsia="x-none"/>
        </w:rPr>
        <w:t xml:space="preserve">single-story </w:t>
      </w:r>
      <w:r w:rsidR="00797E83" w:rsidRPr="00380DF5">
        <w:rPr>
          <w:rFonts w:ascii="Arial" w:hAnsi="Arial" w:cs="Arial"/>
          <w:lang w:eastAsia="x-none"/>
        </w:rPr>
        <w:t>campus.  The</w:t>
      </w:r>
      <w:r w:rsidR="00006953">
        <w:rPr>
          <w:rFonts w:ascii="Arial" w:hAnsi="Arial" w:cs="Arial"/>
          <w:lang w:eastAsia="x-none"/>
        </w:rPr>
        <w:t xml:space="preserve"> </w:t>
      </w:r>
      <w:r w:rsidR="001F7E34">
        <w:rPr>
          <w:rFonts w:ascii="Arial" w:hAnsi="Arial" w:cs="Arial"/>
          <w:lang w:eastAsia="x-none"/>
        </w:rPr>
        <w:t xml:space="preserve">current </w:t>
      </w:r>
      <w:r w:rsidR="00797E83" w:rsidRPr="00380DF5">
        <w:rPr>
          <w:rFonts w:ascii="Arial" w:hAnsi="Arial" w:cs="Arial"/>
          <w:lang w:eastAsia="x-none"/>
        </w:rPr>
        <w:t xml:space="preserve">building was originally built in </w:t>
      </w:r>
      <w:r w:rsidR="001F7E34">
        <w:rPr>
          <w:rFonts w:ascii="Arial" w:hAnsi="Arial" w:cs="Arial"/>
          <w:lang w:eastAsia="x-none"/>
        </w:rPr>
        <w:t>2010 providing 20,354 square feet.  Three subsequent renovation phases have occurred in 2012 (6,984 additional sf), 2013 (5112 additional sf), and 2016 (39,</w:t>
      </w:r>
      <w:r w:rsidR="002F35E2">
        <w:rPr>
          <w:rFonts w:ascii="Arial" w:hAnsi="Arial" w:cs="Arial"/>
          <w:lang w:eastAsia="x-none"/>
        </w:rPr>
        <w:t>7</w:t>
      </w:r>
      <w:r w:rsidR="001F7E34">
        <w:rPr>
          <w:rFonts w:ascii="Arial" w:hAnsi="Arial" w:cs="Arial"/>
          <w:lang w:eastAsia="x-none"/>
        </w:rPr>
        <w:t>5</w:t>
      </w:r>
      <w:r w:rsidR="002F35E2">
        <w:rPr>
          <w:rFonts w:ascii="Arial" w:hAnsi="Arial" w:cs="Arial"/>
          <w:lang w:eastAsia="x-none"/>
        </w:rPr>
        <w:t>7</w:t>
      </w:r>
      <w:r w:rsidR="001F7E34">
        <w:rPr>
          <w:rFonts w:ascii="Arial" w:hAnsi="Arial" w:cs="Arial"/>
          <w:lang w:eastAsia="x-none"/>
        </w:rPr>
        <w:t xml:space="preserve"> additional sf).  Current total square ft of the building is </w:t>
      </w:r>
      <w:r w:rsidR="002F35E2">
        <w:rPr>
          <w:rFonts w:ascii="Arial" w:hAnsi="Arial" w:cs="Arial"/>
          <w:lang w:eastAsia="x-none"/>
        </w:rPr>
        <w:t>72,207.</w:t>
      </w:r>
      <w:r w:rsidR="003D6694">
        <w:rPr>
          <w:rFonts w:ascii="Arial" w:hAnsi="Arial" w:cs="Arial"/>
          <w:lang w:eastAsia="x-none"/>
        </w:rPr>
        <w:t xml:space="preserve">  </w:t>
      </w:r>
      <w:r w:rsidR="001F7E34">
        <w:rPr>
          <w:rFonts w:ascii="Arial" w:hAnsi="Arial" w:cs="Arial"/>
          <w:lang w:eastAsia="x-none"/>
        </w:rPr>
        <w:t xml:space="preserve">   </w:t>
      </w:r>
    </w:p>
    <w:p w14:paraId="5C29C6DC" w14:textId="77777777" w:rsidR="00797E83" w:rsidRPr="00380DF5" w:rsidRDefault="00797E83" w:rsidP="00797E83">
      <w:pPr>
        <w:ind w:left="720"/>
        <w:rPr>
          <w:rFonts w:ascii="Arial" w:hAnsi="Arial" w:cs="Arial"/>
          <w:lang w:eastAsia="x-none"/>
        </w:rPr>
      </w:pPr>
    </w:p>
    <w:p w14:paraId="49BEC9E0" w14:textId="77777777" w:rsidR="00797E83" w:rsidRPr="00047249" w:rsidRDefault="00797E83" w:rsidP="00797E83">
      <w:pPr>
        <w:numPr>
          <w:ilvl w:val="0"/>
          <w:numId w:val="25"/>
        </w:numPr>
        <w:rPr>
          <w:rFonts w:ascii="Arial" w:hAnsi="Arial" w:cs="Arial"/>
          <w:b/>
          <w:bCs/>
          <w:i/>
          <w:iCs/>
          <w:lang w:eastAsia="x-none"/>
        </w:rPr>
      </w:pPr>
      <w:r w:rsidRPr="00047249">
        <w:rPr>
          <w:rFonts w:ascii="Arial" w:hAnsi="Arial" w:cs="Arial"/>
          <w:b/>
          <w:bCs/>
          <w:i/>
          <w:iCs/>
          <w:lang w:eastAsia="x-none"/>
        </w:rPr>
        <w:t xml:space="preserve"> Their uses</w:t>
      </w:r>
    </w:p>
    <w:p w14:paraId="447B9A25" w14:textId="77777777" w:rsidR="003D6694" w:rsidRPr="00380DF5" w:rsidRDefault="003D6694" w:rsidP="003D6694">
      <w:pPr>
        <w:ind w:left="1080"/>
        <w:rPr>
          <w:rFonts w:ascii="Arial" w:hAnsi="Arial" w:cs="Arial"/>
          <w:i/>
          <w:iCs/>
          <w:lang w:eastAsia="x-none"/>
        </w:rPr>
      </w:pPr>
    </w:p>
    <w:p w14:paraId="37537C0E" w14:textId="77777777" w:rsidR="00797E83" w:rsidRPr="00380DF5" w:rsidRDefault="00797E83" w:rsidP="00797E83">
      <w:pPr>
        <w:ind w:left="720"/>
        <w:rPr>
          <w:rFonts w:ascii="Arial" w:hAnsi="Arial" w:cs="Arial"/>
          <w:lang w:eastAsia="x-none"/>
        </w:rPr>
      </w:pPr>
      <w:r w:rsidRPr="00380DF5">
        <w:rPr>
          <w:rFonts w:ascii="Arial" w:hAnsi="Arial" w:cs="Arial"/>
          <w:lang w:eastAsia="x-none"/>
        </w:rPr>
        <w:t xml:space="preserve">The building is used as a K-8 elementary school.  </w:t>
      </w:r>
    </w:p>
    <w:p w14:paraId="18CAEB39" w14:textId="77777777" w:rsidR="00797E83" w:rsidRPr="00380DF5" w:rsidRDefault="00797E83" w:rsidP="00797E83">
      <w:pPr>
        <w:ind w:left="720"/>
        <w:rPr>
          <w:rFonts w:ascii="Arial" w:hAnsi="Arial" w:cs="Arial"/>
          <w:lang w:eastAsia="x-none"/>
        </w:rPr>
      </w:pPr>
    </w:p>
    <w:p w14:paraId="3BAE9DC8" w14:textId="77777777" w:rsidR="00797E83" w:rsidRPr="00047249" w:rsidRDefault="00797E83" w:rsidP="00797E83">
      <w:pPr>
        <w:numPr>
          <w:ilvl w:val="0"/>
          <w:numId w:val="25"/>
        </w:numPr>
        <w:rPr>
          <w:rFonts w:ascii="Arial" w:hAnsi="Arial" w:cs="Arial"/>
          <w:b/>
          <w:bCs/>
          <w:i/>
          <w:iCs/>
          <w:lang w:eastAsia="x-none"/>
        </w:rPr>
      </w:pPr>
      <w:r w:rsidRPr="00047249">
        <w:rPr>
          <w:rFonts w:ascii="Arial" w:hAnsi="Arial" w:cs="Arial"/>
          <w:b/>
          <w:bCs/>
          <w:i/>
          <w:iCs/>
          <w:lang w:eastAsia="x-none"/>
        </w:rPr>
        <w:t xml:space="preserve"> An assessment of the extent to which alternate facilities are available within the school district</w:t>
      </w:r>
      <w:r w:rsidR="0077211F" w:rsidRPr="00047249">
        <w:rPr>
          <w:rFonts w:ascii="Arial" w:hAnsi="Arial" w:cs="Arial"/>
          <w:b/>
          <w:bCs/>
          <w:i/>
          <w:iCs/>
          <w:lang w:eastAsia="x-none"/>
        </w:rPr>
        <w:t xml:space="preserve"> boundaries</w:t>
      </w:r>
    </w:p>
    <w:p w14:paraId="5E93031D" w14:textId="77777777" w:rsidR="003D6694" w:rsidRPr="00380DF5" w:rsidRDefault="003D6694" w:rsidP="003D6694">
      <w:pPr>
        <w:ind w:left="1080"/>
        <w:rPr>
          <w:rFonts w:ascii="Arial" w:hAnsi="Arial" w:cs="Arial"/>
          <w:i/>
          <w:iCs/>
          <w:lang w:eastAsia="x-none"/>
        </w:rPr>
      </w:pPr>
    </w:p>
    <w:p w14:paraId="34E7E4B6" w14:textId="5B4B1B1E" w:rsidR="00797E83" w:rsidRPr="00380DF5" w:rsidRDefault="00797E83" w:rsidP="00797E83">
      <w:pPr>
        <w:ind w:left="720"/>
        <w:rPr>
          <w:rFonts w:ascii="Arial" w:hAnsi="Arial" w:cs="Arial"/>
          <w:lang w:eastAsia="x-none"/>
        </w:rPr>
      </w:pPr>
      <w:r w:rsidRPr="00380DF5">
        <w:rPr>
          <w:rFonts w:ascii="Arial" w:hAnsi="Arial" w:cs="Arial"/>
          <w:lang w:eastAsia="x-none"/>
        </w:rPr>
        <w:t xml:space="preserve">The district owns only one building.  No alternate facilities </w:t>
      </w:r>
      <w:r w:rsidR="001F7E34">
        <w:rPr>
          <w:rFonts w:ascii="Arial" w:hAnsi="Arial" w:cs="Arial"/>
          <w:lang w:eastAsia="x-none"/>
        </w:rPr>
        <w:t xml:space="preserve">are </w:t>
      </w:r>
      <w:r w:rsidR="00160F21">
        <w:rPr>
          <w:rFonts w:ascii="Arial" w:hAnsi="Arial" w:cs="Arial"/>
          <w:lang w:eastAsia="x-none"/>
        </w:rPr>
        <w:t xml:space="preserve">appropriate </w:t>
      </w:r>
      <w:r w:rsidR="001F7E34">
        <w:rPr>
          <w:rFonts w:ascii="Arial" w:hAnsi="Arial" w:cs="Arial"/>
          <w:lang w:eastAsia="x-none"/>
        </w:rPr>
        <w:t>for Stride Academy</w:t>
      </w:r>
      <w:r w:rsidR="008D0545">
        <w:rPr>
          <w:rFonts w:ascii="Arial" w:hAnsi="Arial" w:cs="Arial"/>
          <w:lang w:eastAsia="x-none"/>
        </w:rPr>
        <w:t xml:space="preserve">’s goal of developing a contiguous building addition </w:t>
      </w:r>
      <w:r w:rsidR="0062444B">
        <w:rPr>
          <w:rFonts w:ascii="Arial" w:hAnsi="Arial" w:cs="Arial"/>
          <w:lang w:eastAsia="x-none"/>
        </w:rPr>
        <w:t xml:space="preserve">and a </w:t>
      </w:r>
      <w:r w:rsidR="008D0545">
        <w:rPr>
          <w:rFonts w:ascii="Arial" w:hAnsi="Arial" w:cs="Arial"/>
          <w:lang w:eastAsia="x-none"/>
        </w:rPr>
        <w:t>p</w:t>
      </w:r>
      <w:r w:rsidR="00160F21">
        <w:rPr>
          <w:rFonts w:ascii="Arial" w:hAnsi="Arial" w:cs="Arial"/>
          <w:lang w:eastAsia="x-none"/>
        </w:rPr>
        <w:t xml:space="preserve">lay space </w:t>
      </w:r>
      <w:r w:rsidR="008D0545">
        <w:rPr>
          <w:rFonts w:ascii="Arial" w:hAnsi="Arial" w:cs="Arial"/>
          <w:lang w:eastAsia="x-none"/>
        </w:rPr>
        <w:t>accessible to students</w:t>
      </w:r>
      <w:r w:rsidRPr="00380DF5">
        <w:rPr>
          <w:rFonts w:ascii="Arial" w:hAnsi="Arial" w:cs="Arial"/>
          <w:lang w:eastAsia="x-none"/>
        </w:rPr>
        <w:t>.</w:t>
      </w:r>
    </w:p>
    <w:p w14:paraId="3F3DF8E7" w14:textId="77777777" w:rsidR="00797E83" w:rsidRPr="00380DF5" w:rsidRDefault="00797E83" w:rsidP="00797E83">
      <w:pPr>
        <w:rPr>
          <w:rFonts w:ascii="Arial" w:hAnsi="Arial" w:cs="Arial"/>
          <w:lang w:eastAsia="x-none"/>
        </w:rPr>
      </w:pPr>
      <w:r w:rsidRPr="00380DF5">
        <w:rPr>
          <w:rFonts w:ascii="Arial" w:hAnsi="Arial" w:cs="Arial"/>
          <w:lang w:eastAsia="x-none"/>
        </w:rPr>
        <w:t xml:space="preserve"> </w:t>
      </w:r>
    </w:p>
    <w:p w14:paraId="47828724" w14:textId="77777777" w:rsidR="00797E83" w:rsidRPr="00047249" w:rsidRDefault="00797E83" w:rsidP="00797E83">
      <w:pPr>
        <w:numPr>
          <w:ilvl w:val="0"/>
          <w:numId w:val="25"/>
        </w:numPr>
        <w:rPr>
          <w:rFonts w:ascii="Arial" w:hAnsi="Arial" w:cs="Arial"/>
          <w:b/>
          <w:bCs/>
          <w:i/>
          <w:iCs/>
          <w:lang w:eastAsia="x-none"/>
        </w:rPr>
      </w:pPr>
      <w:r w:rsidRPr="00047249">
        <w:rPr>
          <w:rFonts w:ascii="Arial" w:hAnsi="Arial" w:cs="Arial"/>
          <w:b/>
          <w:bCs/>
          <w:i/>
          <w:iCs/>
          <w:lang w:eastAsia="x-none"/>
        </w:rPr>
        <w:t xml:space="preserve"> </w:t>
      </w:r>
      <w:r w:rsidR="0077211F" w:rsidRPr="00047249">
        <w:rPr>
          <w:rFonts w:ascii="Arial" w:hAnsi="Arial" w:cs="Arial"/>
          <w:b/>
          <w:bCs/>
          <w:i/>
          <w:iCs/>
          <w:lang w:eastAsia="x-none"/>
        </w:rPr>
        <w:t>An in adjacent school districts</w:t>
      </w:r>
    </w:p>
    <w:p w14:paraId="75874605" w14:textId="6EB5BE51" w:rsidR="0077211F" w:rsidRPr="00380DF5" w:rsidRDefault="0077211F" w:rsidP="0077211F">
      <w:pPr>
        <w:ind w:left="720"/>
        <w:rPr>
          <w:rFonts w:ascii="Arial" w:hAnsi="Arial" w:cs="Arial"/>
          <w:lang w:eastAsia="x-none"/>
        </w:rPr>
      </w:pPr>
      <w:r w:rsidRPr="00380DF5">
        <w:rPr>
          <w:rFonts w:ascii="Arial" w:hAnsi="Arial" w:cs="Arial"/>
          <w:lang w:eastAsia="x-none"/>
        </w:rPr>
        <w:t xml:space="preserve">The school seeks </w:t>
      </w:r>
      <w:r w:rsidR="008D0545">
        <w:rPr>
          <w:rFonts w:ascii="Arial" w:hAnsi="Arial" w:cs="Arial"/>
          <w:lang w:eastAsia="x-none"/>
        </w:rPr>
        <w:t xml:space="preserve">to add a classroom, cafeteria, and play </w:t>
      </w:r>
      <w:proofErr w:type="gramStart"/>
      <w:r w:rsidR="008D0545">
        <w:rPr>
          <w:rFonts w:ascii="Arial" w:hAnsi="Arial" w:cs="Arial"/>
          <w:lang w:eastAsia="x-none"/>
        </w:rPr>
        <w:t>space</w:t>
      </w:r>
      <w:proofErr w:type="gramEnd"/>
      <w:r w:rsidR="008D0545">
        <w:rPr>
          <w:rFonts w:ascii="Arial" w:hAnsi="Arial" w:cs="Arial"/>
          <w:lang w:eastAsia="x-none"/>
        </w:rPr>
        <w:t xml:space="preserve"> addition to its current facility.  </w:t>
      </w:r>
      <w:r w:rsidRPr="00380DF5">
        <w:rPr>
          <w:rFonts w:ascii="Arial" w:hAnsi="Arial" w:cs="Arial"/>
          <w:lang w:eastAsia="x-none"/>
        </w:rPr>
        <w:t>A</w:t>
      </w:r>
      <w:r w:rsidR="008D0545">
        <w:rPr>
          <w:rFonts w:ascii="Arial" w:hAnsi="Arial" w:cs="Arial"/>
          <w:lang w:eastAsia="x-none"/>
        </w:rPr>
        <w:t xml:space="preserve">n expansion </w:t>
      </w:r>
      <w:proofErr w:type="gramStart"/>
      <w:r w:rsidR="008D0545">
        <w:rPr>
          <w:rFonts w:ascii="Arial" w:hAnsi="Arial" w:cs="Arial"/>
          <w:lang w:eastAsia="x-none"/>
        </w:rPr>
        <w:t>in</w:t>
      </w:r>
      <w:proofErr w:type="gramEnd"/>
      <w:r w:rsidR="008D0545">
        <w:rPr>
          <w:rFonts w:ascii="Arial" w:hAnsi="Arial" w:cs="Arial"/>
          <w:lang w:eastAsia="x-none"/>
        </w:rPr>
        <w:t xml:space="preserve"> another district would not be workable. </w:t>
      </w:r>
    </w:p>
    <w:p w14:paraId="619614C4" w14:textId="77777777" w:rsidR="00797E83" w:rsidRPr="00380DF5" w:rsidRDefault="00797E83" w:rsidP="00797E83">
      <w:pPr>
        <w:rPr>
          <w:rFonts w:ascii="Arial" w:hAnsi="Arial" w:cs="Arial"/>
          <w:lang w:eastAsia="x-none"/>
        </w:rPr>
      </w:pPr>
    </w:p>
    <w:p w14:paraId="55A79338" w14:textId="77777777" w:rsidR="00797E83" w:rsidRPr="00380DF5" w:rsidRDefault="00797E83" w:rsidP="00797E83">
      <w:pPr>
        <w:rPr>
          <w:rFonts w:ascii="Arial" w:hAnsi="Arial" w:cs="Arial"/>
          <w:lang w:eastAsia="x-none"/>
        </w:rPr>
      </w:pPr>
    </w:p>
    <w:p w14:paraId="18C7BA64" w14:textId="77777777" w:rsidR="00797E83" w:rsidRPr="00380DF5" w:rsidRDefault="0077211F" w:rsidP="0077211F">
      <w:pPr>
        <w:numPr>
          <w:ilvl w:val="0"/>
          <w:numId w:val="23"/>
        </w:numPr>
        <w:rPr>
          <w:rFonts w:ascii="Arial" w:hAnsi="Arial" w:cs="Arial"/>
          <w:b/>
          <w:bCs/>
          <w:lang w:eastAsia="x-none"/>
        </w:rPr>
      </w:pPr>
      <w:r w:rsidRPr="00380DF5">
        <w:rPr>
          <w:rFonts w:ascii="Arial" w:hAnsi="Arial" w:cs="Arial"/>
          <w:b/>
          <w:bCs/>
          <w:lang w:eastAsia="x-none"/>
        </w:rPr>
        <w:t xml:space="preserve">A list of specific deficiencies </w:t>
      </w:r>
      <w:r w:rsidR="00726D95" w:rsidRPr="00380DF5">
        <w:rPr>
          <w:rFonts w:ascii="Arial" w:hAnsi="Arial" w:cs="Arial"/>
          <w:b/>
          <w:bCs/>
          <w:lang w:eastAsia="x-none"/>
        </w:rPr>
        <w:t>of</w:t>
      </w:r>
      <w:r w:rsidRPr="00380DF5">
        <w:rPr>
          <w:rFonts w:ascii="Arial" w:hAnsi="Arial" w:cs="Arial"/>
          <w:b/>
          <w:bCs/>
          <w:lang w:eastAsia="x-none"/>
        </w:rPr>
        <w:t xml:space="preserve"> the facility</w:t>
      </w:r>
    </w:p>
    <w:p w14:paraId="41464926" w14:textId="77777777" w:rsidR="0077211F" w:rsidRPr="00380DF5" w:rsidRDefault="0077211F" w:rsidP="0077211F">
      <w:pPr>
        <w:ind w:left="760"/>
        <w:rPr>
          <w:rFonts w:ascii="Arial" w:hAnsi="Arial" w:cs="Arial"/>
          <w:lang w:eastAsia="x-none"/>
        </w:rPr>
      </w:pPr>
    </w:p>
    <w:p w14:paraId="407100D6" w14:textId="77777777" w:rsidR="00BB261D" w:rsidRPr="00047249" w:rsidRDefault="0077211F" w:rsidP="00487AA6">
      <w:pPr>
        <w:numPr>
          <w:ilvl w:val="0"/>
          <w:numId w:val="26"/>
        </w:numPr>
        <w:rPr>
          <w:rFonts w:ascii="Arial" w:hAnsi="Arial" w:cs="Arial"/>
          <w:b/>
          <w:bCs/>
          <w:lang w:eastAsia="x-none"/>
        </w:rPr>
      </w:pPr>
      <w:r w:rsidRPr="00047249">
        <w:rPr>
          <w:rFonts w:ascii="Arial" w:hAnsi="Arial" w:cs="Arial"/>
          <w:b/>
          <w:bCs/>
          <w:lang w:eastAsia="x-none"/>
        </w:rPr>
        <w:t xml:space="preserve"> </w:t>
      </w:r>
      <w:r w:rsidRPr="00047249">
        <w:rPr>
          <w:rFonts w:ascii="Arial" w:hAnsi="Arial" w:cs="Arial"/>
          <w:b/>
          <w:bCs/>
          <w:i/>
          <w:iCs/>
          <w:lang w:eastAsia="x-none"/>
        </w:rPr>
        <w:t>Demonstrating the need for a</w:t>
      </w:r>
      <w:r w:rsidR="00380DF5" w:rsidRPr="00047249">
        <w:rPr>
          <w:rFonts w:ascii="Arial" w:hAnsi="Arial" w:cs="Arial"/>
          <w:b/>
          <w:bCs/>
          <w:i/>
          <w:iCs/>
          <w:lang w:eastAsia="x-none"/>
        </w:rPr>
        <w:t xml:space="preserve"> </w:t>
      </w:r>
      <w:r w:rsidRPr="00047249">
        <w:rPr>
          <w:rFonts w:ascii="Arial" w:hAnsi="Arial" w:cs="Arial"/>
          <w:b/>
          <w:bCs/>
          <w:i/>
          <w:iCs/>
          <w:lang w:eastAsia="x-none"/>
        </w:rPr>
        <w:t>new or renovated facility to be provided</w:t>
      </w:r>
    </w:p>
    <w:p w14:paraId="4A39D6E7" w14:textId="77777777" w:rsidR="00BB261D" w:rsidRPr="00380DF5" w:rsidRDefault="00BB261D" w:rsidP="00BB261D">
      <w:pPr>
        <w:ind w:left="630"/>
        <w:rPr>
          <w:rFonts w:ascii="Arial" w:hAnsi="Arial" w:cs="Arial"/>
          <w:lang w:eastAsia="x-none"/>
        </w:rPr>
      </w:pPr>
    </w:p>
    <w:p w14:paraId="77ACEF64" w14:textId="0F125A82" w:rsidR="0062444B" w:rsidRDefault="0062444B" w:rsidP="00BB261D">
      <w:pPr>
        <w:ind w:left="630"/>
        <w:rPr>
          <w:rFonts w:ascii="Arial" w:hAnsi="Arial" w:cs="Arial"/>
          <w:lang w:eastAsia="x-none"/>
        </w:rPr>
      </w:pPr>
      <w:r>
        <w:rPr>
          <w:rFonts w:ascii="Arial" w:hAnsi="Arial" w:cs="Arial"/>
          <w:lang w:eastAsia="x-none"/>
        </w:rPr>
        <w:t xml:space="preserve">Since the acquisition of the building in 2016, STRIDE Academy has </w:t>
      </w:r>
      <w:r w:rsidR="007D14AD">
        <w:rPr>
          <w:rFonts w:ascii="Arial" w:hAnsi="Arial" w:cs="Arial"/>
          <w:lang w:eastAsia="x-none"/>
        </w:rPr>
        <w:t>seen</w:t>
      </w:r>
      <w:r>
        <w:rPr>
          <w:rFonts w:ascii="Arial" w:hAnsi="Arial" w:cs="Arial"/>
          <w:lang w:eastAsia="x-none"/>
        </w:rPr>
        <w:t xml:space="preserve"> consistent growth in family demand and student retention</w:t>
      </w:r>
      <w:r w:rsidR="00BE5167">
        <w:rPr>
          <w:rFonts w:ascii="Arial" w:hAnsi="Arial" w:cs="Arial"/>
          <w:lang w:eastAsia="x-none"/>
        </w:rPr>
        <w:t xml:space="preserve">, </w:t>
      </w:r>
      <w:r>
        <w:rPr>
          <w:rFonts w:ascii="Arial" w:hAnsi="Arial" w:cs="Arial"/>
          <w:lang w:eastAsia="x-none"/>
        </w:rPr>
        <w:t>reaching full K-8</w:t>
      </w:r>
      <w:r w:rsidRPr="0062444B">
        <w:rPr>
          <w:rFonts w:ascii="Arial" w:hAnsi="Arial" w:cs="Arial"/>
          <w:vertAlign w:val="superscript"/>
          <w:lang w:eastAsia="x-none"/>
        </w:rPr>
        <w:t>th</w:t>
      </w:r>
      <w:r>
        <w:rPr>
          <w:rFonts w:ascii="Arial" w:hAnsi="Arial" w:cs="Arial"/>
          <w:lang w:eastAsia="x-none"/>
        </w:rPr>
        <w:t xml:space="preserve"> grade programming in FY21.  Since 2021, STRIDE has added an additional 100 students, while serving the same grade levels. </w:t>
      </w:r>
    </w:p>
    <w:p w14:paraId="0EA6B4E6" w14:textId="77777777" w:rsidR="0062444B" w:rsidRDefault="0062444B" w:rsidP="00BB261D">
      <w:pPr>
        <w:ind w:left="630"/>
        <w:rPr>
          <w:rFonts w:ascii="Arial" w:hAnsi="Arial" w:cs="Arial"/>
          <w:lang w:eastAsia="x-none"/>
        </w:rPr>
      </w:pPr>
    </w:p>
    <w:p w14:paraId="009476F3" w14:textId="7F24EECD" w:rsidR="007D14AD" w:rsidRDefault="007D14AD" w:rsidP="00BB261D">
      <w:pPr>
        <w:ind w:left="630"/>
        <w:rPr>
          <w:rFonts w:ascii="Arial" w:hAnsi="Arial" w:cs="Arial"/>
          <w:lang w:eastAsia="x-none"/>
        </w:rPr>
      </w:pPr>
      <w:r>
        <w:rPr>
          <w:rFonts w:ascii="Arial" w:hAnsi="Arial" w:cs="Arial"/>
          <w:lang w:eastAsia="x-none"/>
        </w:rPr>
        <w:t>Accommodating this growth has meant that specialist teachers no longer have dedicated classrooms, office/ELL/SPED</w:t>
      </w:r>
      <w:r w:rsidR="00BE5167">
        <w:rPr>
          <w:rFonts w:ascii="Arial" w:hAnsi="Arial" w:cs="Arial"/>
          <w:lang w:eastAsia="x-none"/>
        </w:rPr>
        <w:t>/other</w:t>
      </w:r>
      <w:r>
        <w:rPr>
          <w:rFonts w:ascii="Arial" w:hAnsi="Arial" w:cs="Arial"/>
          <w:lang w:eastAsia="x-none"/>
        </w:rPr>
        <w:t xml:space="preserve"> spaces have been </w:t>
      </w:r>
      <w:r>
        <w:rPr>
          <w:rFonts w:ascii="Arial" w:hAnsi="Arial" w:cs="Arial"/>
          <w:lang w:eastAsia="x-none"/>
        </w:rPr>
        <w:lastRenderedPageBreak/>
        <w:t>repurposed for homeroom classrooms, and grade level sections have been expanded beyond the preferred programmatic targets.</w:t>
      </w:r>
    </w:p>
    <w:p w14:paraId="60CCE379" w14:textId="77777777" w:rsidR="007D14AD" w:rsidRDefault="007D14AD" w:rsidP="00BB261D">
      <w:pPr>
        <w:ind w:left="630"/>
        <w:rPr>
          <w:rFonts w:ascii="Arial" w:hAnsi="Arial" w:cs="Arial"/>
          <w:lang w:eastAsia="x-none"/>
        </w:rPr>
      </w:pPr>
    </w:p>
    <w:p w14:paraId="72366DD9" w14:textId="77777777" w:rsidR="007D14AD" w:rsidRDefault="007D14AD" w:rsidP="00BB261D">
      <w:pPr>
        <w:ind w:left="630"/>
        <w:rPr>
          <w:rFonts w:ascii="Arial" w:hAnsi="Arial" w:cs="Arial"/>
          <w:lang w:eastAsia="x-none"/>
        </w:rPr>
      </w:pPr>
      <w:r>
        <w:rPr>
          <w:rFonts w:ascii="Arial" w:hAnsi="Arial" w:cs="Arial"/>
          <w:lang w:eastAsia="x-none"/>
        </w:rPr>
        <w:t xml:space="preserve">Furthermore, lunch operations to serve the larger student population in the exiting gymnasiums are extremely tight, while also providing sufficient space and scheduled programming time for physical education.  </w:t>
      </w:r>
    </w:p>
    <w:p w14:paraId="679EB2A4" w14:textId="77777777" w:rsidR="007D14AD" w:rsidRDefault="007D14AD" w:rsidP="00BB261D">
      <w:pPr>
        <w:ind w:left="630"/>
        <w:rPr>
          <w:rFonts w:ascii="Arial" w:hAnsi="Arial" w:cs="Arial"/>
          <w:lang w:eastAsia="x-none"/>
        </w:rPr>
      </w:pPr>
    </w:p>
    <w:p w14:paraId="5072F1FA" w14:textId="7FDEA297" w:rsidR="007D14AD" w:rsidRDefault="007D14AD" w:rsidP="00BB261D">
      <w:pPr>
        <w:ind w:left="630"/>
        <w:rPr>
          <w:rFonts w:ascii="Arial" w:hAnsi="Arial" w:cs="Arial"/>
          <w:lang w:eastAsia="x-none"/>
        </w:rPr>
      </w:pPr>
      <w:r>
        <w:rPr>
          <w:rFonts w:ascii="Arial" w:hAnsi="Arial" w:cs="Arial"/>
          <w:lang w:eastAsia="x-none"/>
        </w:rPr>
        <w:t xml:space="preserve">Given growing enrollment demand, STRIDE Academy has developed a growth plan to serve 4 sections per grade </w:t>
      </w:r>
      <w:r w:rsidR="00817606">
        <w:rPr>
          <w:rFonts w:ascii="Arial" w:hAnsi="Arial" w:cs="Arial"/>
          <w:lang w:eastAsia="x-none"/>
        </w:rPr>
        <w:t xml:space="preserve">(47 </w:t>
      </w:r>
      <w:r w:rsidR="007752C4">
        <w:rPr>
          <w:rFonts w:ascii="Arial" w:hAnsi="Arial" w:cs="Arial"/>
          <w:lang w:eastAsia="x-none"/>
        </w:rPr>
        <w:t xml:space="preserve">planned </w:t>
      </w:r>
      <w:r w:rsidR="00817606">
        <w:rPr>
          <w:rFonts w:ascii="Arial" w:hAnsi="Arial" w:cs="Arial"/>
          <w:lang w:eastAsia="x-none"/>
        </w:rPr>
        <w:t xml:space="preserve">classrooms) </w:t>
      </w:r>
      <w:r>
        <w:rPr>
          <w:rFonts w:ascii="Arial" w:hAnsi="Arial" w:cs="Arial"/>
          <w:lang w:eastAsia="x-none"/>
        </w:rPr>
        <w:t>as compared to the current 3 sections per grade</w:t>
      </w:r>
      <w:r w:rsidR="00817606">
        <w:rPr>
          <w:rFonts w:ascii="Arial" w:hAnsi="Arial" w:cs="Arial"/>
          <w:lang w:eastAsia="x-none"/>
        </w:rPr>
        <w:t xml:space="preserve"> (39 classrooms)</w:t>
      </w:r>
      <w:r>
        <w:rPr>
          <w:rFonts w:ascii="Arial" w:hAnsi="Arial" w:cs="Arial"/>
          <w:lang w:eastAsia="x-none"/>
        </w:rPr>
        <w:t xml:space="preserve">.  Given the existing </w:t>
      </w:r>
      <w:r w:rsidR="007752C4">
        <w:rPr>
          <w:rFonts w:ascii="Arial" w:hAnsi="Arial" w:cs="Arial"/>
          <w:lang w:eastAsia="x-none"/>
        </w:rPr>
        <w:t xml:space="preserve">square footage </w:t>
      </w:r>
      <w:r>
        <w:rPr>
          <w:rFonts w:ascii="Arial" w:hAnsi="Arial" w:cs="Arial"/>
          <w:lang w:eastAsia="x-none"/>
        </w:rPr>
        <w:t xml:space="preserve">space </w:t>
      </w:r>
      <w:r w:rsidR="007752C4">
        <w:rPr>
          <w:rFonts w:ascii="Arial" w:hAnsi="Arial" w:cs="Arial"/>
          <w:lang w:eastAsia="x-none"/>
        </w:rPr>
        <w:t>deficiencies that exist for current school operations</w:t>
      </w:r>
      <w:r>
        <w:rPr>
          <w:rFonts w:ascii="Arial" w:hAnsi="Arial" w:cs="Arial"/>
          <w:lang w:eastAsia="x-none"/>
        </w:rPr>
        <w:t xml:space="preserve">, supporting </w:t>
      </w:r>
      <w:r w:rsidR="007752C4">
        <w:rPr>
          <w:rFonts w:ascii="Arial" w:hAnsi="Arial" w:cs="Arial"/>
          <w:lang w:eastAsia="x-none"/>
        </w:rPr>
        <w:t xml:space="preserve">further </w:t>
      </w:r>
      <w:r>
        <w:rPr>
          <w:rFonts w:ascii="Arial" w:hAnsi="Arial" w:cs="Arial"/>
          <w:lang w:eastAsia="x-none"/>
        </w:rPr>
        <w:t xml:space="preserve">growth will require additional </w:t>
      </w:r>
      <w:r w:rsidR="00817606">
        <w:rPr>
          <w:rFonts w:ascii="Arial" w:hAnsi="Arial" w:cs="Arial"/>
          <w:lang w:eastAsia="x-none"/>
        </w:rPr>
        <w:t xml:space="preserve">facility </w:t>
      </w:r>
      <w:r>
        <w:rPr>
          <w:rFonts w:ascii="Arial" w:hAnsi="Arial" w:cs="Arial"/>
          <w:lang w:eastAsia="x-none"/>
        </w:rPr>
        <w:t xml:space="preserve">space. </w:t>
      </w:r>
    </w:p>
    <w:p w14:paraId="770E59B5" w14:textId="77777777" w:rsidR="007752C4" w:rsidRDefault="007752C4" w:rsidP="00BB261D">
      <w:pPr>
        <w:ind w:left="630"/>
        <w:rPr>
          <w:rFonts w:ascii="Arial" w:hAnsi="Arial" w:cs="Arial"/>
          <w:lang w:eastAsia="x-none"/>
        </w:rPr>
      </w:pPr>
    </w:p>
    <w:p w14:paraId="65A854B6" w14:textId="67C7A7BD" w:rsidR="007752C4" w:rsidRDefault="007752C4" w:rsidP="00BB261D">
      <w:pPr>
        <w:ind w:left="630"/>
        <w:rPr>
          <w:rFonts w:ascii="Arial" w:hAnsi="Arial" w:cs="Arial"/>
          <w:lang w:eastAsia="x-none"/>
        </w:rPr>
      </w:pPr>
      <w:r>
        <w:rPr>
          <w:rFonts w:ascii="Arial" w:hAnsi="Arial" w:cs="Arial"/>
          <w:lang w:eastAsia="x-none"/>
        </w:rPr>
        <w:t xml:space="preserve">In addition, the STRIDE Academy facility is a single-story wood-framed building that does not allow for multi-story space efficiency or structural capacity to </w:t>
      </w:r>
      <w:r w:rsidR="00BE5167">
        <w:rPr>
          <w:rFonts w:ascii="Arial" w:hAnsi="Arial" w:cs="Arial"/>
          <w:lang w:eastAsia="x-none"/>
        </w:rPr>
        <w:t xml:space="preserve">vertically expand.  Additional classroom spaces, therefore, must be developed as full building additions. </w:t>
      </w:r>
      <w:r>
        <w:rPr>
          <w:rFonts w:ascii="Arial" w:hAnsi="Arial" w:cs="Arial"/>
          <w:lang w:eastAsia="x-none"/>
        </w:rPr>
        <w:t xml:space="preserve">  </w:t>
      </w:r>
    </w:p>
    <w:p w14:paraId="1D687418" w14:textId="77777777" w:rsidR="00817606" w:rsidRDefault="00817606" w:rsidP="00BB261D">
      <w:pPr>
        <w:ind w:left="630"/>
        <w:rPr>
          <w:rFonts w:ascii="Arial" w:hAnsi="Arial" w:cs="Arial"/>
          <w:lang w:eastAsia="x-none"/>
        </w:rPr>
      </w:pPr>
    </w:p>
    <w:p w14:paraId="27F6287F" w14:textId="41E10DA4" w:rsidR="0077211F" w:rsidRPr="00380DF5" w:rsidRDefault="00BE5167" w:rsidP="00BB261D">
      <w:pPr>
        <w:ind w:left="630"/>
        <w:rPr>
          <w:rFonts w:ascii="Arial" w:hAnsi="Arial" w:cs="Arial"/>
          <w:lang w:eastAsia="x-none"/>
        </w:rPr>
      </w:pPr>
      <w:r>
        <w:rPr>
          <w:rFonts w:ascii="Arial" w:hAnsi="Arial" w:cs="Arial"/>
          <w:lang w:eastAsia="x-none"/>
        </w:rPr>
        <w:t xml:space="preserve">Lastly, the existing site is deficient in providing sufficient green spaces for student play, extracurricular programming, and physical education.  With the acquisition of additional land in 2022, STRIDE can now address this deficiency by developing a soccer/play field, additional hard-surface play space, and additional parking for events and extracurricular programming.  STRIDE believes </w:t>
      </w:r>
      <w:r w:rsidR="0077211F" w:rsidRPr="00380DF5">
        <w:rPr>
          <w:rFonts w:ascii="Arial" w:hAnsi="Arial" w:cs="Arial"/>
          <w:lang w:eastAsia="x-none"/>
        </w:rPr>
        <w:t xml:space="preserve">it is important for every child to have </w:t>
      </w:r>
      <w:r w:rsidR="00C57B39">
        <w:rPr>
          <w:rFonts w:ascii="Arial" w:hAnsi="Arial" w:cs="Arial"/>
          <w:lang w:eastAsia="x-none"/>
        </w:rPr>
        <w:t xml:space="preserve">access to outdoor play space </w:t>
      </w:r>
      <w:proofErr w:type="gramStart"/>
      <w:r w:rsidR="0077211F" w:rsidRPr="00380DF5">
        <w:rPr>
          <w:rFonts w:ascii="Arial" w:hAnsi="Arial" w:cs="Arial"/>
          <w:lang w:eastAsia="x-none"/>
        </w:rPr>
        <w:t>in order to</w:t>
      </w:r>
      <w:proofErr w:type="gramEnd"/>
      <w:r w:rsidR="0077211F" w:rsidRPr="00380DF5">
        <w:rPr>
          <w:rFonts w:ascii="Arial" w:hAnsi="Arial" w:cs="Arial"/>
          <w:lang w:eastAsia="x-none"/>
        </w:rPr>
        <w:t xml:space="preserve"> promote health and wellness.  Given the number of </w:t>
      </w:r>
      <w:r>
        <w:rPr>
          <w:rFonts w:ascii="Arial" w:hAnsi="Arial" w:cs="Arial"/>
          <w:lang w:eastAsia="x-none"/>
        </w:rPr>
        <w:t>current STRIDE students</w:t>
      </w:r>
      <w:r w:rsidR="0077211F" w:rsidRPr="00380DF5">
        <w:rPr>
          <w:rFonts w:ascii="Arial" w:hAnsi="Arial" w:cs="Arial"/>
          <w:lang w:eastAsia="x-none"/>
        </w:rPr>
        <w:t>,</w:t>
      </w:r>
      <w:r>
        <w:rPr>
          <w:rFonts w:ascii="Arial" w:hAnsi="Arial" w:cs="Arial"/>
          <w:lang w:eastAsia="x-none"/>
        </w:rPr>
        <w:t xml:space="preserve"> planned enrollment growth,</w:t>
      </w:r>
      <w:r w:rsidR="0077211F" w:rsidRPr="00380DF5">
        <w:rPr>
          <w:rFonts w:ascii="Arial" w:hAnsi="Arial" w:cs="Arial"/>
          <w:lang w:eastAsia="x-none"/>
        </w:rPr>
        <w:t xml:space="preserve"> </w:t>
      </w:r>
      <w:r w:rsidR="00C57B39">
        <w:rPr>
          <w:rFonts w:ascii="Arial" w:hAnsi="Arial" w:cs="Arial"/>
          <w:lang w:eastAsia="x-none"/>
        </w:rPr>
        <w:t xml:space="preserve">the loss of the formerly leased </w:t>
      </w:r>
      <w:r>
        <w:rPr>
          <w:rFonts w:ascii="Arial" w:hAnsi="Arial" w:cs="Arial"/>
          <w:lang w:eastAsia="x-none"/>
        </w:rPr>
        <w:t xml:space="preserve">field </w:t>
      </w:r>
      <w:r w:rsidR="00C57B39">
        <w:rPr>
          <w:rFonts w:ascii="Arial" w:hAnsi="Arial" w:cs="Arial"/>
          <w:lang w:eastAsia="x-none"/>
        </w:rPr>
        <w:t xml:space="preserve">space, </w:t>
      </w:r>
      <w:r>
        <w:rPr>
          <w:rFonts w:ascii="Arial" w:hAnsi="Arial" w:cs="Arial"/>
          <w:lang w:eastAsia="x-none"/>
        </w:rPr>
        <w:t xml:space="preserve">and the newly available land, the site improvements to </w:t>
      </w:r>
      <w:proofErr w:type="gramStart"/>
      <w:r>
        <w:rPr>
          <w:rFonts w:ascii="Arial" w:hAnsi="Arial" w:cs="Arial"/>
          <w:lang w:eastAsia="x-none"/>
        </w:rPr>
        <w:t>this spaces</w:t>
      </w:r>
      <w:proofErr w:type="gramEnd"/>
      <w:r>
        <w:rPr>
          <w:rFonts w:ascii="Arial" w:hAnsi="Arial" w:cs="Arial"/>
          <w:lang w:eastAsia="x-none"/>
        </w:rPr>
        <w:t xml:space="preserve"> will ensure </w:t>
      </w:r>
      <w:r w:rsidR="00C57B39">
        <w:rPr>
          <w:rFonts w:ascii="Arial" w:hAnsi="Arial" w:cs="Arial"/>
          <w:lang w:eastAsia="x-none"/>
        </w:rPr>
        <w:t>appropriate access to outdoor play space and learning environments.</w:t>
      </w:r>
    </w:p>
    <w:p w14:paraId="297C5C0A" w14:textId="77777777" w:rsidR="0077211F" w:rsidRPr="00380DF5" w:rsidRDefault="0077211F" w:rsidP="0077211F">
      <w:pPr>
        <w:rPr>
          <w:rFonts w:ascii="Arial" w:hAnsi="Arial" w:cs="Arial"/>
          <w:lang w:eastAsia="x-none"/>
        </w:rPr>
      </w:pPr>
    </w:p>
    <w:p w14:paraId="22E3C58D" w14:textId="77777777" w:rsidR="0077211F" w:rsidRPr="00047249" w:rsidRDefault="0077211F" w:rsidP="0077211F">
      <w:pPr>
        <w:numPr>
          <w:ilvl w:val="0"/>
          <w:numId w:val="26"/>
        </w:numPr>
        <w:rPr>
          <w:rFonts w:ascii="Arial" w:hAnsi="Arial" w:cs="Arial"/>
          <w:b/>
          <w:bCs/>
          <w:i/>
          <w:iCs/>
          <w:lang w:eastAsia="x-none"/>
        </w:rPr>
      </w:pPr>
      <w:r w:rsidRPr="00047249">
        <w:rPr>
          <w:rFonts w:ascii="Arial" w:hAnsi="Arial" w:cs="Arial"/>
          <w:b/>
          <w:bCs/>
          <w:lang w:eastAsia="x-none"/>
        </w:rPr>
        <w:t xml:space="preserve"> </w:t>
      </w:r>
      <w:r w:rsidRPr="00047249">
        <w:rPr>
          <w:rFonts w:ascii="Arial" w:hAnsi="Arial" w:cs="Arial"/>
          <w:b/>
          <w:bCs/>
          <w:i/>
          <w:iCs/>
          <w:lang w:eastAsia="x-none"/>
        </w:rPr>
        <w:t>The proc</w:t>
      </w:r>
      <w:r w:rsidR="00726D95" w:rsidRPr="00047249">
        <w:rPr>
          <w:rFonts w:ascii="Arial" w:hAnsi="Arial" w:cs="Arial"/>
          <w:b/>
          <w:bCs/>
          <w:i/>
          <w:iCs/>
          <w:lang w:eastAsia="x-none"/>
        </w:rPr>
        <w:t>ess used to determine the deficiencies, included completed facilities studies and facility committee findings/recommendations</w:t>
      </w:r>
    </w:p>
    <w:p w14:paraId="171E6481" w14:textId="77777777" w:rsidR="00BB261D" w:rsidRPr="00380DF5" w:rsidRDefault="00BB261D" w:rsidP="00726D95">
      <w:pPr>
        <w:rPr>
          <w:rFonts w:ascii="Arial" w:hAnsi="Arial" w:cs="Arial"/>
          <w:lang w:eastAsia="x-none"/>
        </w:rPr>
      </w:pPr>
    </w:p>
    <w:p w14:paraId="040257C6" w14:textId="4259C5A7" w:rsidR="00726D95" w:rsidRPr="00380DF5" w:rsidRDefault="00037093" w:rsidP="00BB261D">
      <w:pPr>
        <w:ind w:left="630"/>
        <w:rPr>
          <w:rFonts w:ascii="Arial" w:hAnsi="Arial" w:cs="Arial"/>
          <w:lang w:eastAsia="x-none"/>
        </w:rPr>
      </w:pPr>
      <w:r>
        <w:rPr>
          <w:rFonts w:ascii="Arial" w:hAnsi="Arial" w:cs="Arial"/>
          <w:lang w:eastAsia="x-none"/>
        </w:rPr>
        <w:t>In early 2022, STRIDE Academy was notified that it would lose access to previously leased field space.  T</w:t>
      </w:r>
      <w:r w:rsidR="00C57B39">
        <w:rPr>
          <w:rFonts w:ascii="Arial" w:hAnsi="Arial" w:cs="Arial"/>
          <w:lang w:eastAsia="x-none"/>
        </w:rPr>
        <w:t xml:space="preserve">he </w:t>
      </w:r>
      <w:r w:rsidR="00726D95" w:rsidRPr="00380DF5">
        <w:rPr>
          <w:rFonts w:ascii="Arial" w:hAnsi="Arial" w:cs="Arial"/>
          <w:lang w:eastAsia="x-none"/>
        </w:rPr>
        <w:t xml:space="preserve">school board, administration, and </w:t>
      </w:r>
      <w:r w:rsidR="00C57B39">
        <w:rPr>
          <w:rFonts w:ascii="Arial" w:hAnsi="Arial" w:cs="Arial"/>
          <w:lang w:eastAsia="x-none"/>
        </w:rPr>
        <w:t xml:space="preserve">academic community </w:t>
      </w:r>
      <w:r w:rsidR="003B5B19">
        <w:rPr>
          <w:rFonts w:ascii="Arial" w:hAnsi="Arial" w:cs="Arial"/>
          <w:lang w:eastAsia="x-none"/>
        </w:rPr>
        <w:t xml:space="preserve">engaged with the nearby property owner </w:t>
      </w:r>
      <w:r>
        <w:rPr>
          <w:rFonts w:ascii="Arial" w:hAnsi="Arial" w:cs="Arial"/>
          <w:lang w:eastAsia="x-none"/>
        </w:rPr>
        <w:t>and successfully acquired additional land in November 2022.  Simultaneously, the school board and administration engaged in a strategic planning process to not just address play space improvements, but to also evaluate enrollment growth and expansion.  STRIDE engaged DSGW Architecture to complete a space utilization assessment</w:t>
      </w:r>
      <w:r w:rsidR="0090168D">
        <w:rPr>
          <w:rFonts w:ascii="Arial" w:hAnsi="Arial" w:cs="Arial"/>
          <w:lang w:eastAsia="x-none"/>
        </w:rPr>
        <w:t xml:space="preserve">, </w:t>
      </w:r>
      <w:r>
        <w:rPr>
          <w:rFonts w:ascii="Arial" w:hAnsi="Arial" w:cs="Arial"/>
          <w:lang w:eastAsia="x-none"/>
        </w:rPr>
        <w:t xml:space="preserve">Braun </w:t>
      </w:r>
      <w:proofErr w:type="spellStart"/>
      <w:r>
        <w:rPr>
          <w:rFonts w:ascii="Arial" w:hAnsi="Arial" w:cs="Arial"/>
          <w:lang w:eastAsia="x-none"/>
        </w:rPr>
        <w:t>Intertec</w:t>
      </w:r>
      <w:proofErr w:type="spellEnd"/>
      <w:r>
        <w:rPr>
          <w:rFonts w:ascii="Arial" w:hAnsi="Arial" w:cs="Arial"/>
          <w:lang w:eastAsia="x-none"/>
        </w:rPr>
        <w:t xml:space="preserve"> to complete a Property Condition Assessment</w:t>
      </w:r>
      <w:r w:rsidR="0090168D">
        <w:rPr>
          <w:rFonts w:ascii="Arial" w:hAnsi="Arial" w:cs="Arial"/>
          <w:lang w:eastAsia="x-none"/>
        </w:rPr>
        <w:t xml:space="preserve">, and </w:t>
      </w:r>
      <w:proofErr w:type="spellStart"/>
      <w:r w:rsidR="0090168D">
        <w:rPr>
          <w:rFonts w:ascii="Arial" w:hAnsi="Arial" w:cs="Arial"/>
          <w:lang w:eastAsia="x-none"/>
        </w:rPr>
        <w:t>TenSquare</w:t>
      </w:r>
      <w:proofErr w:type="spellEnd"/>
      <w:r w:rsidR="0090168D">
        <w:rPr>
          <w:rFonts w:ascii="Arial" w:hAnsi="Arial" w:cs="Arial"/>
          <w:lang w:eastAsia="x-none"/>
        </w:rPr>
        <w:t xml:space="preserve"> as development manager to assess the feasibility of the project</w:t>
      </w:r>
      <w:r>
        <w:rPr>
          <w:rFonts w:ascii="Arial" w:hAnsi="Arial" w:cs="Arial"/>
          <w:lang w:eastAsia="x-none"/>
        </w:rPr>
        <w:t xml:space="preserve">.  </w:t>
      </w:r>
      <w:r w:rsidR="0090168D">
        <w:rPr>
          <w:rFonts w:ascii="Arial" w:hAnsi="Arial" w:cs="Arial"/>
          <w:lang w:eastAsia="x-none"/>
        </w:rPr>
        <w:t xml:space="preserve">Working with school administration and board on enrollment projections, concept plans were developed to maximize space efficiency in the current building and to assess the scope </w:t>
      </w:r>
      <w:r w:rsidR="0090168D">
        <w:rPr>
          <w:rFonts w:ascii="Arial" w:hAnsi="Arial" w:cs="Arial"/>
          <w:lang w:eastAsia="x-none"/>
        </w:rPr>
        <w:lastRenderedPageBreak/>
        <w:t xml:space="preserve">needs of a building addition.  Ultimately, it was determined that STRIDE Academy could meet programmatic needs for the 2023-2024 school year with minor improvements to the existing building.  However, </w:t>
      </w:r>
      <w:proofErr w:type="gramStart"/>
      <w:r w:rsidR="0090168D">
        <w:rPr>
          <w:rFonts w:ascii="Arial" w:hAnsi="Arial" w:cs="Arial"/>
          <w:lang w:eastAsia="x-none"/>
        </w:rPr>
        <w:t>in order to</w:t>
      </w:r>
      <w:proofErr w:type="gramEnd"/>
      <w:r w:rsidR="0090168D">
        <w:rPr>
          <w:rFonts w:ascii="Arial" w:hAnsi="Arial" w:cs="Arial"/>
          <w:lang w:eastAsia="x-none"/>
        </w:rPr>
        <w:t xml:space="preserve"> support enrollment growth in 2024-25 and beyond, STRIDE would need to pursue additional indebtedness to complete a building expansion and necessary site work.   </w:t>
      </w:r>
    </w:p>
    <w:p w14:paraId="68EDEF2A" w14:textId="77777777" w:rsidR="00726D95" w:rsidRPr="00380DF5" w:rsidRDefault="00726D95" w:rsidP="00726D95">
      <w:pPr>
        <w:rPr>
          <w:rFonts w:ascii="Arial" w:hAnsi="Arial" w:cs="Arial"/>
          <w:lang w:eastAsia="x-none"/>
        </w:rPr>
      </w:pPr>
    </w:p>
    <w:p w14:paraId="0AFD0CDB" w14:textId="77777777" w:rsidR="00726D95" w:rsidRPr="00047249" w:rsidRDefault="00726D95" w:rsidP="00726D95">
      <w:pPr>
        <w:numPr>
          <w:ilvl w:val="0"/>
          <w:numId w:val="26"/>
        </w:numPr>
        <w:rPr>
          <w:rFonts w:ascii="Arial" w:hAnsi="Arial" w:cs="Arial"/>
          <w:b/>
          <w:bCs/>
          <w:lang w:eastAsia="x-none"/>
        </w:rPr>
      </w:pPr>
      <w:r w:rsidRPr="00047249">
        <w:rPr>
          <w:rFonts w:ascii="Arial" w:hAnsi="Arial" w:cs="Arial"/>
          <w:b/>
          <w:bCs/>
          <w:i/>
          <w:iCs/>
          <w:lang w:eastAsia="x-none"/>
        </w:rPr>
        <w:t xml:space="preserve"> A list of identified deficiencies that will not be addressed by the proposed</w:t>
      </w:r>
      <w:r w:rsidRPr="00047249">
        <w:rPr>
          <w:rFonts w:ascii="Arial" w:hAnsi="Arial" w:cs="Arial"/>
          <w:b/>
          <w:bCs/>
          <w:lang w:eastAsia="x-none"/>
        </w:rPr>
        <w:t xml:space="preserve"> projects</w:t>
      </w:r>
    </w:p>
    <w:p w14:paraId="28E2E4EF" w14:textId="77777777" w:rsidR="00BB261D" w:rsidRPr="00380DF5" w:rsidRDefault="00BB261D" w:rsidP="00726D95">
      <w:pPr>
        <w:rPr>
          <w:rFonts w:ascii="Arial" w:hAnsi="Arial" w:cs="Arial"/>
          <w:lang w:eastAsia="x-none"/>
        </w:rPr>
      </w:pPr>
    </w:p>
    <w:p w14:paraId="23756138" w14:textId="77777777" w:rsidR="00726D95" w:rsidRPr="00380DF5" w:rsidRDefault="00726D95" w:rsidP="00BB261D">
      <w:pPr>
        <w:ind w:left="630"/>
        <w:rPr>
          <w:rFonts w:ascii="Arial" w:hAnsi="Arial" w:cs="Arial"/>
          <w:lang w:eastAsia="x-none"/>
        </w:rPr>
      </w:pPr>
      <w:r w:rsidRPr="00380DF5">
        <w:rPr>
          <w:rFonts w:ascii="Arial" w:hAnsi="Arial" w:cs="Arial"/>
          <w:lang w:eastAsia="x-none"/>
        </w:rPr>
        <w:t>Once this project is completed, we do not believe there will be any identified deficiencies at our current site.</w:t>
      </w:r>
    </w:p>
    <w:p w14:paraId="691F6441" w14:textId="77777777" w:rsidR="00726D95" w:rsidRPr="00380DF5" w:rsidRDefault="00726D95" w:rsidP="00726D95">
      <w:pPr>
        <w:rPr>
          <w:rFonts w:ascii="Arial" w:hAnsi="Arial" w:cs="Arial"/>
          <w:lang w:eastAsia="x-none"/>
        </w:rPr>
      </w:pPr>
    </w:p>
    <w:p w14:paraId="7455F351" w14:textId="77777777" w:rsidR="00726D95" w:rsidRPr="00047249" w:rsidRDefault="00726D95" w:rsidP="00726D95">
      <w:pPr>
        <w:numPr>
          <w:ilvl w:val="0"/>
          <w:numId w:val="26"/>
        </w:numPr>
        <w:rPr>
          <w:rFonts w:ascii="Arial" w:hAnsi="Arial" w:cs="Arial"/>
          <w:b/>
          <w:bCs/>
          <w:i/>
          <w:iCs/>
          <w:lang w:eastAsia="x-none"/>
        </w:rPr>
      </w:pPr>
      <w:r w:rsidRPr="00047249">
        <w:rPr>
          <w:rFonts w:ascii="Arial" w:hAnsi="Arial" w:cs="Arial"/>
          <w:b/>
          <w:bCs/>
          <w:lang w:eastAsia="x-none"/>
        </w:rPr>
        <w:t xml:space="preserve"> </w:t>
      </w:r>
      <w:r w:rsidRPr="00047249">
        <w:rPr>
          <w:rFonts w:ascii="Arial" w:hAnsi="Arial" w:cs="Arial"/>
          <w:b/>
          <w:bCs/>
          <w:i/>
          <w:iCs/>
          <w:lang w:eastAsia="x-none"/>
        </w:rPr>
        <w:t>A list of specific benefits that the new or renovated facility and/or site will provide to students, teachers, and community users served by the facility</w:t>
      </w:r>
    </w:p>
    <w:p w14:paraId="2064653C" w14:textId="77777777" w:rsidR="00BB261D" w:rsidRPr="00D42393" w:rsidRDefault="00BB261D" w:rsidP="00BB261D">
      <w:pPr>
        <w:ind w:left="630"/>
        <w:rPr>
          <w:rFonts w:ascii="Arial" w:hAnsi="Arial" w:cs="Arial"/>
          <w:lang w:eastAsia="x-none"/>
        </w:rPr>
      </w:pPr>
    </w:p>
    <w:p w14:paraId="2DA6BC81" w14:textId="4FA11BEB" w:rsidR="00D42393" w:rsidRPr="00D42393" w:rsidRDefault="00D42393" w:rsidP="00D42393">
      <w:pPr>
        <w:numPr>
          <w:ilvl w:val="0"/>
          <w:numId w:val="32"/>
        </w:numPr>
        <w:spacing w:after="200" w:line="276" w:lineRule="auto"/>
        <w:rPr>
          <w:rFonts w:ascii="Arial" w:hAnsi="Arial" w:cs="Arial"/>
        </w:rPr>
      </w:pPr>
      <w:proofErr w:type="gramStart"/>
      <w:r w:rsidRPr="00D42393">
        <w:rPr>
          <w:rFonts w:ascii="Arial" w:hAnsi="Arial" w:cs="Arial"/>
        </w:rPr>
        <w:t>Additional</w:t>
      </w:r>
      <w:proofErr w:type="gramEnd"/>
      <w:r w:rsidRPr="00D42393">
        <w:rPr>
          <w:rFonts w:ascii="Arial" w:hAnsi="Arial" w:cs="Arial"/>
        </w:rPr>
        <w:t xml:space="preserve"> 8 classrooms will provide appropriate grade level section classroom size and will allow STRIDE Academy to expand to 4 sections per grade as students matriculate to an upper grade each year. </w:t>
      </w:r>
    </w:p>
    <w:p w14:paraId="709A5F33" w14:textId="40AA5919" w:rsidR="00D42393" w:rsidRPr="00D42393" w:rsidRDefault="00D42393" w:rsidP="00D42393">
      <w:pPr>
        <w:numPr>
          <w:ilvl w:val="0"/>
          <w:numId w:val="32"/>
        </w:numPr>
        <w:spacing w:after="200" w:line="276" w:lineRule="auto"/>
        <w:rPr>
          <w:rFonts w:ascii="Arial" w:hAnsi="Arial" w:cs="Arial"/>
        </w:rPr>
      </w:pPr>
      <w:r w:rsidRPr="00D42393">
        <w:rPr>
          <w:rFonts w:ascii="Arial" w:hAnsi="Arial" w:cs="Arial"/>
        </w:rPr>
        <w:t>Additional classrooms and renovations to existing space will allow specialist teachers to have dedicated subject matter classrooms</w:t>
      </w:r>
    </w:p>
    <w:p w14:paraId="6D432C86" w14:textId="5D8F68E6" w:rsidR="00D42393" w:rsidRPr="00D42393" w:rsidRDefault="00D42393" w:rsidP="00D42393">
      <w:pPr>
        <w:numPr>
          <w:ilvl w:val="0"/>
          <w:numId w:val="32"/>
        </w:numPr>
        <w:spacing w:after="200" w:line="276" w:lineRule="auto"/>
        <w:rPr>
          <w:rFonts w:ascii="Arial" w:hAnsi="Arial" w:cs="Arial"/>
        </w:rPr>
      </w:pPr>
      <w:r w:rsidRPr="00D42393">
        <w:rPr>
          <w:rFonts w:ascii="Arial" w:hAnsi="Arial" w:cs="Arial"/>
        </w:rPr>
        <w:t>Additional classrooms will increase and return use of dedicated student support space and office/administrative space</w:t>
      </w:r>
    </w:p>
    <w:p w14:paraId="450FFA67" w14:textId="707934ED" w:rsidR="00D42393" w:rsidRPr="00D42393" w:rsidRDefault="00D42393" w:rsidP="00D42393">
      <w:pPr>
        <w:numPr>
          <w:ilvl w:val="0"/>
          <w:numId w:val="32"/>
        </w:numPr>
        <w:spacing w:after="200" w:line="276" w:lineRule="auto"/>
        <w:rPr>
          <w:rFonts w:ascii="Arial" w:hAnsi="Arial" w:cs="Arial"/>
        </w:rPr>
      </w:pPr>
      <w:r w:rsidRPr="00D42393">
        <w:rPr>
          <w:rFonts w:ascii="Arial" w:hAnsi="Arial" w:cs="Arial"/>
        </w:rPr>
        <w:t>The new cafeteria/multipurpose space will provide a dedicated lunch area that does not conflict with the physical education activities in the gymnasium</w:t>
      </w:r>
    </w:p>
    <w:p w14:paraId="5CB2CDFE" w14:textId="5C66710C" w:rsidR="003B5B19" w:rsidRPr="00D42393" w:rsidRDefault="00D42393" w:rsidP="00AF5EB9">
      <w:pPr>
        <w:numPr>
          <w:ilvl w:val="0"/>
          <w:numId w:val="32"/>
        </w:numPr>
        <w:rPr>
          <w:rFonts w:ascii="Arial" w:hAnsi="Arial" w:cs="Arial"/>
          <w:lang w:eastAsia="x-none"/>
        </w:rPr>
      </w:pPr>
      <w:r w:rsidRPr="00D42393">
        <w:rPr>
          <w:rFonts w:ascii="Arial" w:hAnsi="Arial" w:cs="Arial"/>
          <w:lang w:eastAsia="x-none"/>
        </w:rPr>
        <w:t xml:space="preserve">A new soccer/green space will </w:t>
      </w:r>
      <w:r w:rsidR="00726D95" w:rsidRPr="00D42393">
        <w:rPr>
          <w:rFonts w:ascii="Arial" w:hAnsi="Arial" w:cs="Arial"/>
          <w:lang w:eastAsia="x-none"/>
        </w:rPr>
        <w:t xml:space="preserve">dramatically improve our students’ physical education experience </w:t>
      </w:r>
      <w:r w:rsidR="003B5B19" w:rsidRPr="00D42393">
        <w:rPr>
          <w:rFonts w:ascii="Arial" w:hAnsi="Arial" w:cs="Arial"/>
          <w:lang w:eastAsia="x-none"/>
        </w:rPr>
        <w:t xml:space="preserve">and outdoor play area </w:t>
      </w:r>
      <w:r w:rsidR="00726D95" w:rsidRPr="00D42393">
        <w:rPr>
          <w:rFonts w:ascii="Arial" w:hAnsi="Arial" w:cs="Arial"/>
          <w:lang w:eastAsia="x-none"/>
        </w:rPr>
        <w:t xml:space="preserve">at the school.  </w:t>
      </w:r>
    </w:p>
    <w:p w14:paraId="53DBA771" w14:textId="77777777" w:rsidR="00D42393" w:rsidRPr="00D42393" w:rsidRDefault="00D42393" w:rsidP="00D42393">
      <w:pPr>
        <w:ind w:left="1440"/>
        <w:rPr>
          <w:rFonts w:ascii="Arial" w:hAnsi="Arial" w:cs="Arial"/>
          <w:lang w:eastAsia="x-none"/>
        </w:rPr>
      </w:pPr>
    </w:p>
    <w:p w14:paraId="501BFC8F" w14:textId="77777777" w:rsidR="00D42393" w:rsidRPr="00D42393" w:rsidRDefault="00726D95" w:rsidP="003B5B19">
      <w:pPr>
        <w:numPr>
          <w:ilvl w:val="0"/>
          <w:numId w:val="32"/>
        </w:numPr>
        <w:rPr>
          <w:rFonts w:ascii="Arial" w:hAnsi="Arial" w:cs="Arial"/>
          <w:lang w:eastAsia="x-none"/>
        </w:rPr>
      </w:pPr>
      <w:r w:rsidRPr="00D42393">
        <w:rPr>
          <w:rFonts w:ascii="Arial" w:hAnsi="Arial" w:cs="Arial"/>
          <w:lang w:eastAsia="x-none"/>
        </w:rPr>
        <w:t xml:space="preserve">Our physical education teachers will benefit from </w:t>
      </w:r>
      <w:r w:rsidR="003B5B19" w:rsidRPr="00D42393">
        <w:rPr>
          <w:rFonts w:ascii="Arial" w:hAnsi="Arial" w:cs="Arial"/>
          <w:lang w:eastAsia="x-none"/>
        </w:rPr>
        <w:t>the additional play space</w:t>
      </w:r>
      <w:r w:rsidRPr="00D42393">
        <w:rPr>
          <w:rFonts w:ascii="Arial" w:hAnsi="Arial" w:cs="Arial"/>
          <w:lang w:eastAsia="x-none"/>
        </w:rPr>
        <w:t xml:space="preserve">.  They will have an appropriate </w:t>
      </w:r>
      <w:r w:rsidR="003B5B19" w:rsidRPr="00D42393">
        <w:rPr>
          <w:rFonts w:ascii="Arial" w:hAnsi="Arial" w:cs="Arial"/>
          <w:lang w:eastAsia="x-none"/>
        </w:rPr>
        <w:t xml:space="preserve">outdoor </w:t>
      </w:r>
      <w:r w:rsidRPr="00D42393">
        <w:rPr>
          <w:rFonts w:ascii="Arial" w:hAnsi="Arial" w:cs="Arial"/>
          <w:lang w:eastAsia="x-none"/>
        </w:rPr>
        <w:t xml:space="preserve">teaching space for their subject.  </w:t>
      </w:r>
    </w:p>
    <w:p w14:paraId="5CB4DB94" w14:textId="77777777" w:rsidR="00D42393" w:rsidRPr="00D42393" w:rsidRDefault="00D42393" w:rsidP="00D42393">
      <w:pPr>
        <w:pStyle w:val="ListParagraph"/>
        <w:rPr>
          <w:rFonts w:ascii="Arial" w:hAnsi="Arial" w:cs="Arial"/>
          <w:lang w:eastAsia="x-none"/>
        </w:rPr>
      </w:pPr>
    </w:p>
    <w:p w14:paraId="51DA27FE" w14:textId="77777777" w:rsidR="00584113" w:rsidRDefault="00726D95" w:rsidP="003B5B19">
      <w:pPr>
        <w:numPr>
          <w:ilvl w:val="0"/>
          <w:numId w:val="32"/>
        </w:numPr>
        <w:rPr>
          <w:rFonts w:ascii="Arial" w:hAnsi="Arial" w:cs="Arial"/>
          <w:lang w:eastAsia="x-none"/>
        </w:rPr>
      </w:pPr>
      <w:r w:rsidRPr="00D42393">
        <w:rPr>
          <w:rFonts w:ascii="Arial" w:hAnsi="Arial" w:cs="Arial"/>
          <w:lang w:eastAsia="x-none"/>
        </w:rPr>
        <w:t xml:space="preserve">The new </w:t>
      </w:r>
      <w:r w:rsidR="00D42393" w:rsidRPr="00D42393">
        <w:rPr>
          <w:rFonts w:ascii="Arial" w:hAnsi="Arial" w:cs="Arial"/>
          <w:lang w:eastAsia="x-none"/>
        </w:rPr>
        <w:t xml:space="preserve">parking and hard surface play space will support arrival/drop off, provide </w:t>
      </w:r>
      <w:proofErr w:type="gramStart"/>
      <w:r w:rsidR="00D42393" w:rsidRPr="00D42393">
        <w:rPr>
          <w:rFonts w:ascii="Arial" w:hAnsi="Arial" w:cs="Arial"/>
          <w:lang w:eastAsia="x-none"/>
        </w:rPr>
        <w:t>hard</w:t>
      </w:r>
      <w:proofErr w:type="gramEnd"/>
      <w:r w:rsidR="00D42393" w:rsidRPr="00D42393">
        <w:rPr>
          <w:rFonts w:ascii="Arial" w:hAnsi="Arial" w:cs="Arial"/>
          <w:lang w:eastAsia="x-none"/>
        </w:rPr>
        <w:t xml:space="preserve">-surface play area during the school day, and will provide additional parking for </w:t>
      </w:r>
      <w:r w:rsidR="003B5B19" w:rsidRPr="00D42393">
        <w:rPr>
          <w:rFonts w:ascii="Arial" w:hAnsi="Arial" w:cs="Arial"/>
          <w:lang w:eastAsia="x-none"/>
        </w:rPr>
        <w:t>other</w:t>
      </w:r>
      <w:r w:rsidRPr="00D42393">
        <w:rPr>
          <w:rFonts w:ascii="Arial" w:hAnsi="Arial" w:cs="Arial"/>
          <w:lang w:eastAsia="x-none"/>
        </w:rPr>
        <w:t xml:space="preserve"> school gatherings and special events.</w:t>
      </w:r>
    </w:p>
    <w:p w14:paraId="393D248C" w14:textId="77777777" w:rsidR="00584113" w:rsidRDefault="00584113" w:rsidP="00584113">
      <w:pPr>
        <w:pStyle w:val="ListParagraph"/>
        <w:rPr>
          <w:rFonts w:ascii="Arial" w:hAnsi="Arial" w:cs="Arial"/>
          <w:lang w:eastAsia="x-none"/>
        </w:rPr>
      </w:pPr>
    </w:p>
    <w:p w14:paraId="41567183" w14:textId="40E904DD" w:rsidR="009034D9" w:rsidRDefault="009034D9" w:rsidP="003B5B19">
      <w:pPr>
        <w:numPr>
          <w:ilvl w:val="0"/>
          <w:numId w:val="32"/>
        </w:numPr>
        <w:rPr>
          <w:rFonts w:ascii="Arial" w:hAnsi="Arial" w:cs="Arial"/>
          <w:lang w:eastAsia="x-none"/>
        </w:rPr>
      </w:pPr>
      <w:r>
        <w:rPr>
          <w:rFonts w:ascii="Arial" w:hAnsi="Arial" w:cs="Arial"/>
          <w:lang w:eastAsia="x-none"/>
        </w:rPr>
        <w:lastRenderedPageBreak/>
        <w:t xml:space="preserve">Renovations to </w:t>
      </w:r>
      <w:proofErr w:type="gramStart"/>
      <w:r>
        <w:rPr>
          <w:rFonts w:ascii="Arial" w:hAnsi="Arial" w:cs="Arial"/>
          <w:lang w:eastAsia="x-none"/>
        </w:rPr>
        <w:t>existing</w:t>
      </w:r>
      <w:proofErr w:type="gramEnd"/>
      <w:r>
        <w:rPr>
          <w:rFonts w:ascii="Arial" w:hAnsi="Arial" w:cs="Arial"/>
          <w:lang w:eastAsia="x-none"/>
        </w:rPr>
        <w:t xml:space="preserve"> building will improve student access to small group, ELL, SPED, and support spaces and improve middle school administrative staff spaces.</w:t>
      </w:r>
    </w:p>
    <w:p w14:paraId="2C4D84D5" w14:textId="77777777" w:rsidR="009034D9" w:rsidRDefault="009034D9" w:rsidP="009034D9">
      <w:pPr>
        <w:pStyle w:val="ListParagraph"/>
        <w:rPr>
          <w:rFonts w:ascii="Arial" w:hAnsi="Arial" w:cs="Arial"/>
          <w:lang w:eastAsia="x-none"/>
        </w:rPr>
      </w:pPr>
    </w:p>
    <w:p w14:paraId="073CCC80" w14:textId="77777777" w:rsidR="008152FF" w:rsidRDefault="00584113" w:rsidP="003B5B19">
      <w:pPr>
        <w:numPr>
          <w:ilvl w:val="0"/>
          <w:numId w:val="32"/>
        </w:numPr>
        <w:rPr>
          <w:rFonts w:ascii="Arial" w:hAnsi="Arial" w:cs="Arial"/>
          <w:lang w:eastAsia="x-none"/>
        </w:rPr>
      </w:pPr>
      <w:r>
        <w:rPr>
          <w:rFonts w:ascii="Arial" w:hAnsi="Arial" w:cs="Arial"/>
          <w:lang w:eastAsia="x-none"/>
        </w:rPr>
        <w:t xml:space="preserve">The new addition will be designed to serve as a safe storm shelter for STRIDE Academy students and staff, in accordance with </w:t>
      </w:r>
      <w:proofErr w:type="gramStart"/>
      <w:r>
        <w:rPr>
          <w:rFonts w:ascii="Arial" w:hAnsi="Arial" w:cs="Arial"/>
          <w:lang w:eastAsia="x-none"/>
        </w:rPr>
        <w:t>latest</w:t>
      </w:r>
      <w:proofErr w:type="gramEnd"/>
      <w:r>
        <w:rPr>
          <w:rFonts w:ascii="Arial" w:hAnsi="Arial" w:cs="Arial"/>
          <w:lang w:eastAsia="x-none"/>
        </w:rPr>
        <w:t xml:space="preserve"> code and recommendations. </w:t>
      </w:r>
    </w:p>
    <w:p w14:paraId="427E06AB" w14:textId="77777777" w:rsidR="008152FF" w:rsidRDefault="008152FF" w:rsidP="008152FF">
      <w:pPr>
        <w:pStyle w:val="ListParagraph"/>
        <w:rPr>
          <w:rFonts w:ascii="Arial" w:hAnsi="Arial" w:cs="Arial"/>
          <w:lang w:eastAsia="x-none"/>
        </w:rPr>
      </w:pPr>
    </w:p>
    <w:p w14:paraId="4B553B2F" w14:textId="430FB79E" w:rsidR="003B5B19" w:rsidRPr="008152FF" w:rsidRDefault="008152FF" w:rsidP="003B5B19">
      <w:pPr>
        <w:numPr>
          <w:ilvl w:val="0"/>
          <w:numId w:val="32"/>
        </w:numPr>
        <w:rPr>
          <w:rFonts w:ascii="Arial" w:hAnsi="Arial" w:cs="Arial"/>
          <w:color w:val="4472C4" w:themeColor="accent1"/>
          <w:lang w:eastAsia="x-none"/>
        </w:rPr>
      </w:pPr>
      <w:r>
        <w:rPr>
          <w:rFonts w:ascii="Arial" w:hAnsi="Arial" w:cs="Arial"/>
          <w:color w:val="4472C4" w:themeColor="accent1"/>
          <w:lang w:eastAsia="x-none"/>
        </w:rPr>
        <w:t>While portions of existing gyms will be redesigned for classroom and cafeteria space, t</w:t>
      </w:r>
      <w:r w:rsidRPr="008152FF">
        <w:rPr>
          <w:rFonts w:ascii="Arial" w:hAnsi="Arial" w:cs="Arial"/>
          <w:color w:val="4472C4" w:themeColor="accent1"/>
          <w:lang w:eastAsia="x-none"/>
        </w:rPr>
        <w:t>he new</w:t>
      </w:r>
      <w:r w:rsidR="00D709FD">
        <w:rPr>
          <w:rFonts w:ascii="Arial" w:hAnsi="Arial" w:cs="Arial"/>
          <w:color w:val="4472C4" w:themeColor="accent1"/>
          <w:lang w:eastAsia="x-none"/>
        </w:rPr>
        <w:t>ly constructed</w:t>
      </w:r>
      <w:r w:rsidRPr="008152FF">
        <w:rPr>
          <w:rFonts w:ascii="Arial" w:hAnsi="Arial" w:cs="Arial"/>
          <w:color w:val="4472C4" w:themeColor="accent1"/>
          <w:lang w:eastAsia="x-none"/>
        </w:rPr>
        <w:t xml:space="preserve"> gymnasium </w:t>
      </w:r>
      <w:r>
        <w:rPr>
          <w:rFonts w:ascii="Arial" w:hAnsi="Arial" w:cs="Arial"/>
          <w:color w:val="4472C4" w:themeColor="accent1"/>
          <w:lang w:eastAsia="x-none"/>
        </w:rPr>
        <w:t>will provide</w:t>
      </w:r>
      <w:r w:rsidRPr="008152FF">
        <w:rPr>
          <w:rFonts w:ascii="Arial" w:hAnsi="Arial" w:cs="Arial"/>
          <w:color w:val="4472C4" w:themeColor="accent1"/>
          <w:lang w:eastAsia="x-none"/>
        </w:rPr>
        <w:t xml:space="preserve"> enhanced p</w:t>
      </w:r>
      <w:r>
        <w:rPr>
          <w:rFonts w:ascii="Arial" w:hAnsi="Arial" w:cs="Arial"/>
          <w:color w:val="4472C4" w:themeColor="accent1"/>
          <w:lang w:eastAsia="x-none"/>
        </w:rPr>
        <w:t xml:space="preserve">hysical education space, event space, a regulation court for middle school sports, and </w:t>
      </w:r>
      <w:r w:rsidR="00D709FD">
        <w:rPr>
          <w:rFonts w:ascii="Arial" w:hAnsi="Arial" w:cs="Arial"/>
          <w:color w:val="4472C4" w:themeColor="accent1"/>
          <w:lang w:eastAsia="x-none"/>
        </w:rPr>
        <w:t>better</w:t>
      </w:r>
      <w:r>
        <w:rPr>
          <w:rFonts w:ascii="Arial" w:hAnsi="Arial" w:cs="Arial"/>
          <w:color w:val="4472C4" w:themeColor="accent1"/>
          <w:lang w:eastAsia="x-none"/>
        </w:rPr>
        <w:t xml:space="preserve"> proximity to </w:t>
      </w:r>
      <w:r w:rsidR="00D709FD">
        <w:rPr>
          <w:rFonts w:ascii="Arial" w:hAnsi="Arial" w:cs="Arial"/>
          <w:color w:val="4472C4" w:themeColor="accent1"/>
          <w:lang w:eastAsia="x-none"/>
        </w:rPr>
        <w:t xml:space="preserve">outdoor </w:t>
      </w:r>
      <w:r>
        <w:rPr>
          <w:rFonts w:ascii="Arial" w:hAnsi="Arial" w:cs="Arial"/>
          <w:color w:val="4472C4" w:themeColor="accent1"/>
          <w:lang w:eastAsia="x-none"/>
        </w:rPr>
        <w:t>field space.</w:t>
      </w:r>
      <w:r w:rsidR="00726D95" w:rsidRPr="008152FF">
        <w:rPr>
          <w:rFonts w:ascii="Arial" w:hAnsi="Arial" w:cs="Arial"/>
          <w:color w:val="4472C4" w:themeColor="accent1"/>
          <w:lang w:eastAsia="x-none"/>
        </w:rPr>
        <w:t xml:space="preserve"> </w:t>
      </w:r>
    </w:p>
    <w:p w14:paraId="3E6DC804" w14:textId="77777777" w:rsidR="003B5B19" w:rsidRDefault="003B5B19" w:rsidP="003B5B19">
      <w:pPr>
        <w:pStyle w:val="ListParagraph"/>
        <w:rPr>
          <w:rFonts w:ascii="Arial" w:hAnsi="Arial" w:cs="Arial"/>
          <w:lang w:eastAsia="x-none"/>
        </w:rPr>
      </w:pPr>
    </w:p>
    <w:p w14:paraId="487979C1" w14:textId="77777777" w:rsidR="00726D95" w:rsidRPr="00380DF5" w:rsidRDefault="00726D95" w:rsidP="00380DF5">
      <w:pPr>
        <w:ind w:left="360" w:firstLine="60"/>
        <w:rPr>
          <w:rFonts w:ascii="Arial" w:hAnsi="Arial" w:cs="Arial"/>
          <w:lang w:eastAsia="x-none"/>
        </w:rPr>
      </w:pPr>
    </w:p>
    <w:p w14:paraId="7740B94D" w14:textId="77777777" w:rsidR="003F215B" w:rsidRPr="00047249" w:rsidRDefault="00380DF5" w:rsidP="00380DF5">
      <w:pPr>
        <w:numPr>
          <w:ilvl w:val="0"/>
          <w:numId w:val="23"/>
        </w:numPr>
        <w:rPr>
          <w:rFonts w:ascii="Arial" w:hAnsi="Arial" w:cs="Arial"/>
          <w:b/>
          <w:bCs/>
        </w:rPr>
      </w:pPr>
      <w:r w:rsidRPr="00047249">
        <w:rPr>
          <w:rFonts w:ascii="Arial" w:hAnsi="Arial" w:cs="Arial"/>
          <w:b/>
          <w:bCs/>
        </w:rPr>
        <w:t xml:space="preserve"> </w:t>
      </w:r>
      <w:r w:rsidR="00BB261D" w:rsidRPr="00047249">
        <w:rPr>
          <w:rFonts w:ascii="Arial" w:hAnsi="Arial" w:cs="Arial"/>
          <w:b/>
          <w:bCs/>
        </w:rPr>
        <w:t>A description of the project including:</w:t>
      </w:r>
    </w:p>
    <w:p w14:paraId="0911B729" w14:textId="77777777" w:rsidR="00BB261D" w:rsidRPr="00047249" w:rsidRDefault="00BB261D" w:rsidP="00380DF5">
      <w:pPr>
        <w:pStyle w:val="ListParagraph"/>
        <w:ind w:left="1080"/>
        <w:rPr>
          <w:rFonts w:ascii="Arial" w:hAnsi="Arial" w:cs="Arial"/>
          <w:b/>
          <w:bCs/>
        </w:rPr>
      </w:pPr>
    </w:p>
    <w:p w14:paraId="07AC60DC" w14:textId="12CCA564" w:rsidR="00BB261D" w:rsidRPr="00047249" w:rsidRDefault="00BB261D" w:rsidP="00BB261D">
      <w:pPr>
        <w:numPr>
          <w:ilvl w:val="0"/>
          <w:numId w:val="28"/>
        </w:numPr>
        <w:rPr>
          <w:rFonts w:ascii="Arial" w:hAnsi="Arial" w:cs="Arial"/>
          <w:b/>
          <w:bCs/>
          <w:i/>
          <w:iCs/>
        </w:rPr>
      </w:pPr>
      <w:r w:rsidRPr="00047249">
        <w:rPr>
          <w:rFonts w:ascii="Arial" w:hAnsi="Arial" w:cs="Arial"/>
          <w:b/>
          <w:bCs/>
          <w:i/>
          <w:iCs/>
        </w:rPr>
        <w:t xml:space="preserve"> Specifications of the site and outdoor space acreage</w:t>
      </w:r>
    </w:p>
    <w:p w14:paraId="7B0C9DE7" w14:textId="77777777" w:rsidR="003F215B" w:rsidRPr="00380DF5" w:rsidRDefault="003F215B" w:rsidP="003F215B">
      <w:pPr>
        <w:rPr>
          <w:rFonts w:ascii="Arial" w:hAnsi="Arial" w:cs="Arial"/>
          <w:highlight w:val="yellow"/>
        </w:rPr>
      </w:pPr>
    </w:p>
    <w:p w14:paraId="5B4654E8" w14:textId="4A4685AA" w:rsidR="002864BD" w:rsidRPr="002864BD" w:rsidRDefault="002864BD" w:rsidP="00584113">
      <w:pPr>
        <w:pStyle w:val="ListParagraph"/>
        <w:autoSpaceDE w:val="0"/>
        <w:autoSpaceDN w:val="0"/>
        <w:adjustRightInd w:val="0"/>
        <w:ind w:left="740"/>
        <w:jc w:val="both"/>
        <w:rPr>
          <w:rFonts w:ascii="Arial" w:eastAsia="Arial" w:hAnsi="Arial" w:cs="Arial"/>
          <w:b/>
          <w:bCs/>
          <w:spacing w:val="-1"/>
        </w:rPr>
      </w:pPr>
      <w:r w:rsidRPr="002864BD">
        <w:rPr>
          <w:rFonts w:ascii="Arial" w:eastAsia="Arial" w:hAnsi="Arial" w:cs="Arial"/>
          <w:bCs/>
          <w:spacing w:val="-1"/>
        </w:rPr>
        <w:t>The new classroom</w:t>
      </w:r>
      <w:r>
        <w:rPr>
          <w:rFonts w:ascii="Arial" w:eastAsia="Arial" w:hAnsi="Arial" w:cs="Arial"/>
          <w:bCs/>
          <w:spacing w:val="-1"/>
        </w:rPr>
        <w:t xml:space="preserve"> and cafeteria</w:t>
      </w:r>
      <w:r w:rsidRPr="002864BD">
        <w:rPr>
          <w:rFonts w:ascii="Arial" w:eastAsia="Arial" w:hAnsi="Arial" w:cs="Arial"/>
          <w:bCs/>
          <w:spacing w:val="-1"/>
        </w:rPr>
        <w:t xml:space="preserve"> addition will be located on the north portion of the current building</w:t>
      </w:r>
      <w:r w:rsidR="00584113">
        <w:rPr>
          <w:rFonts w:ascii="Arial" w:eastAsia="Arial" w:hAnsi="Arial" w:cs="Arial"/>
          <w:bCs/>
          <w:spacing w:val="-1"/>
        </w:rPr>
        <w:t xml:space="preserve">, where the current playground is located.  The newly </w:t>
      </w:r>
      <w:r w:rsidRPr="002864BD">
        <w:rPr>
          <w:rFonts w:ascii="Arial" w:eastAsia="Arial" w:hAnsi="Arial" w:cs="Arial"/>
          <w:bCs/>
          <w:spacing w:val="-1"/>
        </w:rPr>
        <w:t>completed building</w:t>
      </w:r>
      <w:r w:rsidR="00584113">
        <w:rPr>
          <w:rFonts w:ascii="Arial" w:eastAsia="Arial" w:hAnsi="Arial" w:cs="Arial"/>
          <w:bCs/>
          <w:spacing w:val="-1"/>
        </w:rPr>
        <w:t xml:space="preserve">, including the </w:t>
      </w:r>
      <w:proofErr w:type="gramStart"/>
      <w:r w:rsidR="00AD1905">
        <w:rPr>
          <w:rFonts w:ascii="Arial" w:eastAsia="Arial" w:hAnsi="Arial" w:cs="Arial"/>
          <w:bCs/>
          <w:spacing w:val="-1"/>
        </w:rPr>
        <w:t xml:space="preserve">14,686 </w:t>
      </w:r>
      <w:r w:rsidR="00584113">
        <w:rPr>
          <w:rFonts w:ascii="Arial" w:eastAsia="Arial" w:hAnsi="Arial" w:cs="Arial"/>
          <w:bCs/>
          <w:spacing w:val="-1"/>
        </w:rPr>
        <w:t>sf</w:t>
      </w:r>
      <w:proofErr w:type="gramEnd"/>
      <w:r w:rsidR="00584113">
        <w:rPr>
          <w:rFonts w:ascii="Arial" w:eastAsia="Arial" w:hAnsi="Arial" w:cs="Arial"/>
          <w:bCs/>
          <w:spacing w:val="-1"/>
        </w:rPr>
        <w:t xml:space="preserve"> addition, </w:t>
      </w:r>
      <w:r w:rsidRPr="002864BD">
        <w:rPr>
          <w:rFonts w:ascii="Arial" w:eastAsia="Arial" w:hAnsi="Arial" w:cs="Arial"/>
          <w:bCs/>
          <w:spacing w:val="-1"/>
        </w:rPr>
        <w:t xml:space="preserve">will total </w:t>
      </w:r>
      <w:r w:rsidR="00AD1905">
        <w:rPr>
          <w:rFonts w:ascii="Arial" w:eastAsia="Arial" w:hAnsi="Arial" w:cs="Arial"/>
          <w:bCs/>
          <w:spacing w:val="-1"/>
        </w:rPr>
        <w:t>86,893</w:t>
      </w:r>
      <w:r w:rsidRPr="002864BD">
        <w:rPr>
          <w:rFonts w:ascii="Arial" w:eastAsia="Arial" w:hAnsi="Arial" w:cs="Arial"/>
          <w:bCs/>
          <w:spacing w:val="-1"/>
        </w:rPr>
        <w:t xml:space="preserve"> square feet on the </w:t>
      </w:r>
      <w:r w:rsidR="00584113">
        <w:rPr>
          <w:rFonts w:ascii="Arial" w:eastAsia="Arial" w:hAnsi="Arial" w:cs="Arial"/>
          <w:bCs/>
          <w:spacing w:val="-1"/>
        </w:rPr>
        <w:t>5.3</w:t>
      </w:r>
      <w:r w:rsidRPr="002864BD">
        <w:rPr>
          <w:rFonts w:ascii="Arial" w:eastAsia="Arial" w:hAnsi="Arial" w:cs="Arial"/>
          <w:bCs/>
          <w:spacing w:val="-1"/>
        </w:rPr>
        <w:t xml:space="preserve"> acre </w:t>
      </w:r>
      <w:r w:rsidR="00F701F3">
        <w:rPr>
          <w:rFonts w:ascii="Arial" w:eastAsia="Arial" w:hAnsi="Arial" w:cs="Arial"/>
          <w:bCs/>
          <w:spacing w:val="-1"/>
        </w:rPr>
        <w:t>parcel</w:t>
      </w:r>
      <w:r w:rsidRPr="002864BD">
        <w:rPr>
          <w:rFonts w:ascii="Arial" w:eastAsia="Arial" w:hAnsi="Arial" w:cs="Arial"/>
          <w:bCs/>
          <w:spacing w:val="-1"/>
        </w:rPr>
        <w:t xml:space="preserve">.    </w:t>
      </w:r>
    </w:p>
    <w:p w14:paraId="3B8E54D3" w14:textId="77777777" w:rsidR="002864BD" w:rsidRDefault="002864BD" w:rsidP="00BB261D">
      <w:pPr>
        <w:pStyle w:val="ListParagraph"/>
        <w:autoSpaceDE w:val="0"/>
        <w:autoSpaceDN w:val="0"/>
        <w:adjustRightInd w:val="0"/>
        <w:ind w:left="740"/>
        <w:jc w:val="both"/>
        <w:rPr>
          <w:rFonts w:ascii="Arial" w:eastAsia="Arial" w:hAnsi="Arial" w:cs="Arial"/>
          <w:bCs/>
          <w:spacing w:val="-1"/>
        </w:rPr>
      </w:pPr>
    </w:p>
    <w:p w14:paraId="001AFC35" w14:textId="2C61EE16" w:rsidR="00FB25E3" w:rsidRDefault="00584113" w:rsidP="00BB261D">
      <w:pPr>
        <w:pStyle w:val="ListParagraph"/>
        <w:autoSpaceDE w:val="0"/>
        <w:autoSpaceDN w:val="0"/>
        <w:adjustRightInd w:val="0"/>
        <w:ind w:left="740"/>
        <w:jc w:val="both"/>
        <w:rPr>
          <w:rFonts w:ascii="Arial" w:eastAsia="Arial" w:hAnsi="Arial" w:cs="Arial"/>
          <w:bCs/>
          <w:spacing w:val="-1"/>
        </w:rPr>
      </w:pPr>
      <w:r>
        <w:rPr>
          <w:rFonts w:ascii="Arial" w:eastAsia="Arial" w:hAnsi="Arial" w:cs="Arial"/>
          <w:bCs/>
          <w:spacing w:val="-1"/>
        </w:rPr>
        <w:t xml:space="preserve">The new playground location, new soccer/play field, and new parking/hard-surface play area will be developed on the 217,800 sf, </w:t>
      </w:r>
      <w:proofErr w:type="gramStart"/>
      <w:r>
        <w:rPr>
          <w:rFonts w:ascii="Arial" w:eastAsia="Arial" w:hAnsi="Arial" w:cs="Arial"/>
          <w:bCs/>
          <w:spacing w:val="-1"/>
        </w:rPr>
        <w:t>5</w:t>
      </w:r>
      <w:r w:rsidR="00744DA8">
        <w:rPr>
          <w:rFonts w:ascii="Arial" w:eastAsia="Arial" w:hAnsi="Arial" w:cs="Arial"/>
          <w:bCs/>
          <w:spacing w:val="-1"/>
        </w:rPr>
        <w:t xml:space="preserve"> </w:t>
      </w:r>
      <w:r>
        <w:rPr>
          <w:rFonts w:ascii="Arial" w:eastAsia="Arial" w:hAnsi="Arial" w:cs="Arial"/>
          <w:bCs/>
          <w:spacing w:val="-1"/>
        </w:rPr>
        <w:t>acre</w:t>
      </w:r>
      <w:proofErr w:type="gramEnd"/>
      <w:r>
        <w:rPr>
          <w:rFonts w:ascii="Arial" w:eastAsia="Arial" w:hAnsi="Arial" w:cs="Arial"/>
          <w:bCs/>
          <w:spacing w:val="-1"/>
        </w:rPr>
        <w:t xml:space="preserve"> parcel immediately north of the school that was acquired in 2022.  </w:t>
      </w:r>
      <w:r w:rsidR="00FB25E3">
        <w:rPr>
          <w:rFonts w:ascii="Arial" w:eastAsia="Arial" w:hAnsi="Arial" w:cs="Arial"/>
          <w:bCs/>
          <w:spacing w:val="-1"/>
        </w:rPr>
        <w:t xml:space="preserve">  </w:t>
      </w:r>
      <w:r>
        <w:rPr>
          <w:rFonts w:ascii="Arial" w:eastAsia="Arial" w:hAnsi="Arial" w:cs="Arial"/>
          <w:bCs/>
          <w:spacing w:val="-1"/>
        </w:rPr>
        <w:t xml:space="preserve">The 106,603 sf, </w:t>
      </w:r>
      <w:proofErr w:type="gramStart"/>
      <w:r>
        <w:rPr>
          <w:rFonts w:ascii="Arial" w:eastAsia="Arial" w:hAnsi="Arial" w:cs="Arial"/>
          <w:bCs/>
          <w:spacing w:val="-1"/>
        </w:rPr>
        <w:t>2.45 acre</w:t>
      </w:r>
      <w:proofErr w:type="gramEnd"/>
      <w:r>
        <w:rPr>
          <w:rFonts w:ascii="Arial" w:eastAsia="Arial" w:hAnsi="Arial" w:cs="Arial"/>
          <w:bCs/>
          <w:spacing w:val="-1"/>
        </w:rPr>
        <w:t xml:space="preserve"> par</w:t>
      </w:r>
      <w:r w:rsidR="00744DA8">
        <w:rPr>
          <w:rFonts w:ascii="Arial" w:eastAsia="Arial" w:hAnsi="Arial" w:cs="Arial"/>
          <w:bCs/>
          <w:spacing w:val="-1"/>
        </w:rPr>
        <w:t>cel that was acquired in 2022 will not undergo any development at this time.</w:t>
      </w:r>
    </w:p>
    <w:p w14:paraId="3C82444D" w14:textId="77777777" w:rsidR="00D709FD" w:rsidRDefault="00D709FD" w:rsidP="00BB261D">
      <w:pPr>
        <w:pStyle w:val="ListParagraph"/>
        <w:autoSpaceDE w:val="0"/>
        <w:autoSpaceDN w:val="0"/>
        <w:adjustRightInd w:val="0"/>
        <w:ind w:left="740"/>
        <w:jc w:val="both"/>
        <w:rPr>
          <w:rFonts w:ascii="Arial" w:eastAsia="Arial" w:hAnsi="Arial" w:cs="Arial"/>
          <w:bCs/>
          <w:spacing w:val="-1"/>
        </w:rPr>
      </w:pPr>
    </w:p>
    <w:p w14:paraId="33A8955F" w14:textId="0DD9431E" w:rsidR="00D709FD" w:rsidRPr="00D709FD" w:rsidRDefault="00D709FD" w:rsidP="00D709FD">
      <w:pPr>
        <w:pStyle w:val="ListParagraph"/>
        <w:autoSpaceDE w:val="0"/>
        <w:autoSpaceDN w:val="0"/>
        <w:adjustRightInd w:val="0"/>
        <w:ind w:left="740"/>
        <w:jc w:val="both"/>
        <w:rPr>
          <w:rFonts w:ascii="Arial" w:eastAsia="Arial" w:hAnsi="Arial" w:cs="Arial"/>
          <w:bCs/>
          <w:color w:val="4472C4" w:themeColor="accent1"/>
          <w:spacing w:val="-1"/>
        </w:rPr>
      </w:pPr>
      <w:r w:rsidRPr="00D709FD">
        <w:rPr>
          <w:rFonts w:ascii="Arial" w:eastAsia="Arial" w:hAnsi="Arial" w:cs="Arial"/>
          <w:bCs/>
          <w:color w:val="4472C4" w:themeColor="accent1"/>
          <w:spacing w:val="-1"/>
        </w:rPr>
        <w:t xml:space="preserve">The newly completed building, including the </w:t>
      </w:r>
      <w:proofErr w:type="gramStart"/>
      <w:r>
        <w:rPr>
          <w:rFonts w:ascii="Arial" w:eastAsia="Arial" w:hAnsi="Arial" w:cs="Arial"/>
          <w:bCs/>
          <w:color w:val="4472C4" w:themeColor="accent1"/>
          <w:spacing w:val="-1"/>
        </w:rPr>
        <w:t>13,560</w:t>
      </w:r>
      <w:r w:rsidRPr="00D709FD">
        <w:rPr>
          <w:rFonts w:ascii="Arial" w:eastAsia="Arial" w:hAnsi="Arial" w:cs="Arial"/>
          <w:bCs/>
          <w:color w:val="4472C4" w:themeColor="accent1"/>
          <w:spacing w:val="-1"/>
        </w:rPr>
        <w:t xml:space="preserve"> sf</w:t>
      </w:r>
      <w:proofErr w:type="gramEnd"/>
      <w:r w:rsidRPr="00D709FD">
        <w:rPr>
          <w:rFonts w:ascii="Arial" w:eastAsia="Arial" w:hAnsi="Arial" w:cs="Arial"/>
          <w:bCs/>
          <w:color w:val="4472C4" w:themeColor="accent1"/>
          <w:spacing w:val="-1"/>
        </w:rPr>
        <w:t xml:space="preserve"> addition, will total </w:t>
      </w:r>
      <w:r>
        <w:rPr>
          <w:rFonts w:ascii="Arial" w:eastAsia="Arial" w:hAnsi="Arial" w:cs="Arial"/>
          <w:bCs/>
          <w:color w:val="4472C4" w:themeColor="accent1"/>
          <w:spacing w:val="-1"/>
        </w:rPr>
        <w:t>85,767</w:t>
      </w:r>
      <w:r w:rsidRPr="00D709FD">
        <w:rPr>
          <w:rFonts w:ascii="Arial" w:eastAsia="Arial" w:hAnsi="Arial" w:cs="Arial"/>
          <w:bCs/>
          <w:color w:val="4472C4" w:themeColor="accent1"/>
          <w:spacing w:val="-1"/>
        </w:rPr>
        <w:t xml:space="preserve"> square feet</w:t>
      </w:r>
      <w:r>
        <w:rPr>
          <w:rFonts w:ascii="Arial" w:eastAsia="Arial" w:hAnsi="Arial" w:cs="Arial"/>
          <w:bCs/>
          <w:color w:val="4472C4" w:themeColor="accent1"/>
          <w:spacing w:val="-1"/>
        </w:rPr>
        <w:t xml:space="preserve">.  The new addition will include a new gymnasium, health classroom, band classroom, restrooms, and entry space.  Improved outdoor space </w:t>
      </w:r>
      <w:r w:rsidR="00047249">
        <w:rPr>
          <w:rFonts w:ascii="Arial" w:eastAsia="Arial" w:hAnsi="Arial" w:cs="Arial"/>
          <w:bCs/>
          <w:color w:val="4472C4" w:themeColor="accent1"/>
          <w:spacing w:val="-1"/>
        </w:rPr>
        <w:t xml:space="preserve">will include a </w:t>
      </w:r>
      <w:r w:rsidRPr="00D709FD">
        <w:rPr>
          <w:rFonts w:ascii="Arial" w:eastAsia="Arial" w:hAnsi="Arial" w:cs="Arial"/>
          <w:bCs/>
          <w:color w:val="4472C4" w:themeColor="accent1"/>
          <w:spacing w:val="-1"/>
        </w:rPr>
        <w:t>new soccer/play field</w:t>
      </w:r>
      <w:r w:rsidR="00047249">
        <w:rPr>
          <w:rFonts w:ascii="Arial" w:eastAsia="Arial" w:hAnsi="Arial" w:cs="Arial"/>
          <w:bCs/>
          <w:color w:val="4472C4" w:themeColor="accent1"/>
          <w:spacing w:val="-1"/>
        </w:rPr>
        <w:t xml:space="preserve"> and a</w:t>
      </w:r>
      <w:r w:rsidRPr="00D709FD">
        <w:rPr>
          <w:rFonts w:ascii="Arial" w:eastAsia="Arial" w:hAnsi="Arial" w:cs="Arial"/>
          <w:bCs/>
          <w:color w:val="4472C4" w:themeColor="accent1"/>
          <w:spacing w:val="-1"/>
        </w:rPr>
        <w:t xml:space="preserve"> new parking/hard-surface play area </w:t>
      </w:r>
      <w:r w:rsidR="00047249">
        <w:rPr>
          <w:rFonts w:ascii="Arial" w:eastAsia="Arial" w:hAnsi="Arial" w:cs="Arial"/>
          <w:bCs/>
          <w:color w:val="4472C4" w:themeColor="accent1"/>
          <w:spacing w:val="-1"/>
        </w:rPr>
        <w:t xml:space="preserve">which will be </w:t>
      </w:r>
      <w:r w:rsidRPr="00D709FD">
        <w:rPr>
          <w:rFonts w:ascii="Arial" w:eastAsia="Arial" w:hAnsi="Arial" w:cs="Arial"/>
          <w:bCs/>
          <w:color w:val="4472C4" w:themeColor="accent1"/>
          <w:spacing w:val="-1"/>
        </w:rPr>
        <w:t xml:space="preserve">developed on the 217,800 sf, </w:t>
      </w:r>
      <w:proofErr w:type="gramStart"/>
      <w:r w:rsidRPr="00D709FD">
        <w:rPr>
          <w:rFonts w:ascii="Arial" w:eastAsia="Arial" w:hAnsi="Arial" w:cs="Arial"/>
          <w:bCs/>
          <w:color w:val="4472C4" w:themeColor="accent1"/>
          <w:spacing w:val="-1"/>
        </w:rPr>
        <w:t>5 acre</w:t>
      </w:r>
      <w:proofErr w:type="gramEnd"/>
      <w:r w:rsidRPr="00D709FD">
        <w:rPr>
          <w:rFonts w:ascii="Arial" w:eastAsia="Arial" w:hAnsi="Arial" w:cs="Arial"/>
          <w:bCs/>
          <w:color w:val="4472C4" w:themeColor="accent1"/>
          <w:spacing w:val="-1"/>
        </w:rPr>
        <w:t xml:space="preserve"> parcel immediately north of the school that was acquired in 2022.    The 106,603 sf, </w:t>
      </w:r>
      <w:proofErr w:type="gramStart"/>
      <w:r w:rsidRPr="00D709FD">
        <w:rPr>
          <w:rFonts w:ascii="Arial" w:eastAsia="Arial" w:hAnsi="Arial" w:cs="Arial"/>
          <w:bCs/>
          <w:color w:val="4472C4" w:themeColor="accent1"/>
          <w:spacing w:val="-1"/>
        </w:rPr>
        <w:t>2.45 acre</w:t>
      </w:r>
      <w:proofErr w:type="gramEnd"/>
      <w:r w:rsidRPr="00D709FD">
        <w:rPr>
          <w:rFonts w:ascii="Arial" w:eastAsia="Arial" w:hAnsi="Arial" w:cs="Arial"/>
          <w:bCs/>
          <w:color w:val="4472C4" w:themeColor="accent1"/>
          <w:spacing w:val="-1"/>
        </w:rPr>
        <w:t xml:space="preserve"> parcel that was acquired in 2022 will not undergo any development at this time.</w:t>
      </w:r>
    </w:p>
    <w:p w14:paraId="7E20E21E" w14:textId="77777777" w:rsidR="00D709FD" w:rsidRDefault="00D709FD" w:rsidP="00BB261D">
      <w:pPr>
        <w:pStyle w:val="ListParagraph"/>
        <w:autoSpaceDE w:val="0"/>
        <w:autoSpaceDN w:val="0"/>
        <w:adjustRightInd w:val="0"/>
        <w:ind w:left="740"/>
        <w:jc w:val="both"/>
        <w:rPr>
          <w:rFonts w:ascii="Arial" w:eastAsia="Arial" w:hAnsi="Arial" w:cs="Arial"/>
          <w:bCs/>
          <w:spacing w:val="-1"/>
        </w:rPr>
      </w:pPr>
    </w:p>
    <w:p w14:paraId="049E85BE" w14:textId="77777777" w:rsidR="00FB25E3" w:rsidRDefault="00FB25E3" w:rsidP="00BB261D">
      <w:pPr>
        <w:pStyle w:val="ListParagraph"/>
        <w:autoSpaceDE w:val="0"/>
        <w:autoSpaceDN w:val="0"/>
        <w:adjustRightInd w:val="0"/>
        <w:ind w:left="740"/>
        <w:jc w:val="both"/>
        <w:rPr>
          <w:rFonts w:ascii="Arial" w:eastAsia="Arial" w:hAnsi="Arial" w:cs="Arial"/>
          <w:bCs/>
          <w:spacing w:val="-1"/>
        </w:rPr>
      </w:pPr>
    </w:p>
    <w:p w14:paraId="7504FB6F" w14:textId="5B7497AF" w:rsidR="00BC51B4" w:rsidRDefault="00EF37A6" w:rsidP="00FB25E3">
      <w:pPr>
        <w:ind w:firstLine="720"/>
      </w:pPr>
      <w:r>
        <w:rPr>
          <w:noProof/>
        </w:rPr>
        <w:lastRenderedPageBreak/>
        <w:drawing>
          <wp:inline distT="0" distB="0" distL="0" distR="0" wp14:anchorId="22EBEB6B" wp14:editId="56EF2F4E">
            <wp:extent cx="4634429" cy="3193143"/>
            <wp:effectExtent l="0" t="0" r="0" b="7620"/>
            <wp:docPr id="209029846" name="Picture 1" descr="A picture containing map, screenshot,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29846" name="Picture 1" descr="A picture containing map, screenshot, plan&#10;&#10;Description automatically generated"/>
                    <pic:cNvPicPr/>
                  </pic:nvPicPr>
                  <pic:blipFill>
                    <a:blip r:embed="rId11"/>
                    <a:stretch>
                      <a:fillRect/>
                    </a:stretch>
                  </pic:blipFill>
                  <pic:spPr>
                    <a:xfrm>
                      <a:off x="0" y="0"/>
                      <a:ext cx="4644516" cy="3200093"/>
                    </a:xfrm>
                    <a:prstGeom prst="rect">
                      <a:avLst/>
                    </a:prstGeom>
                  </pic:spPr>
                </pic:pic>
              </a:graphicData>
            </a:graphic>
          </wp:inline>
        </w:drawing>
      </w:r>
    </w:p>
    <w:p w14:paraId="6184FC7B" w14:textId="264A1F46" w:rsidR="00FB25E3" w:rsidRDefault="00FB25E3" w:rsidP="00BB261D">
      <w:pPr>
        <w:pStyle w:val="ListParagraph"/>
        <w:autoSpaceDE w:val="0"/>
        <w:autoSpaceDN w:val="0"/>
        <w:adjustRightInd w:val="0"/>
        <w:ind w:left="740"/>
        <w:jc w:val="both"/>
        <w:rPr>
          <w:rFonts w:ascii="Arial" w:eastAsia="Arial" w:hAnsi="Arial" w:cs="Arial"/>
          <w:bCs/>
          <w:spacing w:val="-1"/>
        </w:rPr>
      </w:pPr>
      <w:r>
        <w:rPr>
          <w:rFonts w:ascii="Arial" w:eastAsia="Arial" w:hAnsi="Arial" w:cs="Arial"/>
          <w:bCs/>
          <w:spacing w:val="-1"/>
        </w:rPr>
        <w:t xml:space="preserve">  </w:t>
      </w:r>
    </w:p>
    <w:p w14:paraId="1AA27908" w14:textId="051142A2" w:rsidR="00BB261D" w:rsidRDefault="00744DA8" w:rsidP="00BB261D">
      <w:pPr>
        <w:pStyle w:val="ListParagraph"/>
        <w:autoSpaceDE w:val="0"/>
        <w:autoSpaceDN w:val="0"/>
        <w:adjustRightInd w:val="0"/>
        <w:ind w:left="740"/>
        <w:jc w:val="both"/>
        <w:rPr>
          <w:rFonts w:ascii="Arial" w:hAnsi="Arial" w:cs="Arial"/>
          <w:color w:val="000000"/>
        </w:rPr>
      </w:pPr>
      <w:r>
        <w:rPr>
          <w:rFonts w:ascii="Arial" w:hAnsi="Arial" w:cs="Arial"/>
          <w:color w:val="000000"/>
        </w:rPr>
        <w:t xml:space="preserve">In total, </w:t>
      </w:r>
      <w:r w:rsidR="00B57191">
        <w:rPr>
          <w:rFonts w:ascii="Arial" w:hAnsi="Arial" w:cs="Arial"/>
          <w:color w:val="000000"/>
        </w:rPr>
        <w:t>Stride Academy</w:t>
      </w:r>
      <w:r>
        <w:rPr>
          <w:rFonts w:ascii="Arial" w:hAnsi="Arial" w:cs="Arial"/>
          <w:color w:val="000000"/>
        </w:rPr>
        <w:t xml:space="preserve"> Building Company owns</w:t>
      </w:r>
      <w:r w:rsidR="00B57191">
        <w:rPr>
          <w:rFonts w:ascii="Arial" w:hAnsi="Arial" w:cs="Arial"/>
          <w:color w:val="000000"/>
        </w:rPr>
        <w:t xml:space="preserve"> 12.75 total acres of land.</w:t>
      </w:r>
    </w:p>
    <w:p w14:paraId="5C96655B" w14:textId="78D75A9C" w:rsidR="00B57191" w:rsidRDefault="00B57191" w:rsidP="00BB261D">
      <w:pPr>
        <w:pStyle w:val="ListParagraph"/>
        <w:autoSpaceDE w:val="0"/>
        <w:autoSpaceDN w:val="0"/>
        <w:adjustRightInd w:val="0"/>
        <w:ind w:left="740"/>
        <w:jc w:val="both"/>
        <w:rPr>
          <w:rFonts w:ascii="Arial" w:hAnsi="Arial" w:cs="Arial"/>
          <w:color w:val="000000"/>
        </w:rPr>
      </w:pPr>
    </w:p>
    <w:p w14:paraId="7BD91450" w14:textId="77777777" w:rsidR="00B57191" w:rsidRPr="00380DF5" w:rsidRDefault="00B57191" w:rsidP="00BB261D">
      <w:pPr>
        <w:pStyle w:val="ListParagraph"/>
        <w:autoSpaceDE w:val="0"/>
        <w:autoSpaceDN w:val="0"/>
        <w:adjustRightInd w:val="0"/>
        <w:ind w:left="740"/>
        <w:jc w:val="both"/>
        <w:rPr>
          <w:rFonts w:ascii="Arial" w:hAnsi="Arial" w:cs="Arial"/>
          <w:color w:val="000000"/>
        </w:rPr>
      </w:pPr>
    </w:p>
    <w:p w14:paraId="6609E68B" w14:textId="77777777" w:rsidR="00BB261D" w:rsidRPr="00FA2376" w:rsidRDefault="00BB261D" w:rsidP="00BB261D">
      <w:pPr>
        <w:pStyle w:val="ListParagraph"/>
        <w:numPr>
          <w:ilvl w:val="0"/>
          <w:numId w:val="28"/>
        </w:numPr>
        <w:autoSpaceDE w:val="0"/>
        <w:autoSpaceDN w:val="0"/>
        <w:adjustRightInd w:val="0"/>
        <w:jc w:val="both"/>
        <w:rPr>
          <w:rFonts w:ascii="Arial" w:hAnsi="Arial" w:cs="Arial"/>
          <w:i/>
          <w:iCs/>
          <w:color w:val="000000"/>
        </w:rPr>
      </w:pPr>
      <w:r w:rsidRPr="00380DF5">
        <w:rPr>
          <w:rFonts w:ascii="Arial" w:hAnsi="Arial" w:cs="Arial"/>
          <w:i/>
          <w:iCs/>
          <w:color w:val="000000"/>
        </w:rPr>
        <w:t xml:space="preserve"> </w:t>
      </w:r>
      <w:r w:rsidRPr="00FA2376">
        <w:rPr>
          <w:rFonts w:ascii="Arial" w:hAnsi="Arial" w:cs="Arial"/>
          <w:i/>
          <w:iCs/>
          <w:color w:val="000000"/>
        </w:rPr>
        <w:t>Square footage allocations for classrooms, laboratories and support spaces</w:t>
      </w:r>
    </w:p>
    <w:p w14:paraId="24DE5D01" w14:textId="77777777" w:rsidR="00BB261D" w:rsidRPr="00380DF5" w:rsidRDefault="00BB261D" w:rsidP="00BB261D">
      <w:pPr>
        <w:pStyle w:val="ListParagraph"/>
        <w:autoSpaceDE w:val="0"/>
        <w:autoSpaceDN w:val="0"/>
        <w:adjustRightInd w:val="0"/>
        <w:ind w:left="1100"/>
        <w:jc w:val="both"/>
        <w:rPr>
          <w:rFonts w:ascii="Arial" w:hAnsi="Arial" w:cs="Arial"/>
          <w:color w:val="000000"/>
        </w:rPr>
      </w:pPr>
    </w:p>
    <w:p w14:paraId="527B04CE" w14:textId="5B1A0B6F" w:rsidR="00AD1905" w:rsidRDefault="00F701F3" w:rsidP="00BB261D">
      <w:pPr>
        <w:pStyle w:val="ListParagraph"/>
        <w:autoSpaceDE w:val="0"/>
        <w:autoSpaceDN w:val="0"/>
        <w:adjustRightInd w:val="0"/>
        <w:jc w:val="both"/>
        <w:rPr>
          <w:rFonts w:ascii="Arial" w:hAnsi="Arial" w:cs="Arial"/>
        </w:rPr>
      </w:pPr>
      <w:r w:rsidRPr="00F701F3">
        <w:rPr>
          <w:rFonts w:ascii="Arial" w:hAnsi="Arial" w:cs="Arial"/>
        </w:rPr>
        <w:t xml:space="preserve">The approximately </w:t>
      </w:r>
      <w:r w:rsidR="00AD1905">
        <w:rPr>
          <w:rFonts w:ascii="Arial" w:eastAsia="Arial" w:hAnsi="Arial" w:cs="Arial"/>
          <w:bCs/>
          <w:spacing w:val="-1"/>
        </w:rPr>
        <w:t xml:space="preserve">14,686 </w:t>
      </w:r>
      <w:r w:rsidRPr="00F701F3">
        <w:rPr>
          <w:rFonts w:ascii="Arial" w:hAnsi="Arial" w:cs="Arial"/>
        </w:rPr>
        <w:t xml:space="preserve">total square foot addition will provide a </w:t>
      </w:r>
      <w:proofErr w:type="gramStart"/>
      <w:r w:rsidR="00AD1905">
        <w:rPr>
          <w:rFonts w:ascii="Arial" w:hAnsi="Arial" w:cs="Arial"/>
        </w:rPr>
        <w:t>2,518</w:t>
      </w:r>
      <w:r w:rsidRPr="00F701F3">
        <w:rPr>
          <w:rFonts w:ascii="Arial" w:hAnsi="Arial" w:cs="Arial"/>
        </w:rPr>
        <w:t xml:space="preserve"> </w:t>
      </w:r>
      <w:r>
        <w:rPr>
          <w:rFonts w:ascii="Arial" w:hAnsi="Arial" w:cs="Arial"/>
        </w:rPr>
        <w:t>sf</w:t>
      </w:r>
      <w:proofErr w:type="gramEnd"/>
      <w:r w:rsidRPr="00F701F3">
        <w:rPr>
          <w:rFonts w:ascii="Arial" w:hAnsi="Arial" w:cs="Arial"/>
        </w:rPr>
        <w:t xml:space="preserve"> cafeteria space, </w:t>
      </w:r>
      <w:r w:rsidR="009034D9">
        <w:rPr>
          <w:rFonts w:ascii="Arial" w:hAnsi="Arial" w:cs="Arial"/>
        </w:rPr>
        <w:t xml:space="preserve">a </w:t>
      </w:r>
      <w:r w:rsidR="00AD1905">
        <w:rPr>
          <w:rFonts w:ascii="Arial" w:hAnsi="Arial" w:cs="Arial"/>
        </w:rPr>
        <w:t>1,291</w:t>
      </w:r>
      <w:r>
        <w:rPr>
          <w:rFonts w:ascii="Arial" w:hAnsi="Arial" w:cs="Arial"/>
        </w:rPr>
        <w:t xml:space="preserve"> sf catering kitchen, </w:t>
      </w:r>
      <w:r w:rsidR="00AD1905">
        <w:rPr>
          <w:rFonts w:ascii="Arial" w:hAnsi="Arial" w:cs="Arial"/>
        </w:rPr>
        <w:t>a 743 sf 4</w:t>
      </w:r>
      <w:r w:rsidR="00AD1905" w:rsidRPr="00AD1905">
        <w:rPr>
          <w:rFonts w:ascii="Arial" w:hAnsi="Arial" w:cs="Arial"/>
          <w:vertAlign w:val="superscript"/>
        </w:rPr>
        <w:t>th</w:t>
      </w:r>
      <w:r w:rsidR="00AD1905">
        <w:rPr>
          <w:rFonts w:ascii="Arial" w:hAnsi="Arial" w:cs="Arial"/>
        </w:rPr>
        <w:t xml:space="preserve"> grade </w:t>
      </w:r>
      <w:r>
        <w:rPr>
          <w:rFonts w:ascii="Arial" w:hAnsi="Arial" w:cs="Arial"/>
        </w:rPr>
        <w:t>classroom</w:t>
      </w:r>
      <w:r w:rsidR="00AD1905">
        <w:rPr>
          <w:rFonts w:ascii="Arial" w:hAnsi="Arial" w:cs="Arial"/>
        </w:rPr>
        <w:t xml:space="preserve">, 2 836 sf 6th grade classrooms, a 614 sf middle school health classroom, a 964 sf middle school art classroom, an 886 elementary art classroom, </w:t>
      </w:r>
      <w:r w:rsidR="00297496">
        <w:rPr>
          <w:rFonts w:ascii="Arial" w:hAnsi="Arial" w:cs="Arial"/>
        </w:rPr>
        <w:t xml:space="preserve">a 1,065 sf English Language Arts classroom, a 1,116 middle school media center, </w:t>
      </w:r>
      <w:r>
        <w:rPr>
          <w:rFonts w:ascii="Arial" w:hAnsi="Arial" w:cs="Arial"/>
        </w:rPr>
        <w:t>two 283 sf toilets, and a 1,442 sf corridor/storm shelter.</w:t>
      </w:r>
    </w:p>
    <w:p w14:paraId="4031E80C" w14:textId="22C74A53" w:rsidR="00F701F3" w:rsidRDefault="00F701F3" w:rsidP="00BB261D">
      <w:pPr>
        <w:pStyle w:val="ListParagraph"/>
        <w:autoSpaceDE w:val="0"/>
        <w:autoSpaceDN w:val="0"/>
        <w:adjustRightInd w:val="0"/>
        <w:jc w:val="both"/>
        <w:rPr>
          <w:rFonts w:ascii="Arial" w:hAnsi="Arial" w:cs="Arial"/>
        </w:rPr>
      </w:pPr>
      <w:r>
        <w:rPr>
          <w:rFonts w:ascii="Arial" w:hAnsi="Arial" w:cs="Arial"/>
        </w:rPr>
        <w:t xml:space="preserve">  </w:t>
      </w:r>
    </w:p>
    <w:p w14:paraId="2B17B74F" w14:textId="4DE1B8EA" w:rsidR="009034D9" w:rsidRDefault="009034D9" w:rsidP="00BB261D">
      <w:pPr>
        <w:pStyle w:val="ListParagraph"/>
        <w:autoSpaceDE w:val="0"/>
        <w:autoSpaceDN w:val="0"/>
        <w:adjustRightInd w:val="0"/>
        <w:jc w:val="both"/>
        <w:rPr>
          <w:rFonts w:ascii="Arial" w:hAnsi="Arial" w:cs="Arial"/>
        </w:rPr>
      </w:pPr>
      <w:r>
        <w:rPr>
          <w:rFonts w:ascii="Arial" w:hAnsi="Arial" w:cs="Arial"/>
        </w:rPr>
        <w:t xml:space="preserve">Renovations to </w:t>
      </w:r>
      <w:r w:rsidR="00297496">
        <w:rPr>
          <w:rFonts w:ascii="Arial" w:hAnsi="Arial" w:cs="Arial"/>
        </w:rPr>
        <w:t xml:space="preserve">3,170 sf of the </w:t>
      </w:r>
      <w:r>
        <w:rPr>
          <w:rFonts w:ascii="Arial" w:hAnsi="Arial" w:cs="Arial"/>
        </w:rPr>
        <w:t xml:space="preserve">existing building, while smaller, will improve and increase ELL, SPED, and administrative space.  </w:t>
      </w:r>
    </w:p>
    <w:p w14:paraId="7BF095F3" w14:textId="77777777" w:rsidR="009034D9" w:rsidRDefault="009034D9" w:rsidP="00BB261D">
      <w:pPr>
        <w:pStyle w:val="ListParagraph"/>
        <w:autoSpaceDE w:val="0"/>
        <w:autoSpaceDN w:val="0"/>
        <w:adjustRightInd w:val="0"/>
        <w:jc w:val="both"/>
        <w:rPr>
          <w:rFonts w:ascii="Arial" w:hAnsi="Arial" w:cs="Arial"/>
        </w:rPr>
      </w:pPr>
    </w:p>
    <w:p w14:paraId="01A2C888" w14:textId="016F8D0D" w:rsidR="00BB261D" w:rsidRDefault="009034D9" w:rsidP="00BB261D">
      <w:pPr>
        <w:pStyle w:val="ListParagraph"/>
        <w:autoSpaceDE w:val="0"/>
        <w:autoSpaceDN w:val="0"/>
        <w:adjustRightInd w:val="0"/>
        <w:jc w:val="both"/>
        <w:rPr>
          <w:rFonts w:ascii="Arial" w:hAnsi="Arial" w:cs="Arial"/>
        </w:rPr>
      </w:pPr>
      <w:r>
        <w:rPr>
          <w:rFonts w:ascii="Arial" w:hAnsi="Arial" w:cs="Arial"/>
        </w:rPr>
        <w:t xml:space="preserve">In total the existing and new construction will </w:t>
      </w:r>
      <w:r w:rsidR="00BB261D" w:rsidRPr="00380DF5">
        <w:rPr>
          <w:rFonts w:ascii="Arial" w:hAnsi="Arial" w:cs="Arial"/>
        </w:rPr>
        <w:t xml:space="preserve">consist of </w:t>
      </w:r>
      <w:r>
        <w:rPr>
          <w:rFonts w:ascii="Arial" w:hAnsi="Arial" w:cs="Arial"/>
        </w:rPr>
        <w:t xml:space="preserve">four </w:t>
      </w:r>
      <w:proofErr w:type="gramStart"/>
      <w:r>
        <w:rPr>
          <w:rFonts w:ascii="Arial" w:hAnsi="Arial" w:cs="Arial"/>
        </w:rPr>
        <w:t>slab</w:t>
      </w:r>
      <w:proofErr w:type="gramEnd"/>
      <w:r>
        <w:rPr>
          <w:rFonts w:ascii="Arial" w:hAnsi="Arial" w:cs="Arial"/>
        </w:rPr>
        <w:t xml:space="preserve"> on grade wood-framed </w:t>
      </w:r>
      <w:r w:rsidR="00BB261D" w:rsidRPr="00380DF5">
        <w:rPr>
          <w:rFonts w:ascii="Arial" w:hAnsi="Arial" w:cs="Arial"/>
        </w:rPr>
        <w:t>buildings</w:t>
      </w:r>
      <w:r>
        <w:rPr>
          <w:rFonts w:ascii="Arial" w:hAnsi="Arial" w:cs="Arial"/>
        </w:rPr>
        <w:t xml:space="preserve"> </w:t>
      </w:r>
      <w:r w:rsidR="00BB261D" w:rsidRPr="00380DF5">
        <w:rPr>
          <w:rFonts w:ascii="Arial" w:hAnsi="Arial" w:cs="Arial"/>
        </w:rPr>
        <w:t xml:space="preserve">and associated parking. The facility </w:t>
      </w:r>
      <w:r>
        <w:rPr>
          <w:rFonts w:ascii="Arial" w:hAnsi="Arial" w:cs="Arial"/>
        </w:rPr>
        <w:t>will have 47</w:t>
      </w:r>
      <w:r w:rsidR="00897414">
        <w:rPr>
          <w:rFonts w:ascii="Arial" w:hAnsi="Arial" w:cs="Arial"/>
        </w:rPr>
        <w:t xml:space="preserve"> </w:t>
      </w:r>
      <w:r w:rsidR="00BB261D" w:rsidRPr="00380DF5">
        <w:rPr>
          <w:rFonts w:ascii="Arial" w:hAnsi="Arial" w:cs="Arial"/>
        </w:rPr>
        <w:t>classrooms</w:t>
      </w:r>
      <w:r w:rsidR="00897414">
        <w:rPr>
          <w:rFonts w:ascii="Arial" w:hAnsi="Arial" w:cs="Arial"/>
        </w:rPr>
        <w:t xml:space="preserve"> with dedicated classrooms for art, music, and science.  The building will also include</w:t>
      </w:r>
      <w:r w:rsidR="00297496">
        <w:rPr>
          <w:rFonts w:ascii="Arial" w:hAnsi="Arial" w:cs="Arial"/>
        </w:rPr>
        <w:t xml:space="preserve"> </w:t>
      </w:r>
      <w:r w:rsidR="00897414">
        <w:rPr>
          <w:rFonts w:ascii="Arial" w:hAnsi="Arial" w:cs="Arial"/>
        </w:rPr>
        <w:t>10 small group s</w:t>
      </w:r>
      <w:r w:rsidR="00B57191">
        <w:rPr>
          <w:rFonts w:ascii="Arial" w:hAnsi="Arial" w:cs="Arial"/>
        </w:rPr>
        <w:t>pecial purpose</w:t>
      </w:r>
      <w:r w:rsidR="00897414">
        <w:rPr>
          <w:rFonts w:ascii="Arial" w:hAnsi="Arial" w:cs="Arial"/>
        </w:rPr>
        <w:t>,</w:t>
      </w:r>
      <w:r w:rsidR="00B57191">
        <w:rPr>
          <w:rFonts w:ascii="Arial" w:hAnsi="Arial" w:cs="Arial"/>
        </w:rPr>
        <w:t xml:space="preserve"> a health office</w:t>
      </w:r>
      <w:r w:rsidR="006239FC">
        <w:rPr>
          <w:rFonts w:ascii="Arial" w:hAnsi="Arial" w:cs="Arial"/>
        </w:rPr>
        <w:t xml:space="preserve">, </w:t>
      </w:r>
      <w:r w:rsidR="00B57191">
        <w:rPr>
          <w:rFonts w:ascii="Arial" w:hAnsi="Arial" w:cs="Arial"/>
        </w:rPr>
        <w:t>two gymnasiums</w:t>
      </w:r>
      <w:r w:rsidR="006239FC">
        <w:rPr>
          <w:rFonts w:ascii="Arial" w:hAnsi="Arial" w:cs="Arial"/>
        </w:rPr>
        <w:t>, k</w:t>
      </w:r>
      <w:r w:rsidR="00BB261D" w:rsidRPr="00380DF5">
        <w:rPr>
          <w:rFonts w:ascii="Arial" w:hAnsi="Arial" w:cs="Arial"/>
        </w:rPr>
        <w:t>itchen, cafeteria, and associated administrative offices.</w:t>
      </w:r>
      <w:r w:rsidR="006239FC">
        <w:rPr>
          <w:rFonts w:ascii="Arial" w:hAnsi="Arial" w:cs="Arial"/>
        </w:rPr>
        <w:t xml:space="preserve">  Of the </w:t>
      </w:r>
      <w:r w:rsidR="00297496">
        <w:rPr>
          <w:rFonts w:ascii="Arial" w:eastAsia="Arial" w:hAnsi="Arial" w:cs="Arial"/>
          <w:bCs/>
          <w:spacing w:val="-1"/>
        </w:rPr>
        <w:t>86,893</w:t>
      </w:r>
      <w:r w:rsidR="00297496" w:rsidRPr="002864BD">
        <w:rPr>
          <w:rFonts w:ascii="Arial" w:eastAsia="Arial" w:hAnsi="Arial" w:cs="Arial"/>
          <w:bCs/>
          <w:spacing w:val="-1"/>
        </w:rPr>
        <w:t xml:space="preserve"> </w:t>
      </w:r>
      <w:r w:rsidR="006239FC">
        <w:rPr>
          <w:rFonts w:ascii="Arial" w:hAnsi="Arial" w:cs="Arial"/>
        </w:rPr>
        <w:t xml:space="preserve">square foot building, the average classroom size is 860 sf, gym #1 is 5,568 sf, gym #2 is 7,154 sf, science lab is </w:t>
      </w:r>
      <w:r w:rsidR="00297496">
        <w:rPr>
          <w:rFonts w:ascii="Arial" w:hAnsi="Arial" w:cs="Arial"/>
        </w:rPr>
        <w:t xml:space="preserve">800 </w:t>
      </w:r>
      <w:r w:rsidR="006239FC">
        <w:rPr>
          <w:rFonts w:ascii="Arial" w:hAnsi="Arial" w:cs="Arial"/>
        </w:rPr>
        <w:t>sf,</w:t>
      </w:r>
      <w:r w:rsidR="00897414">
        <w:rPr>
          <w:rFonts w:ascii="Arial" w:hAnsi="Arial" w:cs="Arial"/>
        </w:rPr>
        <w:t xml:space="preserve"> and</w:t>
      </w:r>
      <w:r w:rsidR="006239FC">
        <w:rPr>
          <w:rFonts w:ascii="Arial" w:hAnsi="Arial" w:cs="Arial"/>
        </w:rPr>
        <w:t xml:space="preserve"> intervention/EL classrooms </w:t>
      </w:r>
      <w:r w:rsidR="00897414">
        <w:rPr>
          <w:rFonts w:ascii="Arial" w:hAnsi="Arial" w:cs="Arial"/>
        </w:rPr>
        <w:t>average</w:t>
      </w:r>
      <w:r w:rsidR="006239FC">
        <w:rPr>
          <w:rFonts w:ascii="Arial" w:hAnsi="Arial" w:cs="Arial"/>
        </w:rPr>
        <w:t xml:space="preserve"> </w:t>
      </w:r>
      <w:r w:rsidR="00897414">
        <w:rPr>
          <w:rFonts w:ascii="Arial" w:hAnsi="Arial" w:cs="Arial"/>
        </w:rPr>
        <w:t>180</w:t>
      </w:r>
      <w:r w:rsidR="006239FC">
        <w:rPr>
          <w:rFonts w:ascii="Arial" w:hAnsi="Arial" w:cs="Arial"/>
        </w:rPr>
        <w:t xml:space="preserve"> sf</w:t>
      </w:r>
      <w:r w:rsidR="00897414">
        <w:rPr>
          <w:rFonts w:ascii="Arial" w:hAnsi="Arial" w:cs="Arial"/>
        </w:rPr>
        <w:t>.</w:t>
      </w:r>
    </w:p>
    <w:p w14:paraId="085769D6" w14:textId="77777777" w:rsidR="00897414" w:rsidRDefault="00897414" w:rsidP="00BB261D">
      <w:pPr>
        <w:pStyle w:val="ListParagraph"/>
        <w:autoSpaceDE w:val="0"/>
        <w:autoSpaceDN w:val="0"/>
        <w:adjustRightInd w:val="0"/>
        <w:jc w:val="both"/>
        <w:rPr>
          <w:rFonts w:ascii="Arial" w:hAnsi="Arial" w:cs="Arial"/>
        </w:rPr>
      </w:pPr>
    </w:p>
    <w:p w14:paraId="0D892354" w14:textId="653880BA" w:rsidR="00897414" w:rsidRDefault="00897414" w:rsidP="00BB261D">
      <w:pPr>
        <w:pStyle w:val="ListParagraph"/>
        <w:autoSpaceDE w:val="0"/>
        <w:autoSpaceDN w:val="0"/>
        <w:adjustRightInd w:val="0"/>
        <w:jc w:val="both"/>
        <w:rPr>
          <w:rFonts w:ascii="Arial" w:hAnsi="Arial" w:cs="Arial"/>
          <w:b/>
        </w:rPr>
      </w:pPr>
      <w:r w:rsidRPr="00897414">
        <w:rPr>
          <w:rFonts w:ascii="Arial" w:hAnsi="Arial" w:cs="Arial"/>
        </w:rPr>
        <w:t xml:space="preserve">Facility schematics, space configurations, and square footage allocations are provided in </w:t>
      </w:r>
      <w:r w:rsidR="00FA2376">
        <w:rPr>
          <w:rFonts w:ascii="Arial" w:hAnsi="Arial" w:cs="Arial"/>
          <w:b/>
        </w:rPr>
        <w:t>Attachment 2.</w:t>
      </w:r>
    </w:p>
    <w:p w14:paraId="4438BBF0" w14:textId="484573FE" w:rsidR="00047249" w:rsidRPr="00047249" w:rsidRDefault="00047249" w:rsidP="00047249">
      <w:pPr>
        <w:pStyle w:val="ListParagraph"/>
        <w:autoSpaceDE w:val="0"/>
        <w:autoSpaceDN w:val="0"/>
        <w:adjustRightInd w:val="0"/>
        <w:jc w:val="both"/>
        <w:rPr>
          <w:rFonts w:ascii="Arial" w:hAnsi="Arial" w:cs="Arial"/>
          <w:color w:val="4472C4" w:themeColor="accent1"/>
        </w:rPr>
      </w:pPr>
      <w:r w:rsidRPr="00047249">
        <w:rPr>
          <w:rFonts w:ascii="Arial" w:hAnsi="Arial" w:cs="Arial"/>
          <w:color w:val="4472C4" w:themeColor="accent1"/>
        </w:rPr>
        <w:lastRenderedPageBreak/>
        <w:t xml:space="preserve">The approximately </w:t>
      </w:r>
      <w:r>
        <w:rPr>
          <w:rFonts w:ascii="Arial" w:eastAsia="Arial" w:hAnsi="Arial" w:cs="Arial"/>
          <w:bCs/>
          <w:color w:val="4472C4" w:themeColor="accent1"/>
          <w:spacing w:val="-1"/>
        </w:rPr>
        <w:t>13,560</w:t>
      </w:r>
      <w:r w:rsidRPr="00047249">
        <w:rPr>
          <w:rFonts w:ascii="Arial" w:eastAsia="Arial" w:hAnsi="Arial" w:cs="Arial"/>
          <w:bCs/>
          <w:color w:val="4472C4" w:themeColor="accent1"/>
          <w:spacing w:val="-1"/>
        </w:rPr>
        <w:t xml:space="preserve"> </w:t>
      </w:r>
      <w:r w:rsidRPr="00047249">
        <w:rPr>
          <w:rFonts w:ascii="Arial" w:hAnsi="Arial" w:cs="Arial"/>
          <w:color w:val="4472C4" w:themeColor="accent1"/>
        </w:rPr>
        <w:t xml:space="preserve">total square foot addition will provide a </w:t>
      </w:r>
      <w:proofErr w:type="gramStart"/>
      <w:r>
        <w:rPr>
          <w:rFonts w:ascii="Arial" w:hAnsi="Arial" w:cs="Arial"/>
          <w:color w:val="4472C4" w:themeColor="accent1"/>
        </w:rPr>
        <w:t>6,860</w:t>
      </w:r>
      <w:r w:rsidRPr="00047249">
        <w:rPr>
          <w:rFonts w:ascii="Arial" w:hAnsi="Arial" w:cs="Arial"/>
          <w:color w:val="4472C4" w:themeColor="accent1"/>
        </w:rPr>
        <w:t xml:space="preserve"> sf</w:t>
      </w:r>
      <w:proofErr w:type="gramEnd"/>
      <w:r w:rsidRPr="00047249">
        <w:rPr>
          <w:rFonts w:ascii="Arial" w:hAnsi="Arial" w:cs="Arial"/>
          <w:color w:val="4472C4" w:themeColor="accent1"/>
        </w:rPr>
        <w:t xml:space="preserve"> </w:t>
      </w:r>
      <w:r>
        <w:rPr>
          <w:rFonts w:ascii="Arial" w:hAnsi="Arial" w:cs="Arial"/>
          <w:color w:val="4472C4" w:themeColor="accent1"/>
        </w:rPr>
        <w:t>gymnasium</w:t>
      </w:r>
      <w:r w:rsidRPr="00047249">
        <w:rPr>
          <w:rFonts w:ascii="Arial" w:hAnsi="Arial" w:cs="Arial"/>
          <w:color w:val="4472C4" w:themeColor="accent1"/>
        </w:rPr>
        <w:t xml:space="preserve">, </w:t>
      </w:r>
      <w:r>
        <w:rPr>
          <w:rFonts w:ascii="Arial" w:hAnsi="Arial" w:cs="Arial"/>
          <w:color w:val="4472C4" w:themeColor="accent1"/>
        </w:rPr>
        <w:t>250 sf gym storage space, 815</w:t>
      </w:r>
      <w:r w:rsidRPr="00047249">
        <w:rPr>
          <w:rFonts w:ascii="Arial" w:hAnsi="Arial" w:cs="Arial"/>
          <w:color w:val="4472C4" w:themeColor="accent1"/>
        </w:rPr>
        <w:t xml:space="preserve"> sf </w:t>
      </w:r>
      <w:r>
        <w:rPr>
          <w:rFonts w:ascii="Arial" w:hAnsi="Arial" w:cs="Arial"/>
          <w:color w:val="4472C4" w:themeColor="accent1"/>
        </w:rPr>
        <w:t>health</w:t>
      </w:r>
      <w:r w:rsidRPr="00047249">
        <w:rPr>
          <w:rFonts w:ascii="Arial" w:hAnsi="Arial" w:cs="Arial"/>
          <w:color w:val="4472C4" w:themeColor="accent1"/>
        </w:rPr>
        <w:t xml:space="preserve"> classroom, </w:t>
      </w:r>
      <w:r>
        <w:rPr>
          <w:rFonts w:ascii="Arial" w:hAnsi="Arial" w:cs="Arial"/>
          <w:color w:val="4472C4" w:themeColor="accent1"/>
        </w:rPr>
        <w:t>1</w:t>
      </w:r>
      <w:r w:rsidR="00CC3314">
        <w:rPr>
          <w:rFonts w:ascii="Arial" w:hAnsi="Arial" w:cs="Arial"/>
          <w:color w:val="4472C4" w:themeColor="accent1"/>
        </w:rPr>
        <w:t>,</w:t>
      </w:r>
      <w:r>
        <w:rPr>
          <w:rFonts w:ascii="Arial" w:hAnsi="Arial" w:cs="Arial"/>
          <w:color w:val="4472C4" w:themeColor="accent1"/>
        </w:rPr>
        <w:t>201 sf band classroom</w:t>
      </w:r>
      <w:r w:rsidRPr="00047249">
        <w:rPr>
          <w:rFonts w:ascii="Arial" w:hAnsi="Arial" w:cs="Arial"/>
          <w:color w:val="4472C4" w:themeColor="accent1"/>
        </w:rPr>
        <w:t xml:space="preserve">, </w:t>
      </w:r>
      <w:r>
        <w:rPr>
          <w:rFonts w:ascii="Arial" w:hAnsi="Arial" w:cs="Arial"/>
          <w:color w:val="4472C4" w:themeColor="accent1"/>
        </w:rPr>
        <w:t xml:space="preserve">restrooms, </w:t>
      </w:r>
      <w:r w:rsidRPr="00047249">
        <w:rPr>
          <w:rFonts w:ascii="Arial" w:hAnsi="Arial" w:cs="Arial"/>
          <w:color w:val="4472C4" w:themeColor="accent1"/>
        </w:rPr>
        <w:t>1,</w:t>
      </w:r>
      <w:r>
        <w:rPr>
          <w:rFonts w:ascii="Arial" w:hAnsi="Arial" w:cs="Arial"/>
          <w:color w:val="4472C4" w:themeColor="accent1"/>
        </w:rPr>
        <w:t xml:space="preserve">715 </w:t>
      </w:r>
      <w:r w:rsidRPr="00047249">
        <w:rPr>
          <w:rFonts w:ascii="Arial" w:hAnsi="Arial" w:cs="Arial"/>
          <w:color w:val="4472C4" w:themeColor="accent1"/>
        </w:rPr>
        <w:t>sf corridor</w:t>
      </w:r>
      <w:r>
        <w:rPr>
          <w:rFonts w:ascii="Arial" w:hAnsi="Arial" w:cs="Arial"/>
          <w:color w:val="4472C4" w:themeColor="accent1"/>
        </w:rPr>
        <w:t>, and a reception area</w:t>
      </w:r>
      <w:r w:rsidRPr="00047249">
        <w:rPr>
          <w:rFonts w:ascii="Arial" w:hAnsi="Arial" w:cs="Arial"/>
          <w:color w:val="4472C4" w:themeColor="accent1"/>
        </w:rPr>
        <w:t>.</w:t>
      </w:r>
      <w:r>
        <w:rPr>
          <w:rFonts w:ascii="Arial" w:hAnsi="Arial" w:cs="Arial"/>
          <w:color w:val="4472C4" w:themeColor="accent1"/>
        </w:rPr>
        <w:t xml:space="preserve">  The new construction will consist of precast concrete and</w:t>
      </w:r>
      <w:r w:rsidR="000714A6">
        <w:rPr>
          <w:rFonts w:ascii="Arial" w:hAnsi="Arial" w:cs="Arial"/>
          <w:color w:val="4472C4" w:themeColor="accent1"/>
        </w:rPr>
        <w:t xml:space="preserve"> </w:t>
      </w:r>
      <w:r>
        <w:rPr>
          <w:rFonts w:ascii="Arial" w:hAnsi="Arial" w:cs="Arial"/>
          <w:color w:val="4472C4" w:themeColor="accent1"/>
        </w:rPr>
        <w:t>EPDM roof that meets storm shelter requirements as well as woo</w:t>
      </w:r>
      <w:r w:rsidR="000714A6">
        <w:rPr>
          <w:rFonts w:ascii="Arial" w:hAnsi="Arial" w:cs="Arial"/>
          <w:color w:val="4472C4" w:themeColor="accent1"/>
        </w:rPr>
        <w:t xml:space="preserve">d-framed building structure with vinyl siding for non-storm shelter areas. </w:t>
      </w:r>
    </w:p>
    <w:p w14:paraId="4F8EB9E2" w14:textId="77777777" w:rsidR="00047249" w:rsidRPr="00047249" w:rsidRDefault="00047249" w:rsidP="00047249">
      <w:pPr>
        <w:pStyle w:val="ListParagraph"/>
        <w:autoSpaceDE w:val="0"/>
        <w:autoSpaceDN w:val="0"/>
        <w:adjustRightInd w:val="0"/>
        <w:jc w:val="both"/>
        <w:rPr>
          <w:rFonts w:ascii="Arial" w:hAnsi="Arial" w:cs="Arial"/>
          <w:color w:val="4472C4" w:themeColor="accent1"/>
        </w:rPr>
      </w:pPr>
      <w:r w:rsidRPr="00047249">
        <w:rPr>
          <w:rFonts w:ascii="Arial" w:hAnsi="Arial" w:cs="Arial"/>
          <w:color w:val="4472C4" w:themeColor="accent1"/>
        </w:rPr>
        <w:t xml:space="preserve">  </w:t>
      </w:r>
    </w:p>
    <w:p w14:paraId="317DE8D2" w14:textId="62327F71" w:rsidR="00047249" w:rsidRPr="00047249" w:rsidRDefault="00047249" w:rsidP="00047249">
      <w:pPr>
        <w:pStyle w:val="ListParagraph"/>
        <w:autoSpaceDE w:val="0"/>
        <w:autoSpaceDN w:val="0"/>
        <w:adjustRightInd w:val="0"/>
        <w:jc w:val="both"/>
        <w:rPr>
          <w:rFonts w:ascii="Arial" w:hAnsi="Arial" w:cs="Arial"/>
          <w:color w:val="4472C4" w:themeColor="accent1"/>
        </w:rPr>
      </w:pPr>
      <w:r w:rsidRPr="00047249">
        <w:rPr>
          <w:rFonts w:ascii="Arial" w:hAnsi="Arial" w:cs="Arial"/>
          <w:color w:val="4472C4" w:themeColor="accent1"/>
        </w:rPr>
        <w:t xml:space="preserve">Renovations to </w:t>
      </w:r>
      <w:r>
        <w:rPr>
          <w:rFonts w:ascii="Arial" w:hAnsi="Arial" w:cs="Arial"/>
          <w:color w:val="4472C4" w:themeColor="accent1"/>
        </w:rPr>
        <w:t>11,125</w:t>
      </w:r>
      <w:r w:rsidRPr="00047249">
        <w:rPr>
          <w:rFonts w:ascii="Arial" w:hAnsi="Arial" w:cs="Arial"/>
          <w:color w:val="4472C4" w:themeColor="accent1"/>
        </w:rPr>
        <w:t xml:space="preserve"> sf of the existing building</w:t>
      </w:r>
      <w:r w:rsidR="00FD0391">
        <w:rPr>
          <w:rFonts w:ascii="Arial" w:hAnsi="Arial" w:cs="Arial"/>
          <w:color w:val="4472C4" w:themeColor="accent1"/>
        </w:rPr>
        <w:t xml:space="preserve"> will provide 1,012 sf Special Education space, 2 881 sf 8</w:t>
      </w:r>
      <w:r w:rsidR="00FD0391" w:rsidRPr="00FD0391">
        <w:rPr>
          <w:rFonts w:ascii="Arial" w:hAnsi="Arial" w:cs="Arial"/>
          <w:color w:val="4472C4" w:themeColor="accent1"/>
          <w:vertAlign w:val="superscript"/>
        </w:rPr>
        <w:t>th</w:t>
      </w:r>
      <w:r w:rsidR="00FD0391">
        <w:rPr>
          <w:rFonts w:ascii="Arial" w:hAnsi="Arial" w:cs="Arial"/>
          <w:color w:val="4472C4" w:themeColor="accent1"/>
        </w:rPr>
        <w:t xml:space="preserve"> grade classrooms,</w:t>
      </w:r>
      <w:r w:rsidR="00A93581">
        <w:rPr>
          <w:rFonts w:ascii="Arial" w:hAnsi="Arial" w:cs="Arial"/>
          <w:color w:val="4472C4" w:themeColor="accent1"/>
        </w:rPr>
        <w:t xml:space="preserve"> 808 sf middle school office, 2,436 middle school fitness space, 3629 sf dedicated cafeteria, middle school technology classroom, 764 sf 4</w:t>
      </w:r>
      <w:r w:rsidR="00A93581" w:rsidRPr="00A93581">
        <w:rPr>
          <w:rFonts w:ascii="Arial" w:hAnsi="Arial" w:cs="Arial"/>
          <w:color w:val="4472C4" w:themeColor="accent1"/>
          <w:vertAlign w:val="superscript"/>
        </w:rPr>
        <w:t>th</w:t>
      </w:r>
      <w:r w:rsidR="00A93581">
        <w:rPr>
          <w:rFonts w:ascii="Arial" w:hAnsi="Arial" w:cs="Arial"/>
          <w:color w:val="4472C4" w:themeColor="accent1"/>
        </w:rPr>
        <w:t xml:space="preserve"> grade classroom, and a </w:t>
      </w:r>
      <w:proofErr w:type="gramStart"/>
      <w:r w:rsidR="00A93581">
        <w:rPr>
          <w:rFonts w:ascii="Arial" w:hAnsi="Arial" w:cs="Arial"/>
          <w:color w:val="4472C4" w:themeColor="accent1"/>
        </w:rPr>
        <w:t>980 sf</w:t>
      </w:r>
      <w:proofErr w:type="gramEnd"/>
      <w:r w:rsidR="00A93581">
        <w:rPr>
          <w:rFonts w:ascii="Arial" w:hAnsi="Arial" w:cs="Arial"/>
          <w:color w:val="4472C4" w:themeColor="accent1"/>
        </w:rPr>
        <w:t xml:space="preserve"> elementary art classroom.</w:t>
      </w:r>
      <w:r w:rsidR="002F19C0">
        <w:rPr>
          <w:rFonts w:ascii="Arial" w:hAnsi="Arial" w:cs="Arial"/>
          <w:color w:val="4472C4" w:themeColor="accent1"/>
        </w:rPr>
        <w:t xml:space="preserve">  STRIDE Academy is also seeking grant funds to renovate 284 sf for a gender-neutral restroom. </w:t>
      </w:r>
      <w:r w:rsidR="00A93581">
        <w:rPr>
          <w:rFonts w:ascii="Arial" w:hAnsi="Arial" w:cs="Arial"/>
          <w:color w:val="4472C4" w:themeColor="accent1"/>
        </w:rPr>
        <w:t xml:space="preserve"> </w:t>
      </w:r>
      <w:r w:rsidR="00FD0391">
        <w:rPr>
          <w:rFonts w:ascii="Arial" w:hAnsi="Arial" w:cs="Arial"/>
          <w:color w:val="4472C4" w:themeColor="accent1"/>
        </w:rPr>
        <w:t xml:space="preserve">    </w:t>
      </w:r>
    </w:p>
    <w:p w14:paraId="46599256" w14:textId="77777777" w:rsidR="00047249" w:rsidRPr="00047249" w:rsidRDefault="00047249" w:rsidP="00047249">
      <w:pPr>
        <w:pStyle w:val="ListParagraph"/>
        <w:autoSpaceDE w:val="0"/>
        <w:autoSpaceDN w:val="0"/>
        <w:adjustRightInd w:val="0"/>
        <w:jc w:val="both"/>
        <w:rPr>
          <w:rFonts w:ascii="Arial" w:hAnsi="Arial" w:cs="Arial"/>
          <w:color w:val="4472C4" w:themeColor="accent1"/>
        </w:rPr>
      </w:pPr>
    </w:p>
    <w:p w14:paraId="754FC31B" w14:textId="7C9D299F" w:rsidR="00047249" w:rsidRPr="00047249" w:rsidRDefault="00047249" w:rsidP="00047249">
      <w:pPr>
        <w:pStyle w:val="ListParagraph"/>
        <w:autoSpaceDE w:val="0"/>
        <w:autoSpaceDN w:val="0"/>
        <w:adjustRightInd w:val="0"/>
        <w:jc w:val="both"/>
        <w:rPr>
          <w:rFonts w:ascii="Arial" w:hAnsi="Arial" w:cs="Arial"/>
          <w:color w:val="4472C4" w:themeColor="accent1"/>
        </w:rPr>
      </w:pPr>
      <w:r w:rsidRPr="00047249">
        <w:rPr>
          <w:rFonts w:ascii="Arial" w:hAnsi="Arial" w:cs="Arial"/>
          <w:color w:val="4472C4" w:themeColor="accent1"/>
        </w:rPr>
        <w:t xml:space="preserve">In total the existing and new construction will consist of </w:t>
      </w:r>
      <w:r w:rsidR="00A93581">
        <w:rPr>
          <w:rFonts w:ascii="Arial" w:hAnsi="Arial" w:cs="Arial"/>
          <w:color w:val="4472C4" w:themeColor="accent1"/>
        </w:rPr>
        <w:t>three</w:t>
      </w:r>
      <w:r w:rsidRPr="00047249">
        <w:rPr>
          <w:rFonts w:ascii="Arial" w:hAnsi="Arial" w:cs="Arial"/>
          <w:color w:val="4472C4" w:themeColor="accent1"/>
        </w:rPr>
        <w:t xml:space="preserve"> </w:t>
      </w:r>
      <w:proofErr w:type="gramStart"/>
      <w:r w:rsidRPr="00047249">
        <w:rPr>
          <w:rFonts w:ascii="Arial" w:hAnsi="Arial" w:cs="Arial"/>
          <w:color w:val="4472C4" w:themeColor="accent1"/>
        </w:rPr>
        <w:t>slab</w:t>
      </w:r>
      <w:proofErr w:type="gramEnd"/>
      <w:r w:rsidRPr="00047249">
        <w:rPr>
          <w:rFonts w:ascii="Arial" w:hAnsi="Arial" w:cs="Arial"/>
          <w:color w:val="4472C4" w:themeColor="accent1"/>
        </w:rPr>
        <w:t xml:space="preserve"> on grade wood-framed buildings</w:t>
      </w:r>
      <w:r w:rsidR="00A93581">
        <w:rPr>
          <w:rFonts w:ascii="Arial" w:hAnsi="Arial" w:cs="Arial"/>
          <w:color w:val="4472C4" w:themeColor="accent1"/>
        </w:rPr>
        <w:t>, a slab on grade pre-cast building,</w:t>
      </w:r>
      <w:r w:rsidRPr="00047249">
        <w:rPr>
          <w:rFonts w:ascii="Arial" w:hAnsi="Arial" w:cs="Arial"/>
          <w:color w:val="4472C4" w:themeColor="accent1"/>
        </w:rPr>
        <w:t xml:space="preserve"> and </w:t>
      </w:r>
      <w:r w:rsidR="00A93581">
        <w:rPr>
          <w:rFonts w:ascii="Arial" w:hAnsi="Arial" w:cs="Arial"/>
          <w:color w:val="4472C4" w:themeColor="accent1"/>
        </w:rPr>
        <w:t xml:space="preserve">expanded </w:t>
      </w:r>
      <w:r w:rsidRPr="00047249">
        <w:rPr>
          <w:rFonts w:ascii="Arial" w:hAnsi="Arial" w:cs="Arial"/>
          <w:color w:val="4472C4" w:themeColor="accent1"/>
        </w:rPr>
        <w:t>parking</w:t>
      </w:r>
      <w:r w:rsidR="00A93581">
        <w:rPr>
          <w:rFonts w:ascii="Arial" w:hAnsi="Arial" w:cs="Arial"/>
          <w:color w:val="4472C4" w:themeColor="accent1"/>
        </w:rPr>
        <w:t xml:space="preserve"> and drive lanes</w:t>
      </w:r>
      <w:r w:rsidRPr="00047249">
        <w:rPr>
          <w:rFonts w:ascii="Arial" w:hAnsi="Arial" w:cs="Arial"/>
          <w:color w:val="4472C4" w:themeColor="accent1"/>
        </w:rPr>
        <w:t xml:space="preserve">. The facility will have 47 classrooms with dedicated classrooms for art, music, and science.  The building will also include 10 small group special purpose, a health office, two gymnasiums, kitchen, cafeteria, and associated administrative offices.  Of the </w:t>
      </w:r>
      <w:r w:rsidR="00A93581">
        <w:rPr>
          <w:rFonts w:ascii="Arial" w:eastAsia="Arial" w:hAnsi="Arial" w:cs="Arial"/>
          <w:bCs/>
          <w:color w:val="4472C4" w:themeColor="accent1"/>
          <w:spacing w:val="-1"/>
        </w:rPr>
        <w:t>85,767</w:t>
      </w:r>
      <w:r w:rsidR="00A93581" w:rsidRPr="00D709FD">
        <w:rPr>
          <w:rFonts w:ascii="Arial" w:eastAsia="Arial" w:hAnsi="Arial" w:cs="Arial"/>
          <w:bCs/>
          <w:color w:val="4472C4" w:themeColor="accent1"/>
          <w:spacing w:val="-1"/>
        </w:rPr>
        <w:t xml:space="preserve"> </w:t>
      </w:r>
      <w:r w:rsidRPr="00047249">
        <w:rPr>
          <w:rFonts w:ascii="Arial" w:hAnsi="Arial" w:cs="Arial"/>
          <w:color w:val="4472C4" w:themeColor="accent1"/>
        </w:rPr>
        <w:t xml:space="preserve">square foot building, the average classroom size is 860 sf, gym #1 is </w:t>
      </w:r>
      <w:r w:rsidR="00A93581">
        <w:rPr>
          <w:rFonts w:ascii="Arial" w:hAnsi="Arial" w:cs="Arial"/>
          <w:color w:val="4472C4" w:themeColor="accent1"/>
        </w:rPr>
        <w:t>2,436</w:t>
      </w:r>
      <w:r w:rsidRPr="00047249">
        <w:rPr>
          <w:rFonts w:ascii="Arial" w:hAnsi="Arial" w:cs="Arial"/>
          <w:color w:val="4472C4" w:themeColor="accent1"/>
        </w:rPr>
        <w:t xml:space="preserve"> sf, gym #2 is </w:t>
      </w:r>
      <w:r w:rsidR="00A93581">
        <w:rPr>
          <w:rFonts w:ascii="Arial" w:hAnsi="Arial" w:cs="Arial"/>
          <w:color w:val="4472C4" w:themeColor="accent1"/>
        </w:rPr>
        <w:t>6,860</w:t>
      </w:r>
      <w:r w:rsidRPr="00047249">
        <w:rPr>
          <w:rFonts w:ascii="Arial" w:hAnsi="Arial" w:cs="Arial"/>
          <w:color w:val="4472C4" w:themeColor="accent1"/>
        </w:rPr>
        <w:t xml:space="preserve"> sf, science lab is 800 sf, and intervention/EL classrooms average 180 sf.</w:t>
      </w:r>
    </w:p>
    <w:p w14:paraId="0FFCE929" w14:textId="77777777" w:rsidR="00047249" w:rsidRPr="00047249" w:rsidRDefault="00047249" w:rsidP="00047249">
      <w:pPr>
        <w:pStyle w:val="ListParagraph"/>
        <w:autoSpaceDE w:val="0"/>
        <w:autoSpaceDN w:val="0"/>
        <w:adjustRightInd w:val="0"/>
        <w:jc w:val="both"/>
        <w:rPr>
          <w:rFonts w:ascii="Arial" w:hAnsi="Arial" w:cs="Arial"/>
          <w:color w:val="4472C4" w:themeColor="accent1"/>
        </w:rPr>
      </w:pPr>
    </w:p>
    <w:p w14:paraId="7489713B" w14:textId="7A3ECA2B" w:rsidR="00047249" w:rsidRPr="00047249" w:rsidRDefault="00A93581" w:rsidP="00047249">
      <w:pPr>
        <w:pStyle w:val="ListParagraph"/>
        <w:autoSpaceDE w:val="0"/>
        <w:autoSpaceDN w:val="0"/>
        <w:adjustRightInd w:val="0"/>
        <w:jc w:val="both"/>
        <w:rPr>
          <w:rFonts w:ascii="Arial" w:hAnsi="Arial" w:cs="Arial"/>
          <w:color w:val="4472C4" w:themeColor="accent1"/>
        </w:rPr>
      </w:pPr>
      <w:r>
        <w:rPr>
          <w:rFonts w:ascii="Arial" w:hAnsi="Arial" w:cs="Arial"/>
          <w:color w:val="4472C4" w:themeColor="accent1"/>
        </w:rPr>
        <w:t>Revised f</w:t>
      </w:r>
      <w:r w:rsidR="00047249" w:rsidRPr="00047249">
        <w:rPr>
          <w:rFonts w:ascii="Arial" w:hAnsi="Arial" w:cs="Arial"/>
          <w:color w:val="4472C4" w:themeColor="accent1"/>
        </w:rPr>
        <w:t xml:space="preserve">acility schematics, space configurations, and square footage allocations are provided in </w:t>
      </w:r>
      <w:r w:rsidR="00047249" w:rsidRPr="00047249">
        <w:rPr>
          <w:rFonts w:ascii="Arial" w:hAnsi="Arial" w:cs="Arial"/>
          <w:b/>
          <w:color w:val="4472C4" w:themeColor="accent1"/>
        </w:rPr>
        <w:t>Attachment 2.</w:t>
      </w:r>
    </w:p>
    <w:p w14:paraId="51946021" w14:textId="77777777" w:rsidR="00047249" w:rsidRPr="00380DF5" w:rsidRDefault="00047249" w:rsidP="00BB261D">
      <w:pPr>
        <w:pStyle w:val="ListParagraph"/>
        <w:autoSpaceDE w:val="0"/>
        <w:autoSpaceDN w:val="0"/>
        <w:adjustRightInd w:val="0"/>
        <w:jc w:val="both"/>
        <w:rPr>
          <w:rFonts w:ascii="Arial" w:hAnsi="Arial" w:cs="Arial"/>
        </w:rPr>
      </w:pPr>
    </w:p>
    <w:p w14:paraId="0E8231B1" w14:textId="5F9F2B91" w:rsidR="00BB261D" w:rsidRPr="00A93581" w:rsidRDefault="00137E4D" w:rsidP="00137E4D">
      <w:pPr>
        <w:pStyle w:val="ListParagraph"/>
        <w:numPr>
          <w:ilvl w:val="0"/>
          <w:numId w:val="28"/>
        </w:numPr>
        <w:autoSpaceDE w:val="0"/>
        <w:autoSpaceDN w:val="0"/>
        <w:adjustRightInd w:val="0"/>
        <w:jc w:val="both"/>
        <w:rPr>
          <w:rFonts w:ascii="Arial" w:hAnsi="Arial" w:cs="Arial"/>
          <w:b/>
          <w:bCs/>
          <w:i/>
          <w:iCs/>
        </w:rPr>
      </w:pPr>
      <w:r w:rsidRPr="00A93581">
        <w:rPr>
          <w:rFonts w:ascii="Arial" w:hAnsi="Arial" w:cs="Arial"/>
          <w:b/>
          <w:bCs/>
        </w:rPr>
        <w:t xml:space="preserve"> </w:t>
      </w:r>
      <w:r w:rsidRPr="00A93581">
        <w:rPr>
          <w:rFonts w:ascii="Arial" w:hAnsi="Arial" w:cs="Arial"/>
          <w:b/>
          <w:bCs/>
          <w:i/>
          <w:iCs/>
        </w:rPr>
        <w:t>Estimated expenditures for major portions of the project</w:t>
      </w:r>
    </w:p>
    <w:p w14:paraId="3DCE5CEF" w14:textId="1A552C27" w:rsidR="00C60674" w:rsidRDefault="00C60674" w:rsidP="00C60674">
      <w:pPr>
        <w:autoSpaceDE w:val="0"/>
        <w:autoSpaceDN w:val="0"/>
        <w:adjustRightInd w:val="0"/>
        <w:jc w:val="both"/>
        <w:rPr>
          <w:sz w:val="20"/>
          <w:szCs w:val="20"/>
        </w:rPr>
      </w:pPr>
      <w:r>
        <w:fldChar w:fldCharType="begin"/>
      </w:r>
      <w:r>
        <w:instrText xml:space="preserve"> LINK </w:instrText>
      </w:r>
      <w:r w:rsidR="00714D50">
        <w:instrText xml:space="preserve">Excel.Sheet.12 "https://d.docs.live.net/f28dac08c2defd83/Documents/TenSquare Portfolio Facility Projects/Stride Academy/STRIDE Building Expansion 2023-24/Stride Academy Expansion Pro Forma 5 8 23 Additonal Bond Financing.xlsx" "Sources and Uses!R6C5:R14C6" </w:instrText>
      </w:r>
      <w:r>
        <w:instrText xml:space="preserve">\a \f 4 \h  \* MERGEFORMAT </w:instrText>
      </w:r>
      <w:r>
        <w:fldChar w:fldCharType="separate"/>
      </w:r>
    </w:p>
    <w:tbl>
      <w:tblPr>
        <w:tblW w:w="8915" w:type="dxa"/>
        <w:tblLook w:val="04A0" w:firstRow="1" w:lastRow="0" w:firstColumn="1" w:lastColumn="0" w:noHBand="0" w:noVBand="1"/>
      </w:tblPr>
      <w:tblGrid>
        <w:gridCol w:w="6166"/>
        <w:gridCol w:w="2749"/>
      </w:tblGrid>
      <w:tr w:rsidR="00C60674" w:rsidRPr="00C60674" w14:paraId="4AAB3647" w14:textId="77777777" w:rsidTr="00C60674">
        <w:trPr>
          <w:trHeight w:val="262"/>
        </w:trPr>
        <w:tc>
          <w:tcPr>
            <w:tcW w:w="6166" w:type="dxa"/>
            <w:tcBorders>
              <w:top w:val="nil"/>
              <w:left w:val="nil"/>
              <w:bottom w:val="nil"/>
              <w:right w:val="nil"/>
            </w:tcBorders>
            <w:shd w:val="clear" w:color="auto" w:fill="auto"/>
            <w:noWrap/>
            <w:vAlign w:val="bottom"/>
            <w:hideMark/>
          </w:tcPr>
          <w:p w14:paraId="2F408EA7" w14:textId="5B7F4D89" w:rsidR="00C60674" w:rsidRPr="00C60674" w:rsidRDefault="00C60674" w:rsidP="00C60674">
            <w:pPr>
              <w:rPr>
                <w:rFonts w:ascii="Arial" w:hAnsi="Arial" w:cs="Arial"/>
                <w:b/>
                <w:bCs/>
                <w:sz w:val="20"/>
                <w:szCs w:val="20"/>
                <w:u w:val="single"/>
              </w:rPr>
            </w:pPr>
            <w:bookmarkStart w:id="2" w:name="_Hlk134708375"/>
            <w:r w:rsidRPr="00C60674">
              <w:rPr>
                <w:rFonts w:ascii="Arial" w:hAnsi="Arial" w:cs="Arial"/>
                <w:b/>
                <w:bCs/>
                <w:sz w:val="20"/>
                <w:szCs w:val="20"/>
                <w:u w:val="single"/>
              </w:rPr>
              <w:t>Uses of Financing</w:t>
            </w:r>
          </w:p>
        </w:tc>
        <w:tc>
          <w:tcPr>
            <w:tcW w:w="2749" w:type="dxa"/>
            <w:tcBorders>
              <w:top w:val="nil"/>
              <w:left w:val="nil"/>
              <w:bottom w:val="nil"/>
              <w:right w:val="nil"/>
            </w:tcBorders>
            <w:shd w:val="clear" w:color="auto" w:fill="auto"/>
            <w:noWrap/>
            <w:vAlign w:val="bottom"/>
            <w:hideMark/>
          </w:tcPr>
          <w:p w14:paraId="5AAD6FE9" w14:textId="77777777" w:rsidR="00C60674" w:rsidRPr="00C60674" w:rsidRDefault="00C60674" w:rsidP="00C60674">
            <w:pPr>
              <w:rPr>
                <w:rFonts w:ascii="Arial" w:hAnsi="Arial" w:cs="Arial"/>
                <w:b/>
                <w:bCs/>
                <w:sz w:val="20"/>
                <w:szCs w:val="20"/>
                <w:u w:val="single"/>
              </w:rPr>
            </w:pPr>
          </w:p>
        </w:tc>
      </w:tr>
      <w:tr w:rsidR="00C60674" w:rsidRPr="00C60674" w14:paraId="6C96545B" w14:textId="77777777" w:rsidTr="00C60674">
        <w:trPr>
          <w:trHeight w:val="251"/>
        </w:trPr>
        <w:tc>
          <w:tcPr>
            <w:tcW w:w="6166" w:type="dxa"/>
            <w:tcBorders>
              <w:top w:val="nil"/>
              <w:left w:val="nil"/>
              <w:bottom w:val="nil"/>
              <w:right w:val="nil"/>
            </w:tcBorders>
            <w:shd w:val="clear" w:color="auto" w:fill="auto"/>
            <w:noWrap/>
            <w:vAlign w:val="bottom"/>
            <w:hideMark/>
          </w:tcPr>
          <w:p w14:paraId="254E2C91" w14:textId="77777777" w:rsidR="00C60674" w:rsidRPr="00C60674" w:rsidRDefault="00C60674" w:rsidP="00C60674">
            <w:pPr>
              <w:rPr>
                <w:rFonts w:ascii="Arial" w:hAnsi="Arial" w:cs="Arial"/>
                <w:sz w:val="20"/>
                <w:szCs w:val="20"/>
              </w:rPr>
            </w:pPr>
            <w:r w:rsidRPr="00C60674">
              <w:rPr>
                <w:rFonts w:ascii="Arial" w:hAnsi="Arial" w:cs="Arial"/>
                <w:sz w:val="20"/>
                <w:szCs w:val="20"/>
              </w:rPr>
              <w:t>Property Acquisition and Due Diligence</w:t>
            </w:r>
          </w:p>
        </w:tc>
        <w:tc>
          <w:tcPr>
            <w:tcW w:w="2749" w:type="dxa"/>
            <w:tcBorders>
              <w:top w:val="nil"/>
              <w:left w:val="nil"/>
              <w:bottom w:val="nil"/>
              <w:right w:val="nil"/>
            </w:tcBorders>
            <w:shd w:val="clear" w:color="auto" w:fill="auto"/>
            <w:noWrap/>
            <w:vAlign w:val="bottom"/>
            <w:hideMark/>
          </w:tcPr>
          <w:p w14:paraId="43108A4C" w14:textId="77777777" w:rsidR="00C60674" w:rsidRPr="00C60674" w:rsidRDefault="00C60674" w:rsidP="00C60674">
            <w:pPr>
              <w:rPr>
                <w:rFonts w:ascii="Arial" w:hAnsi="Arial" w:cs="Arial"/>
                <w:sz w:val="20"/>
                <w:szCs w:val="20"/>
              </w:rPr>
            </w:pPr>
            <w:r w:rsidRPr="00C60674">
              <w:rPr>
                <w:rFonts w:ascii="Arial" w:hAnsi="Arial" w:cs="Arial"/>
                <w:sz w:val="20"/>
                <w:szCs w:val="20"/>
              </w:rPr>
              <w:t xml:space="preserve"> $      1,496,736 </w:t>
            </w:r>
          </w:p>
        </w:tc>
      </w:tr>
      <w:tr w:rsidR="00C60674" w:rsidRPr="00C60674" w14:paraId="175F5295" w14:textId="77777777" w:rsidTr="00C60674">
        <w:trPr>
          <w:trHeight w:val="251"/>
        </w:trPr>
        <w:tc>
          <w:tcPr>
            <w:tcW w:w="6166" w:type="dxa"/>
            <w:tcBorders>
              <w:top w:val="nil"/>
              <w:left w:val="nil"/>
              <w:bottom w:val="nil"/>
              <w:right w:val="nil"/>
            </w:tcBorders>
            <w:shd w:val="clear" w:color="auto" w:fill="auto"/>
            <w:noWrap/>
            <w:vAlign w:val="bottom"/>
            <w:hideMark/>
          </w:tcPr>
          <w:p w14:paraId="5E2F2397" w14:textId="77777777" w:rsidR="00C60674" w:rsidRPr="00C60674" w:rsidRDefault="00C60674" w:rsidP="00C60674">
            <w:pPr>
              <w:rPr>
                <w:rFonts w:ascii="Arial" w:hAnsi="Arial" w:cs="Arial"/>
                <w:sz w:val="20"/>
                <w:szCs w:val="20"/>
              </w:rPr>
            </w:pPr>
            <w:r w:rsidRPr="00C60674">
              <w:rPr>
                <w:rFonts w:ascii="Arial" w:hAnsi="Arial" w:cs="Arial"/>
                <w:sz w:val="20"/>
                <w:szCs w:val="20"/>
              </w:rPr>
              <w:t>Improvements - Hard Costs</w:t>
            </w:r>
          </w:p>
        </w:tc>
        <w:tc>
          <w:tcPr>
            <w:tcW w:w="2749" w:type="dxa"/>
            <w:tcBorders>
              <w:top w:val="nil"/>
              <w:left w:val="nil"/>
              <w:bottom w:val="nil"/>
              <w:right w:val="nil"/>
            </w:tcBorders>
            <w:shd w:val="clear" w:color="auto" w:fill="auto"/>
            <w:noWrap/>
            <w:vAlign w:val="bottom"/>
            <w:hideMark/>
          </w:tcPr>
          <w:p w14:paraId="51752D7F" w14:textId="77777777" w:rsidR="00C60674" w:rsidRPr="00C60674" w:rsidRDefault="00C60674" w:rsidP="00C60674">
            <w:pPr>
              <w:rPr>
                <w:rFonts w:ascii="Arial" w:hAnsi="Arial" w:cs="Arial"/>
                <w:sz w:val="20"/>
                <w:szCs w:val="20"/>
              </w:rPr>
            </w:pPr>
            <w:r w:rsidRPr="00C60674">
              <w:rPr>
                <w:rFonts w:ascii="Arial" w:hAnsi="Arial" w:cs="Arial"/>
                <w:sz w:val="20"/>
                <w:szCs w:val="20"/>
              </w:rPr>
              <w:t xml:space="preserve"> $      5,231,434 </w:t>
            </w:r>
          </w:p>
        </w:tc>
      </w:tr>
      <w:tr w:rsidR="00C60674" w:rsidRPr="00C60674" w14:paraId="1411625B" w14:textId="77777777" w:rsidTr="00C60674">
        <w:trPr>
          <w:trHeight w:val="251"/>
        </w:trPr>
        <w:tc>
          <w:tcPr>
            <w:tcW w:w="6166" w:type="dxa"/>
            <w:tcBorders>
              <w:top w:val="nil"/>
              <w:left w:val="nil"/>
              <w:bottom w:val="nil"/>
              <w:right w:val="nil"/>
            </w:tcBorders>
            <w:shd w:val="clear" w:color="auto" w:fill="auto"/>
            <w:noWrap/>
            <w:vAlign w:val="bottom"/>
            <w:hideMark/>
          </w:tcPr>
          <w:p w14:paraId="3EEFD1C1" w14:textId="77777777" w:rsidR="00C60674" w:rsidRPr="00C60674" w:rsidRDefault="00C60674" w:rsidP="00C60674">
            <w:pPr>
              <w:rPr>
                <w:rFonts w:ascii="Arial" w:hAnsi="Arial" w:cs="Arial"/>
                <w:sz w:val="20"/>
                <w:szCs w:val="20"/>
              </w:rPr>
            </w:pPr>
            <w:r w:rsidRPr="00C60674">
              <w:rPr>
                <w:rFonts w:ascii="Arial" w:hAnsi="Arial" w:cs="Arial"/>
                <w:sz w:val="20"/>
                <w:szCs w:val="20"/>
              </w:rPr>
              <w:t>Soft Costs (Including Commissions)</w:t>
            </w:r>
          </w:p>
        </w:tc>
        <w:tc>
          <w:tcPr>
            <w:tcW w:w="2749" w:type="dxa"/>
            <w:tcBorders>
              <w:top w:val="nil"/>
              <w:left w:val="nil"/>
              <w:bottom w:val="nil"/>
              <w:right w:val="nil"/>
            </w:tcBorders>
            <w:shd w:val="clear" w:color="auto" w:fill="auto"/>
            <w:noWrap/>
            <w:vAlign w:val="bottom"/>
            <w:hideMark/>
          </w:tcPr>
          <w:p w14:paraId="114EB8BA" w14:textId="77777777" w:rsidR="00C60674" w:rsidRPr="00C60674" w:rsidRDefault="00C60674" w:rsidP="00C60674">
            <w:pPr>
              <w:rPr>
                <w:rFonts w:ascii="Arial" w:hAnsi="Arial" w:cs="Arial"/>
                <w:sz w:val="20"/>
                <w:szCs w:val="20"/>
              </w:rPr>
            </w:pPr>
            <w:r w:rsidRPr="00C60674">
              <w:rPr>
                <w:rFonts w:ascii="Arial" w:hAnsi="Arial" w:cs="Arial"/>
                <w:sz w:val="20"/>
                <w:szCs w:val="20"/>
              </w:rPr>
              <w:t xml:space="preserve"> $        758,987 </w:t>
            </w:r>
          </w:p>
        </w:tc>
      </w:tr>
      <w:tr w:rsidR="00C60674" w:rsidRPr="00C60674" w14:paraId="22755B64" w14:textId="77777777" w:rsidTr="00C60674">
        <w:trPr>
          <w:trHeight w:val="251"/>
        </w:trPr>
        <w:tc>
          <w:tcPr>
            <w:tcW w:w="6166" w:type="dxa"/>
            <w:tcBorders>
              <w:top w:val="nil"/>
              <w:left w:val="nil"/>
              <w:bottom w:val="nil"/>
              <w:right w:val="nil"/>
            </w:tcBorders>
            <w:shd w:val="clear" w:color="auto" w:fill="auto"/>
            <w:noWrap/>
            <w:vAlign w:val="bottom"/>
            <w:hideMark/>
          </w:tcPr>
          <w:p w14:paraId="79F70C08" w14:textId="77777777" w:rsidR="00C60674" w:rsidRPr="00C60674" w:rsidRDefault="00C60674" w:rsidP="00C60674">
            <w:pPr>
              <w:rPr>
                <w:rFonts w:ascii="Arial" w:hAnsi="Arial" w:cs="Arial"/>
                <w:sz w:val="20"/>
                <w:szCs w:val="20"/>
              </w:rPr>
            </w:pPr>
            <w:r w:rsidRPr="00C60674">
              <w:rPr>
                <w:rFonts w:ascii="Arial" w:hAnsi="Arial" w:cs="Arial"/>
                <w:sz w:val="20"/>
                <w:szCs w:val="20"/>
              </w:rPr>
              <w:t>Capitalized Interest</w:t>
            </w:r>
          </w:p>
        </w:tc>
        <w:tc>
          <w:tcPr>
            <w:tcW w:w="2749" w:type="dxa"/>
            <w:tcBorders>
              <w:top w:val="nil"/>
              <w:left w:val="nil"/>
              <w:bottom w:val="nil"/>
              <w:right w:val="nil"/>
            </w:tcBorders>
            <w:shd w:val="clear" w:color="auto" w:fill="auto"/>
            <w:noWrap/>
            <w:vAlign w:val="bottom"/>
            <w:hideMark/>
          </w:tcPr>
          <w:p w14:paraId="159579FB" w14:textId="77777777" w:rsidR="00C60674" w:rsidRPr="00C60674" w:rsidRDefault="00C60674" w:rsidP="00C60674">
            <w:pPr>
              <w:rPr>
                <w:rFonts w:ascii="Arial" w:hAnsi="Arial" w:cs="Arial"/>
                <w:sz w:val="20"/>
                <w:szCs w:val="20"/>
              </w:rPr>
            </w:pPr>
            <w:r w:rsidRPr="00C60674">
              <w:rPr>
                <w:rFonts w:ascii="Arial" w:hAnsi="Arial" w:cs="Arial"/>
                <w:sz w:val="20"/>
                <w:szCs w:val="20"/>
              </w:rPr>
              <w:t xml:space="preserve"> $                 -   </w:t>
            </w:r>
          </w:p>
        </w:tc>
      </w:tr>
      <w:tr w:rsidR="00C60674" w:rsidRPr="00C60674" w14:paraId="33A17AB4" w14:textId="77777777" w:rsidTr="00C60674">
        <w:trPr>
          <w:trHeight w:val="251"/>
        </w:trPr>
        <w:tc>
          <w:tcPr>
            <w:tcW w:w="6166" w:type="dxa"/>
            <w:tcBorders>
              <w:top w:val="nil"/>
              <w:left w:val="nil"/>
              <w:bottom w:val="nil"/>
              <w:right w:val="nil"/>
            </w:tcBorders>
            <w:shd w:val="clear" w:color="auto" w:fill="auto"/>
            <w:noWrap/>
            <w:vAlign w:val="bottom"/>
            <w:hideMark/>
          </w:tcPr>
          <w:p w14:paraId="0B3FD091" w14:textId="77777777" w:rsidR="00C60674" w:rsidRPr="00C60674" w:rsidRDefault="00C60674" w:rsidP="00C60674">
            <w:pPr>
              <w:rPr>
                <w:rFonts w:ascii="Arial" w:hAnsi="Arial" w:cs="Arial"/>
                <w:sz w:val="20"/>
                <w:szCs w:val="20"/>
              </w:rPr>
            </w:pPr>
            <w:r w:rsidRPr="00C60674">
              <w:rPr>
                <w:rFonts w:ascii="Arial" w:hAnsi="Arial" w:cs="Arial"/>
                <w:sz w:val="20"/>
                <w:szCs w:val="20"/>
              </w:rPr>
              <w:t>Debt Service Reserve</w:t>
            </w:r>
          </w:p>
        </w:tc>
        <w:tc>
          <w:tcPr>
            <w:tcW w:w="2749" w:type="dxa"/>
            <w:tcBorders>
              <w:top w:val="nil"/>
              <w:left w:val="nil"/>
              <w:bottom w:val="nil"/>
              <w:right w:val="nil"/>
            </w:tcBorders>
            <w:shd w:val="clear" w:color="auto" w:fill="auto"/>
            <w:noWrap/>
            <w:vAlign w:val="bottom"/>
            <w:hideMark/>
          </w:tcPr>
          <w:p w14:paraId="2A30F7DC" w14:textId="77777777" w:rsidR="00C60674" w:rsidRPr="00C60674" w:rsidRDefault="00C60674" w:rsidP="00C60674">
            <w:pPr>
              <w:rPr>
                <w:rFonts w:ascii="Arial" w:hAnsi="Arial" w:cs="Arial"/>
                <w:sz w:val="20"/>
                <w:szCs w:val="20"/>
              </w:rPr>
            </w:pPr>
            <w:r w:rsidRPr="00C60674">
              <w:rPr>
                <w:rFonts w:ascii="Arial" w:hAnsi="Arial" w:cs="Arial"/>
                <w:sz w:val="20"/>
                <w:szCs w:val="20"/>
              </w:rPr>
              <w:t xml:space="preserve"> $        494,244 </w:t>
            </w:r>
          </w:p>
        </w:tc>
      </w:tr>
      <w:tr w:rsidR="00C60674" w:rsidRPr="00C60674" w14:paraId="1C2ED28B" w14:textId="77777777" w:rsidTr="00C60674">
        <w:trPr>
          <w:trHeight w:val="251"/>
        </w:trPr>
        <w:tc>
          <w:tcPr>
            <w:tcW w:w="6166" w:type="dxa"/>
            <w:tcBorders>
              <w:top w:val="nil"/>
              <w:left w:val="nil"/>
              <w:bottom w:val="nil"/>
              <w:right w:val="nil"/>
            </w:tcBorders>
            <w:shd w:val="clear" w:color="auto" w:fill="auto"/>
            <w:noWrap/>
            <w:vAlign w:val="bottom"/>
            <w:hideMark/>
          </w:tcPr>
          <w:p w14:paraId="54ED25AE" w14:textId="77777777" w:rsidR="00C60674" w:rsidRPr="00C60674" w:rsidRDefault="00C60674" w:rsidP="00C60674">
            <w:pPr>
              <w:rPr>
                <w:rFonts w:ascii="Arial" w:hAnsi="Arial" w:cs="Arial"/>
                <w:sz w:val="20"/>
                <w:szCs w:val="20"/>
              </w:rPr>
            </w:pPr>
            <w:r w:rsidRPr="00C60674">
              <w:rPr>
                <w:rFonts w:ascii="Arial" w:hAnsi="Arial" w:cs="Arial"/>
                <w:sz w:val="20"/>
                <w:szCs w:val="20"/>
              </w:rPr>
              <w:t>Project Contingency</w:t>
            </w:r>
          </w:p>
        </w:tc>
        <w:tc>
          <w:tcPr>
            <w:tcW w:w="2749" w:type="dxa"/>
            <w:tcBorders>
              <w:top w:val="nil"/>
              <w:left w:val="nil"/>
              <w:bottom w:val="nil"/>
              <w:right w:val="nil"/>
            </w:tcBorders>
            <w:shd w:val="clear" w:color="auto" w:fill="auto"/>
            <w:noWrap/>
            <w:vAlign w:val="bottom"/>
            <w:hideMark/>
          </w:tcPr>
          <w:p w14:paraId="28CB5955" w14:textId="77777777" w:rsidR="00C60674" w:rsidRPr="00C60674" w:rsidRDefault="00C60674" w:rsidP="00C60674">
            <w:pPr>
              <w:rPr>
                <w:rFonts w:ascii="Arial" w:hAnsi="Arial" w:cs="Arial"/>
                <w:sz w:val="20"/>
                <w:szCs w:val="20"/>
              </w:rPr>
            </w:pPr>
            <w:r w:rsidRPr="00C60674">
              <w:rPr>
                <w:rFonts w:ascii="Arial" w:hAnsi="Arial" w:cs="Arial"/>
                <w:sz w:val="20"/>
                <w:szCs w:val="20"/>
              </w:rPr>
              <w:t xml:space="preserve"> $          57,000 </w:t>
            </w:r>
          </w:p>
        </w:tc>
      </w:tr>
      <w:tr w:rsidR="00C60674" w:rsidRPr="00C60674" w14:paraId="1FBE5211" w14:textId="77777777" w:rsidTr="00C60674">
        <w:trPr>
          <w:trHeight w:val="251"/>
        </w:trPr>
        <w:tc>
          <w:tcPr>
            <w:tcW w:w="6166" w:type="dxa"/>
            <w:tcBorders>
              <w:top w:val="nil"/>
              <w:left w:val="nil"/>
              <w:bottom w:val="nil"/>
              <w:right w:val="nil"/>
            </w:tcBorders>
            <w:shd w:val="clear" w:color="auto" w:fill="auto"/>
            <w:noWrap/>
            <w:vAlign w:val="bottom"/>
            <w:hideMark/>
          </w:tcPr>
          <w:p w14:paraId="4B4FEEF8" w14:textId="77777777" w:rsidR="00C60674" w:rsidRPr="00C60674" w:rsidRDefault="00C60674" w:rsidP="00C60674">
            <w:pPr>
              <w:rPr>
                <w:rFonts w:ascii="Arial" w:hAnsi="Arial" w:cs="Arial"/>
                <w:sz w:val="20"/>
                <w:szCs w:val="20"/>
              </w:rPr>
            </w:pPr>
            <w:r w:rsidRPr="00C60674">
              <w:rPr>
                <w:rFonts w:ascii="Arial" w:hAnsi="Arial" w:cs="Arial"/>
                <w:sz w:val="20"/>
                <w:szCs w:val="20"/>
              </w:rPr>
              <w:t>Development Consultant Fees</w:t>
            </w:r>
          </w:p>
        </w:tc>
        <w:tc>
          <w:tcPr>
            <w:tcW w:w="2749" w:type="dxa"/>
            <w:tcBorders>
              <w:top w:val="nil"/>
              <w:left w:val="nil"/>
              <w:bottom w:val="nil"/>
              <w:right w:val="nil"/>
            </w:tcBorders>
            <w:shd w:val="clear" w:color="auto" w:fill="auto"/>
            <w:noWrap/>
            <w:vAlign w:val="bottom"/>
            <w:hideMark/>
          </w:tcPr>
          <w:p w14:paraId="548F7D14" w14:textId="77777777" w:rsidR="00C60674" w:rsidRPr="00C60674" w:rsidRDefault="00C60674" w:rsidP="00C60674">
            <w:pPr>
              <w:rPr>
                <w:rFonts w:ascii="Arial" w:hAnsi="Arial" w:cs="Arial"/>
                <w:sz w:val="20"/>
                <w:szCs w:val="20"/>
              </w:rPr>
            </w:pPr>
            <w:r w:rsidRPr="00C60674">
              <w:rPr>
                <w:rFonts w:ascii="Arial" w:hAnsi="Arial" w:cs="Arial"/>
                <w:sz w:val="20"/>
                <w:szCs w:val="20"/>
              </w:rPr>
              <w:t xml:space="preserve"> $        250,000 </w:t>
            </w:r>
          </w:p>
        </w:tc>
      </w:tr>
      <w:tr w:rsidR="00C60674" w:rsidRPr="00C60674" w14:paraId="17495952" w14:textId="77777777" w:rsidTr="00C60674">
        <w:trPr>
          <w:trHeight w:val="262"/>
        </w:trPr>
        <w:tc>
          <w:tcPr>
            <w:tcW w:w="6166" w:type="dxa"/>
            <w:tcBorders>
              <w:top w:val="single" w:sz="4" w:space="0" w:color="auto"/>
              <w:left w:val="nil"/>
              <w:bottom w:val="single" w:sz="8" w:space="0" w:color="auto"/>
              <w:right w:val="nil"/>
            </w:tcBorders>
            <w:shd w:val="clear" w:color="auto" w:fill="auto"/>
            <w:noWrap/>
            <w:vAlign w:val="bottom"/>
            <w:hideMark/>
          </w:tcPr>
          <w:p w14:paraId="635F1BEF" w14:textId="77777777" w:rsidR="00C60674" w:rsidRPr="00C60674" w:rsidRDefault="00C60674" w:rsidP="00C60674">
            <w:pPr>
              <w:rPr>
                <w:rFonts w:ascii="Arial" w:hAnsi="Arial" w:cs="Arial"/>
                <w:b/>
                <w:bCs/>
                <w:sz w:val="20"/>
                <w:szCs w:val="20"/>
              </w:rPr>
            </w:pPr>
            <w:r w:rsidRPr="00C60674">
              <w:rPr>
                <w:rFonts w:ascii="Arial" w:hAnsi="Arial" w:cs="Arial"/>
                <w:b/>
                <w:bCs/>
                <w:sz w:val="20"/>
                <w:szCs w:val="20"/>
              </w:rPr>
              <w:t>Total Project Costs</w:t>
            </w:r>
          </w:p>
        </w:tc>
        <w:tc>
          <w:tcPr>
            <w:tcW w:w="2749" w:type="dxa"/>
            <w:tcBorders>
              <w:top w:val="single" w:sz="4" w:space="0" w:color="auto"/>
              <w:left w:val="nil"/>
              <w:bottom w:val="single" w:sz="8" w:space="0" w:color="auto"/>
              <w:right w:val="nil"/>
            </w:tcBorders>
            <w:shd w:val="clear" w:color="auto" w:fill="auto"/>
            <w:noWrap/>
            <w:vAlign w:val="bottom"/>
            <w:hideMark/>
          </w:tcPr>
          <w:p w14:paraId="52BF7DC9" w14:textId="77777777" w:rsidR="00C60674" w:rsidRPr="00C60674" w:rsidRDefault="00C60674" w:rsidP="00C60674">
            <w:pPr>
              <w:rPr>
                <w:rFonts w:ascii="Arial" w:hAnsi="Arial" w:cs="Arial"/>
                <w:b/>
                <w:bCs/>
                <w:sz w:val="20"/>
                <w:szCs w:val="20"/>
              </w:rPr>
            </w:pPr>
            <w:r w:rsidRPr="00C60674">
              <w:rPr>
                <w:rFonts w:ascii="Arial" w:hAnsi="Arial" w:cs="Arial"/>
                <w:b/>
                <w:bCs/>
                <w:sz w:val="20"/>
                <w:szCs w:val="20"/>
              </w:rPr>
              <w:t xml:space="preserve"> $      8,288,401 </w:t>
            </w:r>
          </w:p>
        </w:tc>
      </w:tr>
      <w:bookmarkEnd w:id="2"/>
    </w:tbl>
    <w:p w14:paraId="23224C14" w14:textId="7F849CE4" w:rsidR="00897414" w:rsidRDefault="00C60674" w:rsidP="00D14446">
      <w:pPr>
        <w:autoSpaceDE w:val="0"/>
        <w:autoSpaceDN w:val="0"/>
        <w:adjustRightInd w:val="0"/>
        <w:jc w:val="both"/>
        <w:rPr>
          <w:sz w:val="20"/>
          <w:szCs w:val="20"/>
        </w:rPr>
      </w:pPr>
      <w:r>
        <w:rPr>
          <w:rFonts w:ascii="Arial" w:hAnsi="Arial" w:cs="Arial"/>
          <w:i/>
          <w:iCs/>
        </w:rPr>
        <w:fldChar w:fldCharType="end"/>
      </w:r>
      <w:r w:rsidR="00897414">
        <w:fldChar w:fldCharType="begin"/>
      </w:r>
      <w:r w:rsidR="00897414">
        <w:instrText xml:space="preserve"> LINK Excel.Sheet.12 "https://d.docs.live.net/f28dac08c2defd83/Documents/TenSquare Portfolio Facility Projects/Stride Academy/STRIDE Building Expansion 2023-24/Stride Academy Expansion Pro Forma 5 3 23 Additonal Bond Financing.xlsx" "Pro-Forma!R15C2:R23C3" \a \f 4 \h </w:instrText>
      </w:r>
      <w:r w:rsidR="00897414">
        <w:fldChar w:fldCharType="separate"/>
      </w:r>
    </w:p>
    <w:p w14:paraId="0C9F8050" w14:textId="77777777" w:rsidR="00A93581" w:rsidRDefault="00897414" w:rsidP="00D14446">
      <w:pPr>
        <w:autoSpaceDE w:val="0"/>
        <w:autoSpaceDN w:val="0"/>
        <w:adjustRightInd w:val="0"/>
        <w:jc w:val="both"/>
        <w:rPr>
          <w:rFonts w:ascii="Arial" w:hAnsi="Arial" w:cs="Arial"/>
          <w:i/>
          <w:iCs/>
        </w:rPr>
      </w:pPr>
      <w:r>
        <w:rPr>
          <w:rFonts w:ascii="Arial" w:hAnsi="Arial" w:cs="Arial"/>
          <w:i/>
          <w:iCs/>
        </w:rPr>
        <w:fldChar w:fldCharType="end"/>
      </w:r>
    </w:p>
    <w:tbl>
      <w:tblPr>
        <w:tblW w:w="8915" w:type="dxa"/>
        <w:tblLook w:val="04A0" w:firstRow="1" w:lastRow="0" w:firstColumn="1" w:lastColumn="0" w:noHBand="0" w:noVBand="1"/>
      </w:tblPr>
      <w:tblGrid>
        <w:gridCol w:w="6166"/>
        <w:gridCol w:w="2749"/>
      </w:tblGrid>
      <w:tr w:rsidR="00A93581" w:rsidRPr="00A93581" w14:paraId="6148A972" w14:textId="77777777" w:rsidTr="001B04D4">
        <w:trPr>
          <w:trHeight w:val="262"/>
        </w:trPr>
        <w:tc>
          <w:tcPr>
            <w:tcW w:w="6166" w:type="dxa"/>
            <w:tcBorders>
              <w:top w:val="nil"/>
              <w:left w:val="nil"/>
              <w:bottom w:val="nil"/>
              <w:right w:val="nil"/>
            </w:tcBorders>
            <w:shd w:val="clear" w:color="auto" w:fill="auto"/>
            <w:noWrap/>
            <w:vAlign w:val="bottom"/>
            <w:hideMark/>
          </w:tcPr>
          <w:p w14:paraId="5E0A39FA" w14:textId="77777777" w:rsidR="00A93581" w:rsidRPr="00A93581" w:rsidRDefault="00A93581" w:rsidP="001B04D4">
            <w:pPr>
              <w:rPr>
                <w:rFonts w:ascii="Arial" w:hAnsi="Arial" w:cs="Arial"/>
                <w:b/>
                <w:bCs/>
                <w:color w:val="4472C4" w:themeColor="accent1"/>
                <w:sz w:val="20"/>
                <w:szCs w:val="20"/>
                <w:u w:val="single"/>
              </w:rPr>
            </w:pPr>
            <w:r w:rsidRPr="00A93581">
              <w:rPr>
                <w:rFonts w:ascii="Arial" w:hAnsi="Arial" w:cs="Arial"/>
                <w:b/>
                <w:bCs/>
                <w:color w:val="4472C4" w:themeColor="accent1"/>
                <w:sz w:val="20"/>
                <w:szCs w:val="20"/>
                <w:u w:val="single"/>
              </w:rPr>
              <w:t>Uses of Financing</w:t>
            </w:r>
          </w:p>
        </w:tc>
        <w:tc>
          <w:tcPr>
            <w:tcW w:w="2749" w:type="dxa"/>
            <w:tcBorders>
              <w:top w:val="nil"/>
              <w:left w:val="nil"/>
              <w:bottom w:val="nil"/>
              <w:right w:val="nil"/>
            </w:tcBorders>
            <w:shd w:val="clear" w:color="auto" w:fill="auto"/>
            <w:noWrap/>
            <w:vAlign w:val="bottom"/>
            <w:hideMark/>
          </w:tcPr>
          <w:p w14:paraId="495F1F82" w14:textId="77777777" w:rsidR="00A93581" w:rsidRPr="00A93581" w:rsidRDefault="00A93581" w:rsidP="001B04D4">
            <w:pPr>
              <w:rPr>
                <w:rFonts w:ascii="Arial" w:hAnsi="Arial" w:cs="Arial"/>
                <w:b/>
                <w:bCs/>
                <w:color w:val="4472C4" w:themeColor="accent1"/>
                <w:sz w:val="20"/>
                <w:szCs w:val="20"/>
                <w:u w:val="single"/>
              </w:rPr>
            </w:pPr>
          </w:p>
        </w:tc>
      </w:tr>
      <w:tr w:rsidR="00A93581" w:rsidRPr="00A93581" w14:paraId="12912AFA" w14:textId="77777777" w:rsidTr="001B04D4">
        <w:trPr>
          <w:trHeight w:val="251"/>
        </w:trPr>
        <w:tc>
          <w:tcPr>
            <w:tcW w:w="6166" w:type="dxa"/>
            <w:tcBorders>
              <w:top w:val="nil"/>
              <w:left w:val="nil"/>
              <w:bottom w:val="nil"/>
              <w:right w:val="nil"/>
            </w:tcBorders>
            <w:shd w:val="clear" w:color="auto" w:fill="auto"/>
            <w:noWrap/>
            <w:vAlign w:val="bottom"/>
            <w:hideMark/>
          </w:tcPr>
          <w:p w14:paraId="3B9977D8" w14:textId="77777777" w:rsidR="00A93581" w:rsidRPr="00A93581" w:rsidRDefault="00A93581" w:rsidP="001B04D4">
            <w:pPr>
              <w:rPr>
                <w:rFonts w:ascii="Arial" w:hAnsi="Arial" w:cs="Arial"/>
                <w:color w:val="4472C4" w:themeColor="accent1"/>
                <w:sz w:val="20"/>
                <w:szCs w:val="20"/>
              </w:rPr>
            </w:pPr>
            <w:r w:rsidRPr="00A93581">
              <w:rPr>
                <w:rFonts w:ascii="Arial" w:hAnsi="Arial" w:cs="Arial"/>
                <w:color w:val="4472C4" w:themeColor="accent1"/>
                <w:sz w:val="20"/>
                <w:szCs w:val="20"/>
              </w:rPr>
              <w:t>Property Acquisition and Due Diligence</w:t>
            </w:r>
          </w:p>
        </w:tc>
        <w:tc>
          <w:tcPr>
            <w:tcW w:w="2749" w:type="dxa"/>
            <w:tcBorders>
              <w:top w:val="nil"/>
              <w:left w:val="nil"/>
              <w:bottom w:val="nil"/>
              <w:right w:val="nil"/>
            </w:tcBorders>
            <w:shd w:val="clear" w:color="auto" w:fill="auto"/>
            <w:noWrap/>
            <w:vAlign w:val="bottom"/>
            <w:hideMark/>
          </w:tcPr>
          <w:p w14:paraId="099775DC" w14:textId="2740CDD3" w:rsidR="00A93581" w:rsidRPr="00A93581" w:rsidRDefault="00A93581" w:rsidP="001B04D4">
            <w:pPr>
              <w:rPr>
                <w:rFonts w:ascii="Arial" w:hAnsi="Arial" w:cs="Arial"/>
                <w:color w:val="4472C4" w:themeColor="accent1"/>
                <w:sz w:val="20"/>
                <w:szCs w:val="20"/>
              </w:rPr>
            </w:pPr>
            <w:r w:rsidRPr="00A93581">
              <w:rPr>
                <w:rFonts w:ascii="Arial" w:hAnsi="Arial" w:cs="Arial"/>
                <w:color w:val="4472C4" w:themeColor="accent1"/>
                <w:sz w:val="20"/>
                <w:szCs w:val="20"/>
              </w:rPr>
              <w:t xml:space="preserve"> $      </w:t>
            </w:r>
            <w:r>
              <w:rPr>
                <w:rFonts w:ascii="Arial" w:hAnsi="Arial" w:cs="Arial"/>
                <w:color w:val="4472C4" w:themeColor="accent1"/>
                <w:sz w:val="20"/>
                <w:szCs w:val="20"/>
              </w:rPr>
              <w:t>1,525,738</w:t>
            </w:r>
            <w:r w:rsidRPr="00A93581">
              <w:rPr>
                <w:rFonts w:ascii="Arial" w:hAnsi="Arial" w:cs="Arial"/>
                <w:color w:val="4472C4" w:themeColor="accent1"/>
                <w:sz w:val="20"/>
                <w:szCs w:val="20"/>
              </w:rPr>
              <w:t xml:space="preserve"> </w:t>
            </w:r>
          </w:p>
        </w:tc>
      </w:tr>
      <w:tr w:rsidR="00A93581" w:rsidRPr="00A93581" w14:paraId="3F1AD5BD" w14:textId="77777777" w:rsidTr="001B04D4">
        <w:trPr>
          <w:trHeight w:val="251"/>
        </w:trPr>
        <w:tc>
          <w:tcPr>
            <w:tcW w:w="6166" w:type="dxa"/>
            <w:tcBorders>
              <w:top w:val="nil"/>
              <w:left w:val="nil"/>
              <w:bottom w:val="nil"/>
              <w:right w:val="nil"/>
            </w:tcBorders>
            <w:shd w:val="clear" w:color="auto" w:fill="auto"/>
            <w:noWrap/>
            <w:vAlign w:val="bottom"/>
            <w:hideMark/>
          </w:tcPr>
          <w:p w14:paraId="662A792F" w14:textId="77777777" w:rsidR="00A93581" w:rsidRPr="00A93581" w:rsidRDefault="00A93581" w:rsidP="001B04D4">
            <w:pPr>
              <w:rPr>
                <w:rFonts w:ascii="Arial" w:hAnsi="Arial" w:cs="Arial"/>
                <w:color w:val="4472C4" w:themeColor="accent1"/>
                <w:sz w:val="20"/>
                <w:szCs w:val="20"/>
              </w:rPr>
            </w:pPr>
            <w:r w:rsidRPr="00A93581">
              <w:rPr>
                <w:rFonts w:ascii="Arial" w:hAnsi="Arial" w:cs="Arial"/>
                <w:color w:val="4472C4" w:themeColor="accent1"/>
                <w:sz w:val="20"/>
                <w:szCs w:val="20"/>
              </w:rPr>
              <w:t>Improvements - Hard Costs</w:t>
            </w:r>
          </w:p>
        </w:tc>
        <w:tc>
          <w:tcPr>
            <w:tcW w:w="2749" w:type="dxa"/>
            <w:tcBorders>
              <w:top w:val="nil"/>
              <w:left w:val="nil"/>
              <w:bottom w:val="nil"/>
              <w:right w:val="nil"/>
            </w:tcBorders>
            <w:shd w:val="clear" w:color="auto" w:fill="auto"/>
            <w:noWrap/>
            <w:vAlign w:val="bottom"/>
            <w:hideMark/>
          </w:tcPr>
          <w:p w14:paraId="0677DB0A" w14:textId="0E7F622A" w:rsidR="00A93581" w:rsidRPr="00A93581" w:rsidRDefault="00A93581" w:rsidP="001B04D4">
            <w:pPr>
              <w:rPr>
                <w:rFonts w:ascii="Arial" w:hAnsi="Arial" w:cs="Arial"/>
                <w:color w:val="4472C4" w:themeColor="accent1"/>
                <w:sz w:val="20"/>
                <w:szCs w:val="20"/>
              </w:rPr>
            </w:pPr>
            <w:r w:rsidRPr="00A93581">
              <w:rPr>
                <w:rFonts w:ascii="Arial" w:hAnsi="Arial" w:cs="Arial"/>
                <w:color w:val="4472C4" w:themeColor="accent1"/>
                <w:sz w:val="20"/>
                <w:szCs w:val="20"/>
              </w:rPr>
              <w:t xml:space="preserve"> $      </w:t>
            </w:r>
            <w:r>
              <w:rPr>
                <w:rFonts w:ascii="Arial" w:hAnsi="Arial" w:cs="Arial"/>
                <w:color w:val="4472C4" w:themeColor="accent1"/>
                <w:sz w:val="20"/>
                <w:szCs w:val="20"/>
              </w:rPr>
              <w:t>5,082,002</w:t>
            </w:r>
            <w:r w:rsidRPr="00A93581">
              <w:rPr>
                <w:rFonts w:ascii="Arial" w:hAnsi="Arial" w:cs="Arial"/>
                <w:color w:val="4472C4" w:themeColor="accent1"/>
                <w:sz w:val="20"/>
                <w:szCs w:val="20"/>
              </w:rPr>
              <w:t xml:space="preserve"> </w:t>
            </w:r>
          </w:p>
        </w:tc>
      </w:tr>
      <w:tr w:rsidR="00A93581" w:rsidRPr="00A93581" w14:paraId="2686FB46" w14:textId="77777777" w:rsidTr="001B04D4">
        <w:trPr>
          <w:trHeight w:val="251"/>
        </w:trPr>
        <w:tc>
          <w:tcPr>
            <w:tcW w:w="6166" w:type="dxa"/>
            <w:tcBorders>
              <w:top w:val="nil"/>
              <w:left w:val="nil"/>
              <w:bottom w:val="nil"/>
              <w:right w:val="nil"/>
            </w:tcBorders>
            <w:shd w:val="clear" w:color="auto" w:fill="auto"/>
            <w:noWrap/>
            <w:vAlign w:val="bottom"/>
            <w:hideMark/>
          </w:tcPr>
          <w:p w14:paraId="03869BF7" w14:textId="77777777" w:rsidR="00A93581" w:rsidRPr="00A93581" w:rsidRDefault="00A93581" w:rsidP="001B04D4">
            <w:pPr>
              <w:rPr>
                <w:rFonts w:ascii="Arial" w:hAnsi="Arial" w:cs="Arial"/>
                <w:color w:val="4472C4" w:themeColor="accent1"/>
                <w:sz w:val="20"/>
                <w:szCs w:val="20"/>
              </w:rPr>
            </w:pPr>
            <w:r w:rsidRPr="00A93581">
              <w:rPr>
                <w:rFonts w:ascii="Arial" w:hAnsi="Arial" w:cs="Arial"/>
                <w:color w:val="4472C4" w:themeColor="accent1"/>
                <w:sz w:val="20"/>
                <w:szCs w:val="20"/>
              </w:rPr>
              <w:t>Soft Costs (Including Commissions)</w:t>
            </w:r>
          </w:p>
        </w:tc>
        <w:tc>
          <w:tcPr>
            <w:tcW w:w="2749" w:type="dxa"/>
            <w:tcBorders>
              <w:top w:val="nil"/>
              <w:left w:val="nil"/>
              <w:bottom w:val="nil"/>
              <w:right w:val="nil"/>
            </w:tcBorders>
            <w:shd w:val="clear" w:color="auto" w:fill="auto"/>
            <w:noWrap/>
            <w:vAlign w:val="bottom"/>
            <w:hideMark/>
          </w:tcPr>
          <w:p w14:paraId="5E1A0036" w14:textId="31F7DB08" w:rsidR="00A93581" w:rsidRPr="00A93581" w:rsidRDefault="00A93581" w:rsidP="001B04D4">
            <w:pPr>
              <w:rPr>
                <w:rFonts w:ascii="Arial" w:hAnsi="Arial" w:cs="Arial"/>
                <w:color w:val="4472C4" w:themeColor="accent1"/>
                <w:sz w:val="20"/>
                <w:szCs w:val="20"/>
              </w:rPr>
            </w:pPr>
            <w:r w:rsidRPr="00A93581">
              <w:rPr>
                <w:rFonts w:ascii="Arial" w:hAnsi="Arial" w:cs="Arial"/>
                <w:color w:val="4472C4" w:themeColor="accent1"/>
                <w:sz w:val="20"/>
                <w:szCs w:val="20"/>
              </w:rPr>
              <w:t xml:space="preserve"> $        </w:t>
            </w:r>
            <w:r>
              <w:rPr>
                <w:rFonts w:ascii="Arial" w:hAnsi="Arial" w:cs="Arial"/>
                <w:color w:val="4472C4" w:themeColor="accent1"/>
                <w:sz w:val="20"/>
                <w:szCs w:val="20"/>
              </w:rPr>
              <w:t>924,780</w:t>
            </w:r>
            <w:r w:rsidRPr="00A93581">
              <w:rPr>
                <w:rFonts w:ascii="Arial" w:hAnsi="Arial" w:cs="Arial"/>
                <w:color w:val="4472C4" w:themeColor="accent1"/>
                <w:sz w:val="20"/>
                <w:szCs w:val="20"/>
              </w:rPr>
              <w:t xml:space="preserve"> </w:t>
            </w:r>
          </w:p>
        </w:tc>
      </w:tr>
      <w:tr w:rsidR="00A93581" w:rsidRPr="00A93581" w14:paraId="3C9700E8" w14:textId="77777777" w:rsidTr="001B04D4">
        <w:trPr>
          <w:trHeight w:val="251"/>
        </w:trPr>
        <w:tc>
          <w:tcPr>
            <w:tcW w:w="6166" w:type="dxa"/>
            <w:tcBorders>
              <w:top w:val="nil"/>
              <w:left w:val="nil"/>
              <w:bottom w:val="nil"/>
              <w:right w:val="nil"/>
            </w:tcBorders>
            <w:shd w:val="clear" w:color="auto" w:fill="auto"/>
            <w:noWrap/>
            <w:vAlign w:val="bottom"/>
            <w:hideMark/>
          </w:tcPr>
          <w:p w14:paraId="2513B78F" w14:textId="77777777" w:rsidR="00A93581" w:rsidRPr="00A93581" w:rsidRDefault="00A93581" w:rsidP="001B04D4">
            <w:pPr>
              <w:rPr>
                <w:rFonts w:ascii="Arial" w:hAnsi="Arial" w:cs="Arial"/>
                <w:color w:val="4472C4" w:themeColor="accent1"/>
                <w:sz w:val="20"/>
                <w:szCs w:val="20"/>
              </w:rPr>
            </w:pPr>
            <w:r w:rsidRPr="00A93581">
              <w:rPr>
                <w:rFonts w:ascii="Arial" w:hAnsi="Arial" w:cs="Arial"/>
                <w:color w:val="4472C4" w:themeColor="accent1"/>
                <w:sz w:val="20"/>
                <w:szCs w:val="20"/>
              </w:rPr>
              <w:t>Debt Service Reserve</w:t>
            </w:r>
          </w:p>
        </w:tc>
        <w:tc>
          <w:tcPr>
            <w:tcW w:w="2749" w:type="dxa"/>
            <w:tcBorders>
              <w:top w:val="nil"/>
              <w:left w:val="nil"/>
              <w:bottom w:val="nil"/>
              <w:right w:val="nil"/>
            </w:tcBorders>
            <w:shd w:val="clear" w:color="auto" w:fill="auto"/>
            <w:noWrap/>
            <w:vAlign w:val="bottom"/>
            <w:hideMark/>
          </w:tcPr>
          <w:p w14:paraId="0075A712" w14:textId="010F2661" w:rsidR="00A93581" w:rsidRPr="00A93581" w:rsidRDefault="00A93581" w:rsidP="001B04D4">
            <w:pPr>
              <w:rPr>
                <w:rFonts w:ascii="Arial" w:hAnsi="Arial" w:cs="Arial"/>
                <w:color w:val="4472C4" w:themeColor="accent1"/>
                <w:sz w:val="20"/>
                <w:szCs w:val="20"/>
              </w:rPr>
            </w:pPr>
            <w:r w:rsidRPr="00A93581">
              <w:rPr>
                <w:rFonts w:ascii="Arial" w:hAnsi="Arial" w:cs="Arial"/>
                <w:color w:val="4472C4" w:themeColor="accent1"/>
                <w:sz w:val="20"/>
                <w:szCs w:val="20"/>
              </w:rPr>
              <w:t xml:space="preserve"> $        </w:t>
            </w:r>
            <w:r>
              <w:rPr>
                <w:rFonts w:ascii="Arial" w:hAnsi="Arial" w:cs="Arial"/>
                <w:color w:val="4472C4" w:themeColor="accent1"/>
                <w:sz w:val="20"/>
                <w:szCs w:val="20"/>
              </w:rPr>
              <w:t>567,350</w:t>
            </w:r>
            <w:r w:rsidRPr="00A93581">
              <w:rPr>
                <w:rFonts w:ascii="Arial" w:hAnsi="Arial" w:cs="Arial"/>
                <w:color w:val="4472C4" w:themeColor="accent1"/>
                <w:sz w:val="20"/>
                <w:szCs w:val="20"/>
              </w:rPr>
              <w:t xml:space="preserve"> </w:t>
            </w:r>
          </w:p>
        </w:tc>
      </w:tr>
      <w:tr w:rsidR="00A93581" w:rsidRPr="00A93581" w14:paraId="7D58214B" w14:textId="77777777" w:rsidTr="001B04D4">
        <w:trPr>
          <w:trHeight w:val="251"/>
        </w:trPr>
        <w:tc>
          <w:tcPr>
            <w:tcW w:w="6166" w:type="dxa"/>
            <w:tcBorders>
              <w:top w:val="nil"/>
              <w:left w:val="nil"/>
              <w:bottom w:val="nil"/>
              <w:right w:val="nil"/>
            </w:tcBorders>
            <w:shd w:val="clear" w:color="auto" w:fill="auto"/>
            <w:noWrap/>
            <w:vAlign w:val="bottom"/>
            <w:hideMark/>
          </w:tcPr>
          <w:p w14:paraId="080A93EF" w14:textId="77777777" w:rsidR="00A93581" w:rsidRPr="00A93581" w:rsidRDefault="00A93581" w:rsidP="001B04D4">
            <w:pPr>
              <w:rPr>
                <w:rFonts w:ascii="Arial" w:hAnsi="Arial" w:cs="Arial"/>
                <w:color w:val="4472C4" w:themeColor="accent1"/>
                <w:sz w:val="20"/>
                <w:szCs w:val="20"/>
              </w:rPr>
            </w:pPr>
            <w:r w:rsidRPr="00A93581">
              <w:rPr>
                <w:rFonts w:ascii="Arial" w:hAnsi="Arial" w:cs="Arial"/>
                <w:color w:val="4472C4" w:themeColor="accent1"/>
                <w:sz w:val="20"/>
                <w:szCs w:val="20"/>
              </w:rPr>
              <w:t>Project Contingency</w:t>
            </w:r>
          </w:p>
        </w:tc>
        <w:tc>
          <w:tcPr>
            <w:tcW w:w="2749" w:type="dxa"/>
            <w:tcBorders>
              <w:top w:val="nil"/>
              <w:left w:val="nil"/>
              <w:bottom w:val="nil"/>
              <w:right w:val="nil"/>
            </w:tcBorders>
            <w:shd w:val="clear" w:color="auto" w:fill="auto"/>
            <w:noWrap/>
            <w:vAlign w:val="bottom"/>
            <w:hideMark/>
          </w:tcPr>
          <w:p w14:paraId="18D9F9FD" w14:textId="517AD6A3" w:rsidR="00A93581" w:rsidRPr="00A93581" w:rsidRDefault="00A93581" w:rsidP="001B04D4">
            <w:pPr>
              <w:rPr>
                <w:rFonts w:ascii="Arial" w:hAnsi="Arial" w:cs="Arial"/>
                <w:color w:val="4472C4" w:themeColor="accent1"/>
                <w:sz w:val="20"/>
                <w:szCs w:val="20"/>
              </w:rPr>
            </w:pPr>
            <w:r w:rsidRPr="00A93581">
              <w:rPr>
                <w:rFonts w:ascii="Arial" w:hAnsi="Arial" w:cs="Arial"/>
                <w:color w:val="4472C4" w:themeColor="accent1"/>
                <w:sz w:val="20"/>
                <w:szCs w:val="20"/>
              </w:rPr>
              <w:t xml:space="preserve"> $          </w:t>
            </w:r>
            <w:r>
              <w:rPr>
                <w:rFonts w:ascii="Arial" w:hAnsi="Arial" w:cs="Arial"/>
                <w:color w:val="4472C4" w:themeColor="accent1"/>
                <w:sz w:val="20"/>
                <w:szCs w:val="20"/>
              </w:rPr>
              <w:t>69,343</w:t>
            </w:r>
            <w:r w:rsidRPr="00A93581">
              <w:rPr>
                <w:rFonts w:ascii="Arial" w:hAnsi="Arial" w:cs="Arial"/>
                <w:color w:val="4472C4" w:themeColor="accent1"/>
                <w:sz w:val="20"/>
                <w:szCs w:val="20"/>
              </w:rPr>
              <w:t xml:space="preserve"> </w:t>
            </w:r>
          </w:p>
        </w:tc>
      </w:tr>
      <w:tr w:rsidR="00A93581" w:rsidRPr="00A93581" w14:paraId="733127C1" w14:textId="77777777" w:rsidTr="001B04D4">
        <w:trPr>
          <w:trHeight w:val="251"/>
        </w:trPr>
        <w:tc>
          <w:tcPr>
            <w:tcW w:w="6166" w:type="dxa"/>
            <w:tcBorders>
              <w:top w:val="nil"/>
              <w:left w:val="nil"/>
              <w:bottom w:val="nil"/>
              <w:right w:val="nil"/>
            </w:tcBorders>
            <w:shd w:val="clear" w:color="auto" w:fill="auto"/>
            <w:noWrap/>
            <w:vAlign w:val="bottom"/>
            <w:hideMark/>
          </w:tcPr>
          <w:p w14:paraId="390237E7" w14:textId="77777777" w:rsidR="00A93581" w:rsidRPr="00A93581" w:rsidRDefault="00A93581" w:rsidP="001B04D4">
            <w:pPr>
              <w:rPr>
                <w:rFonts w:ascii="Arial" w:hAnsi="Arial" w:cs="Arial"/>
                <w:color w:val="4472C4" w:themeColor="accent1"/>
                <w:sz w:val="20"/>
                <w:szCs w:val="20"/>
              </w:rPr>
            </w:pPr>
            <w:r w:rsidRPr="00A93581">
              <w:rPr>
                <w:rFonts w:ascii="Arial" w:hAnsi="Arial" w:cs="Arial"/>
                <w:color w:val="4472C4" w:themeColor="accent1"/>
                <w:sz w:val="20"/>
                <w:szCs w:val="20"/>
              </w:rPr>
              <w:t>Development Consultant Fees</w:t>
            </w:r>
          </w:p>
        </w:tc>
        <w:tc>
          <w:tcPr>
            <w:tcW w:w="2749" w:type="dxa"/>
            <w:tcBorders>
              <w:top w:val="nil"/>
              <w:left w:val="nil"/>
              <w:bottom w:val="nil"/>
              <w:right w:val="nil"/>
            </w:tcBorders>
            <w:shd w:val="clear" w:color="auto" w:fill="auto"/>
            <w:noWrap/>
            <w:vAlign w:val="bottom"/>
            <w:hideMark/>
          </w:tcPr>
          <w:p w14:paraId="252763EC" w14:textId="77777777" w:rsidR="00A93581" w:rsidRPr="00A93581" w:rsidRDefault="00A93581" w:rsidP="001B04D4">
            <w:pPr>
              <w:rPr>
                <w:rFonts w:ascii="Arial" w:hAnsi="Arial" w:cs="Arial"/>
                <w:color w:val="4472C4" w:themeColor="accent1"/>
                <w:sz w:val="20"/>
                <w:szCs w:val="20"/>
              </w:rPr>
            </w:pPr>
            <w:r w:rsidRPr="00A93581">
              <w:rPr>
                <w:rFonts w:ascii="Arial" w:hAnsi="Arial" w:cs="Arial"/>
                <w:color w:val="4472C4" w:themeColor="accent1"/>
                <w:sz w:val="20"/>
                <w:szCs w:val="20"/>
              </w:rPr>
              <w:t xml:space="preserve"> $        250,000 </w:t>
            </w:r>
          </w:p>
        </w:tc>
      </w:tr>
      <w:tr w:rsidR="00A93581" w:rsidRPr="00A93581" w14:paraId="1D9159E5" w14:textId="77777777" w:rsidTr="001B04D4">
        <w:trPr>
          <w:trHeight w:val="262"/>
        </w:trPr>
        <w:tc>
          <w:tcPr>
            <w:tcW w:w="6166" w:type="dxa"/>
            <w:tcBorders>
              <w:top w:val="single" w:sz="4" w:space="0" w:color="auto"/>
              <w:left w:val="nil"/>
              <w:bottom w:val="single" w:sz="8" w:space="0" w:color="auto"/>
              <w:right w:val="nil"/>
            </w:tcBorders>
            <w:shd w:val="clear" w:color="auto" w:fill="auto"/>
            <w:noWrap/>
            <w:vAlign w:val="bottom"/>
            <w:hideMark/>
          </w:tcPr>
          <w:p w14:paraId="3FCEFAD8" w14:textId="77777777" w:rsidR="00A93581" w:rsidRPr="00A93581" w:rsidRDefault="00A93581" w:rsidP="001B04D4">
            <w:pPr>
              <w:rPr>
                <w:rFonts w:ascii="Arial" w:hAnsi="Arial" w:cs="Arial"/>
                <w:b/>
                <w:bCs/>
                <w:color w:val="4472C4" w:themeColor="accent1"/>
                <w:sz w:val="20"/>
                <w:szCs w:val="20"/>
              </w:rPr>
            </w:pPr>
            <w:r w:rsidRPr="00A93581">
              <w:rPr>
                <w:rFonts w:ascii="Arial" w:hAnsi="Arial" w:cs="Arial"/>
                <w:b/>
                <w:bCs/>
                <w:color w:val="4472C4" w:themeColor="accent1"/>
                <w:sz w:val="20"/>
                <w:szCs w:val="20"/>
              </w:rPr>
              <w:lastRenderedPageBreak/>
              <w:t>Total Project Costs</w:t>
            </w:r>
          </w:p>
        </w:tc>
        <w:tc>
          <w:tcPr>
            <w:tcW w:w="2749" w:type="dxa"/>
            <w:tcBorders>
              <w:top w:val="single" w:sz="4" w:space="0" w:color="auto"/>
              <w:left w:val="nil"/>
              <w:bottom w:val="single" w:sz="8" w:space="0" w:color="auto"/>
              <w:right w:val="nil"/>
            </w:tcBorders>
            <w:shd w:val="clear" w:color="auto" w:fill="auto"/>
            <w:noWrap/>
            <w:vAlign w:val="bottom"/>
            <w:hideMark/>
          </w:tcPr>
          <w:p w14:paraId="027A0152" w14:textId="408840EA" w:rsidR="00A93581" w:rsidRPr="00A93581" w:rsidRDefault="00A93581" w:rsidP="001B04D4">
            <w:pPr>
              <w:rPr>
                <w:rFonts w:ascii="Arial" w:hAnsi="Arial" w:cs="Arial"/>
                <w:b/>
                <w:bCs/>
                <w:color w:val="4472C4" w:themeColor="accent1"/>
                <w:sz w:val="20"/>
                <w:szCs w:val="20"/>
              </w:rPr>
            </w:pPr>
            <w:r w:rsidRPr="00A93581">
              <w:rPr>
                <w:rFonts w:ascii="Arial" w:hAnsi="Arial" w:cs="Arial"/>
                <w:b/>
                <w:bCs/>
                <w:color w:val="4472C4" w:themeColor="accent1"/>
                <w:sz w:val="20"/>
                <w:szCs w:val="20"/>
              </w:rPr>
              <w:t xml:space="preserve"> $      8,</w:t>
            </w:r>
            <w:r w:rsidR="00CC3314">
              <w:rPr>
                <w:rFonts w:ascii="Arial" w:hAnsi="Arial" w:cs="Arial"/>
                <w:b/>
                <w:bCs/>
                <w:color w:val="4472C4" w:themeColor="accent1"/>
                <w:sz w:val="20"/>
                <w:szCs w:val="20"/>
              </w:rPr>
              <w:t>419,212</w:t>
            </w:r>
            <w:r w:rsidRPr="00A93581">
              <w:rPr>
                <w:rFonts w:ascii="Arial" w:hAnsi="Arial" w:cs="Arial"/>
                <w:b/>
                <w:bCs/>
                <w:color w:val="4472C4" w:themeColor="accent1"/>
                <w:sz w:val="20"/>
                <w:szCs w:val="20"/>
              </w:rPr>
              <w:t xml:space="preserve"> </w:t>
            </w:r>
          </w:p>
        </w:tc>
      </w:tr>
    </w:tbl>
    <w:p w14:paraId="68AD5F61" w14:textId="7FA23385" w:rsidR="00D14446" w:rsidRDefault="00D14446" w:rsidP="00D14446">
      <w:pPr>
        <w:autoSpaceDE w:val="0"/>
        <w:autoSpaceDN w:val="0"/>
        <w:adjustRightInd w:val="0"/>
        <w:jc w:val="both"/>
        <w:rPr>
          <w:rFonts w:ascii="Arial" w:hAnsi="Arial" w:cs="Arial"/>
          <w:i/>
          <w:iCs/>
        </w:rPr>
      </w:pPr>
    </w:p>
    <w:p w14:paraId="019D03AA" w14:textId="77777777" w:rsidR="00A93581" w:rsidRPr="00D14446" w:rsidRDefault="00A93581" w:rsidP="00D14446">
      <w:pPr>
        <w:autoSpaceDE w:val="0"/>
        <w:autoSpaceDN w:val="0"/>
        <w:adjustRightInd w:val="0"/>
        <w:jc w:val="both"/>
        <w:rPr>
          <w:rFonts w:ascii="Arial" w:hAnsi="Arial" w:cs="Arial"/>
          <w:i/>
          <w:iCs/>
        </w:rPr>
      </w:pPr>
    </w:p>
    <w:p w14:paraId="28D3E3B2" w14:textId="26D096EF" w:rsidR="00137E4D" w:rsidRPr="00380DF5" w:rsidRDefault="00137E4D" w:rsidP="00137E4D">
      <w:pPr>
        <w:numPr>
          <w:ilvl w:val="0"/>
          <w:numId w:val="28"/>
        </w:numPr>
        <w:rPr>
          <w:rFonts w:ascii="Arial" w:hAnsi="Arial" w:cs="Arial"/>
          <w:i/>
          <w:iCs/>
        </w:rPr>
      </w:pPr>
      <w:r w:rsidRPr="00380DF5">
        <w:rPr>
          <w:rFonts w:ascii="Arial" w:hAnsi="Arial" w:cs="Arial"/>
          <w:i/>
          <w:iCs/>
        </w:rPr>
        <w:t>Estimated changes in facilities operating costs</w:t>
      </w:r>
    </w:p>
    <w:p w14:paraId="1669C80B" w14:textId="77777777" w:rsidR="00A45FA2" w:rsidRDefault="00A45FA2" w:rsidP="00A45FA2">
      <w:pPr>
        <w:rPr>
          <w:rFonts w:ascii="Arial" w:hAnsi="Arial" w:cs="Arial"/>
          <w:i/>
          <w:iCs/>
        </w:rPr>
      </w:pPr>
    </w:p>
    <w:p w14:paraId="7CF81F10" w14:textId="6DC7D2B1" w:rsidR="00897414" w:rsidRDefault="00897414" w:rsidP="00897414">
      <w:pPr>
        <w:rPr>
          <w:rFonts w:ascii="Arial" w:hAnsi="Arial" w:cs="Arial"/>
          <w:bCs/>
        </w:rPr>
      </w:pPr>
      <w:r w:rsidRPr="00897414">
        <w:rPr>
          <w:rFonts w:ascii="Arial" w:hAnsi="Arial" w:cs="Arial"/>
          <w:bCs/>
        </w:rPr>
        <w:t xml:space="preserve">We estimate the additional </w:t>
      </w:r>
      <w:r>
        <w:rPr>
          <w:rFonts w:ascii="Arial" w:hAnsi="Arial" w:cs="Arial"/>
        </w:rPr>
        <w:t>13,863</w:t>
      </w:r>
      <w:r w:rsidRPr="00F701F3">
        <w:rPr>
          <w:rFonts w:ascii="Arial" w:hAnsi="Arial" w:cs="Arial"/>
        </w:rPr>
        <w:t xml:space="preserve"> </w:t>
      </w:r>
      <w:r w:rsidRPr="00897414">
        <w:rPr>
          <w:rFonts w:ascii="Arial" w:hAnsi="Arial" w:cs="Arial"/>
          <w:bCs/>
        </w:rPr>
        <w:t>square feet will cost $6 per square feet in additional operating costs for an increase in operational costs of $</w:t>
      </w:r>
      <w:r>
        <w:rPr>
          <w:rFonts w:ascii="Arial" w:hAnsi="Arial" w:cs="Arial"/>
          <w:bCs/>
        </w:rPr>
        <w:t>83,178</w:t>
      </w:r>
      <w:r w:rsidRPr="00897414">
        <w:rPr>
          <w:rFonts w:ascii="Arial" w:hAnsi="Arial" w:cs="Arial"/>
          <w:bCs/>
        </w:rPr>
        <w:t>.</w:t>
      </w:r>
    </w:p>
    <w:p w14:paraId="242FD15F" w14:textId="77777777" w:rsidR="00CC3314" w:rsidRDefault="00CC3314" w:rsidP="00897414">
      <w:pPr>
        <w:rPr>
          <w:rFonts w:ascii="Arial" w:hAnsi="Arial" w:cs="Arial"/>
          <w:bCs/>
        </w:rPr>
      </w:pPr>
    </w:p>
    <w:p w14:paraId="02BC02BC" w14:textId="15D3AAAA" w:rsidR="00CC3314" w:rsidRPr="00CC3314" w:rsidRDefault="00CC3314" w:rsidP="00CC3314">
      <w:pPr>
        <w:rPr>
          <w:rFonts w:ascii="Arial" w:hAnsi="Arial" w:cs="Arial"/>
          <w:bCs/>
          <w:color w:val="4472C4" w:themeColor="accent1"/>
        </w:rPr>
      </w:pPr>
      <w:r w:rsidRPr="00CC3314">
        <w:rPr>
          <w:rFonts w:ascii="Arial" w:hAnsi="Arial" w:cs="Arial"/>
          <w:bCs/>
          <w:color w:val="4472C4" w:themeColor="accent1"/>
        </w:rPr>
        <w:t xml:space="preserve">We estimate the additional </w:t>
      </w:r>
      <w:r w:rsidRPr="00CC3314">
        <w:rPr>
          <w:rFonts w:ascii="Arial" w:hAnsi="Arial" w:cs="Arial"/>
          <w:color w:val="4472C4" w:themeColor="accent1"/>
        </w:rPr>
        <w:t>13,</w:t>
      </w:r>
      <w:r>
        <w:rPr>
          <w:rFonts w:ascii="Arial" w:hAnsi="Arial" w:cs="Arial"/>
          <w:color w:val="4472C4" w:themeColor="accent1"/>
        </w:rPr>
        <w:t>560</w:t>
      </w:r>
      <w:r w:rsidRPr="00CC3314">
        <w:rPr>
          <w:rFonts w:ascii="Arial" w:hAnsi="Arial" w:cs="Arial"/>
          <w:color w:val="4472C4" w:themeColor="accent1"/>
        </w:rPr>
        <w:t xml:space="preserve"> </w:t>
      </w:r>
      <w:r w:rsidRPr="00CC3314">
        <w:rPr>
          <w:rFonts w:ascii="Arial" w:hAnsi="Arial" w:cs="Arial"/>
          <w:bCs/>
          <w:color w:val="4472C4" w:themeColor="accent1"/>
        </w:rPr>
        <w:t>square feet will cost $6 per square feet in additional operating costs for an increase in operational costs of $</w:t>
      </w:r>
      <w:r>
        <w:rPr>
          <w:rFonts w:ascii="Arial" w:hAnsi="Arial" w:cs="Arial"/>
          <w:bCs/>
          <w:color w:val="4472C4" w:themeColor="accent1"/>
        </w:rPr>
        <w:t>81,360</w:t>
      </w:r>
      <w:r w:rsidRPr="00CC3314">
        <w:rPr>
          <w:rFonts w:ascii="Arial" w:hAnsi="Arial" w:cs="Arial"/>
          <w:bCs/>
          <w:color w:val="4472C4" w:themeColor="accent1"/>
        </w:rPr>
        <w:t>.</w:t>
      </w:r>
    </w:p>
    <w:p w14:paraId="704E3108" w14:textId="77777777" w:rsidR="00CC3314" w:rsidRPr="00897414" w:rsidRDefault="00CC3314" w:rsidP="00897414">
      <w:pPr>
        <w:rPr>
          <w:rFonts w:ascii="Arial" w:hAnsi="Arial" w:cs="Arial"/>
          <w:bCs/>
        </w:rPr>
      </w:pPr>
    </w:p>
    <w:p w14:paraId="6DF36C6D" w14:textId="77777777" w:rsidR="00897414" w:rsidRPr="00380DF5" w:rsidRDefault="00897414" w:rsidP="00A45FA2">
      <w:pPr>
        <w:rPr>
          <w:rFonts w:ascii="Arial" w:hAnsi="Arial" w:cs="Arial"/>
        </w:rPr>
      </w:pPr>
    </w:p>
    <w:p w14:paraId="732C121A" w14:textId="77777777" w:rsidR="00A45FA2" w:rsidRPr="00380DF5" w:rsidRDefault="00A45FA2" w:rsidP="00A45FA2">
      <w:pPr>
        <w:numPr>
          <w:ilvl w:val="0"/>
          <w:numId w:val="28"/>
        </w:numPr>
        <w:rPr>
          <w:rFonts w:ascii="Arial" w:hAnsi="Arial" w:cs="Arial"/>
          <w:i/>
          <w:iCs/>
        </w:rPr>
      </w:pPr>
      <w:r w:rsidRPr="00380DF5">
        <w:rPr>
          <w:rFonts w:ascii="Arial" w:hAnsi="Arial" w:cs="Arial"/>
          <w:i/>
          <w:iCs/>
        </w:rPr>
        <w:t xml:space="preserve"> Dates the project will begin and be completed</w:t>
      </w:r>
    </w:p>
    <w:p w14:paraId="7CBF73EA" w14:textId="77777777" w:rsidR="00A45FA2" w:rsidRPr="00380DF5" w:rsidRDefault="00A45FA2" w:rsidP="00A45FA2">
      <w:pPr>
        <w:ind w:left="1100"/>
        <w:rPr>
          <w:rFonts w:ascii="Arial" w:hAnsi="Arial" w:cs="Arial"/>
          <w:color w:val="000000"/>
        </w:rPr>
      </w:pPr>
    </w:p>
    <w:p w14:paraId="3901B277" w14:textId="77777777" w:rsidR="00CC3314" w:rsidRDefault="001A78F8" w:rsidP="001A78F8">
      <w:pPr>
        <w:rPr>
          <w:rFonts w:ascii="Arial" w:hAnsi="Arial" w:cs="Arial"/>
          <w:color w:val="000000"/>
        </w:rPr>
      </w:pPr>
      <w:r w:rsidRPr="001A78F8">
        <w:rPr>
          <w:rFonts w:ascii="Arial" w:hAnsi="Arial" w:cs="Arial"/>
          <w:color w:val="000000"/>
        </w:rPr>
        <w:t xml:space="preserve">The planned closing date for the transaction is </w:t>
      </w:r>
      <w:r>
        <w:rPr>
          <w:rFonts w:ascii="Arial" w:hAnsi="Arial" w:cs="Arial"/>
          <w:color w:val="000000"/>
        </w:rPr>
        <w:t>September</w:t>
      </w:r>
      <w:r w:rsidRPr="001A78F8">
        <w:rPr>
          <w:rFonts w:ascii="Arial" w:hAnsi="Arial" w:cs="Arial"/>
          <w:color w:val="000000"/>
        </w:rPr>
        <w:t xml:space="preserve"> 1, </w:t>
      </w:r>
      <w:proofErr w:type="gramStart"/>
      <w:r w:rsidRPr="001A78F8">
        <w:rPr>
          <w:rFonts w:ascii="Arial" w:hAnsi="Arial" w:cs="Arial"/>
          <w:color w:val="000000"/>
        </w:rPr>
        <w:t>202</w:t>
      </w:r>
      <w:r>
        <w:rPr>
          <w:rFonts w:ascii="Arial" w:hAnsi="Arial" w:cs="Arial"/>
          <w:color w:val="000000"/>
        </w:rPr>
        <w:t>3</w:t>
      </w:r>
      <w:proofErr w:type="gramEnd"/>
      <w:r w:rsidRPr="001A78F8">
        <w:rPr>
          <w:rFonts w:ascii="Arial" w:hAnsi="Arial" w:cs="Arial"/>
          <w:color w:val="000000"/>
        </w:rPr>
        <w:t xml:space="preserve"> and the planned occupancy date is </w:t>
      </w:r>
      <w:r>
        <w:rPr>
          <w:rFonts w:ascii="Arial" w:hAnsi="Arial" w:cs="Arial"/>
          <w:color w:val="000000"/>
        </w:rPr>
        <w:t>July</w:t>
      </w:r>
      <w:r w:rsidRPr="001A78F8">
        <w:rPr>
          <w:rFonts w:ascii="Arial" w:hAnsi="Arial" w:cs="Arial"/>
          <w:color w:val="000000"/>
        </w:rPr>
        <w:t xml:space="preserve"> 1, 202</w:t>
      </w:r>
      <w:r>
        <w:rPr>
          <w:rFonts w:ascii="Arial" w:hAnsi="Arial" w:cs="Arial"/>
          <w:color w:val="000000"/>
        </w:rPr>
        <w:t>4</w:t>
      </w:r>
      <w:r w:rsidRPr="001A78F8">
        <w:rPr>
          <w:rFonts w:ascii="Arial" w:hAnsi="Arial" w:cs="Arial"/>
          <w:color w:val="000000"/>
        </w:rPr>
        <w:t xml:space="preserve">. </w:t>
      </w:r>
    </w:p>
    <w:p w14:paraId="500E25D4" w14:textId="77777777" w:rsidR="00CC3314" w:rsidRDefault="00CC3314" w:rsidP="001A78F8">
      <w:pPr>
        <w:rPr>
          <w:rFonts w:ascii="Arial" w:hAnsi="Arial" w:cs="Arial"/>
          <w:color w:val="000000"/>
        </w:rPr>
      </w:pPr>
    </w:p>
    <w:p w14:paraId="43B7C14F" w14:textId="3DCC4904" w:rsidR="001A78F8" w:rsidRPr="00CC3314" w:rsidRDefault="00CC3314" w:rsidP="001A78F8">
      <w:pPr>
        <w:rPr>
          <w:rFonts w:ascii="Arial" w:hAnsi="Arial" w:cs="Arial"/>
          <w:b/>
          <w:bCs/>
          <w:color w:val="4472C4" w:themeColor="accent1"/>
        </w:rPr>
      </w:pPr>
      <w:r w:rsidRPr="00CC3314">
        <w:rPr>
          <w:rFonts w:ascii="Arial" w:hAnsi="Arial" w:cs="Arial"/>
          <w:color w:val="4472C4" w:themeColor="accent1"/>
        </w:rPr>
        <w:t xml:space="preserve">The planned closing date for the transaction is </w:t>
      </w:r>
      <w:r w:rsidRPr="00CC3314">
        <w:rPr>
          <w:rFonts w:ascii="Arial" w:hAnsi="Arial" w:cs="Arial"/>
          <w:color w:val="4472C4" w:themeColor="accent1"/>
        </w:rPr>
        <w:t>February 13</w:t>
      </w:r>
      <w:r w:rsidRPr="00CC3314">
        <w:rPr>
          <w:rFonts w:ascii="Arial" w:hAnsi="Arial" w:cs="Arial"/>
          <w:color w:val="4472C4" w:themeColor="accent1"/>
        </w:rPr>
        <w:t>, 202</w:t>
      </w:r>
      <w:r w:rsidRPr="00CC3314">
        <w:rPr>
          <w:rFonts w:ascii="Arial" w:hAnsi="Arial" w:cs="Arial"/>
          <w:color w:val="4472C4" w:themeColor="accent1"/>
        </w:rPr>
        <w:t>4.  The planned occupancy of the interior renovation</w:t>
      </w:r>
      <w:r>
        <w:rPr>
          <w:rFonts w:ascii="Arial" w:hAnsi="Arial" w:cs="Arial"/>
          <w:color w:val="4472C4" w:themeColor="accent1"/>
        </w:rPr>
        <w:t xml:space="preserve"> is</w:t>
      </w:r>
      <w:r w:rsidRPr="00CC3314">
        <w:rPr>
          <w:rFonts w:ascii="Arial" w:hAnsi="Arial" w:cs="Arial"/>
          <w:color w:val="4472C4" w:themeColor="accent1"/>
        </w:rPr>
        <w:t xml:space="preserve"> September 1, 2024.  The planned occupancy of the new gym addition is December 1, 2024. </w:t>
      </w:r>
      <w:r w:rsidRPr="00CC3314">
        <w:rPr>
          <w:rFonts w:ascii="Arial" w:hAnsi="Arial" w:cs="Arial"/>
          <w:color w:val="4472C4" w:themeColor="accent1"/>
        </w:rPr>
        <w:t xml:space="preserve"> </w:t>
      </w:r>
      <w:r w:rsidR="001A78F8" w:rsidRPr="00CC3314">
        <w:rPr>
          <w:rFonts w:ascii="Arial" w:hAnsi="Arial" w:cs="Arial"/>
          <w:color w:val="4472C4" w:themeColor="accent1"/>
        </w:rPr>
        <w:t xml:space="preserve"> </w:t>
      </w:r>
    </w:p>
    <w:p w14:paraId="3618580E" w14:textId="77777777" w:rsidR="00BB261D" w:rsidRPr="00380DF5" w:rsidRDefault="00BB261D" w:rsidP="00A45FA2">
      <w:pPr>
        <w:rPr>
          <w:rFonts w:ascii="Arial" w:hAnsi="Arial" w:cs="Arial"/>
        </w:rPr>
      </w:pPr>
    </w:p>
    <w:p w14:paraId="5EF6D545" w14:textId="77777777" w:rsidR="00A45FA2" w:rsidRPr="00380DF5" w:rsidRDefault="00A45FA2" w:rsidP="00380DF5">
      <w:pPr>
        <w:numPr>
          <w:ilvl w:val="0"/>
          <w:numId w:val="23"/>
        </w:numPr>
        <w:rPr>
          <w:rFonts w:ascii="Arial" w:hAnsi="Arial" w:cs="Arial"/>
          <w:b/>
          <w:bCs/>
        </w:rPr>
      </w:pPr>
      <w:r w:rsidRPr="00380DF5">
        <w:rPr>
          <w:rFonts w:ascii="Arial" w:hAnsi="Arial" w:cs="Arial"/>
          <w:b/>
          <w:bCs/>
        </w:rPr>
        <w:t>A specification of the source of project financing including</w:t>
      </w:r>
    </w:p>
    <w:p w14:paraId="3E609D25" w14:textId="77777777" w:rsidR="00A45FA2" w:rsidRPr="00380DF5" w:rsidRDefault="00A45FA2" w:rsidP="00A45FA2">
      <w:pPr>
        <w:rPr>
          <w:rFonts w:ascii="Arial" w:hAnsi="Arial" w:cs="Arial"/>
          <w:b/>
          <w:bCs/>
        </w:rPr>
      </w:pPr>
    </w:p>
    <w:p w14:paraId="1B796F8F" w14:textId="77777777" w:rsidR="00A45FA2" w:rsidRPr="00024B38" w:rsidRDefault="00A45FA2" w:rsidP="00A45FA2">
      <w:pPr>
        <w:numPr>
          <w:ilvl w:val="0"/>
          <w:numId w:val="30"/>
        </w:numPr>
        <w:rPr>
          <w:rFonts w:ascii="Arial" w:hAnsi="Arial" w:cs="Arial"/>
          <w:i/>
          <w:iCs/>
        </w:rPr>
      </w:pPr>
      <w:r w:rsidRPr="00380DF5">
        <w:rPr>
          <w:rFonts w:ascii="Arial" w:hAnsi="Arial" w:cs="Arial"/>
        </w:rPr>
        <w:t xml:space="preserve"> </w:t>
      </w:r>
      <w:r w:rsidRPr="00024B38">
        <w:rPr>
          <w:rFonts w:ascii="Arial" w:hAnsi="Arial" w:cs="Arial"/>
          <w:i/>
          <w:iCs/>
        </w:rPr>
        <w:t>Applicable statutory citations</w:t>
      </w:r>
    </w:p>
    <w:p w14:paraId="1CB96FA2" w14:textId="77777777" w:rsidR="00A45FA2" w:rsidRPr="00024B38" w:rsidRDefault="00A45FA2" w:rsidP="00A45FA2">
      <w:pPr>
        <w:rPr>
          <w:rFonts w:ascii="Arial" w:hAnsi="Arial" w:cs="Arial"/>
          <w:i/>
          <w:iCs/>
        </w:rPr>
      </w:pPr>
    </w:p>
    <w:p w14:paraId="10FC538D" w14:textId="77777777" w:rsidR="00A45FA2" w:rsidRPr="00024B38" w:rsidRDefault="00A45FA2" w:rsidP="00A45FA2">
      <w:pPr>
        <w:numPr>
          <w:ilvl w:val="0"/>
          <w:numId w:val="30"/>
        </w:numPr>
        <w:rPr>
          <w:rFonts w:ascii="Arial" w:hAnsi="Arial" w:cs="Arial"/>
          <w:i/>
          <w:iCs/>
        </w:rPr>
      </w:pPr>
      <w:r w:rsidRPr="00024B38">
        <w:rPr>
          <w:rFonts w:ascii="Arial" w:hAnsi="Arial" w:cs="Arial"/>
          <w:i/>
          <w:iCs/>
        </w:rPr>
        <w:t xml:space="preserve"> The schedules for the date for a bond issue or school board action</w:t>
      </w:r>
    </w:p>
    <w:p w14:paraId="3B1DF674" w14:textId="77777777" w:rsidR="00A45FA2" w:rsidRPr="00024B38" w:rsidRDefault="00A45FA2" w:rsidP="00A45FA2">
      <w:pPr>
        <w:pStyle w:val="ListParagraph"/>
        <w:rPr>
          <w:rFonts w:ascii="Arial" w:hAnsi="Arial" w:cs="Arial"/>
          <w:i/>
          <w:iCs/>
        </w:rPr>
      </w:pPr>
    </w:p>
    <w:p w14:paraId="07849CC1" w14:textId="77777777" w:rsidR="00A45FA2" w:rsidRPr="00024B38" w:rsidRDefault="00A45FA2" w:rsidP="00A45FA2">
      <w:pPr>
        <w:numPr>
          <w:ilvl w:val="0"/>
          <w:numId w:val="30"/>
        </w:numPr>
        <w:rPr>
          <w:rFonts w:ascii="Arial" w:hAnsi="Arial" w:cs="Arial"/>
          <w:i/>
          <w:iCs/>
        </w:rPr>
      </w:pPr>
      <w:r w:rsidRPr="00024B38">
        <w:rPr>
          <w:rFonts w:ascii="Arial" w:hAnsi="Arial" w:cs="Arial"/>
          <w:i/>
          <w:iCs/>
        </w:rPr>
        <w:t xml:space="preserve">  </w:t>
      </w:r>
      <w:r w:rsidRPr="00B809E4">
        <w:rPr>
          <w:rFonts w:ascii="Arial" w:hAnsi="Arial" w:cs="Arial"/>
          <w:i/>
          <w:iCs/>
        </w:rPr>
        <w:t>A schedule of payment,</w:t>
      </w:r>
      <w:r w:rsidRPr="00024B38">
        <w:rPr>
          <w:rFonts w:ascii="Arial" w:hAnsi="Arial" w:cs="Arial"/>
          <w:i/>
          <w:iCs/>
        </w:rPr>
        <w:t xml:space="preserve"> including debt service equalization aid</w:t>
      </w:r>
    </w:p>
    <w:p w14:paraId="057E5F13" w14:textId="77777777" w:rsidR="00A45FA2" w:rsidRPr="00024B38" w:rsidRDefault="00A45FA2" w:rsidP="00A45FA2">
      <w:pPr>
        <w:pStyle w:val="ListParagraph"/>
        <w:rPr>
          <w:rFonts w:ascii="Arial" w:hAnsi="Arial" w:cs="Arial"/>
          <w:i/>
          <w:iCs/>
        </w:rPr>
      </w:pPr>
    </w:p>
    <w:p w14:paraId="5C120FE7" w14:textId="77777777" w:rsidR="00A45FA2" w:rsidRPr="00024B38" w:rsidRDefault="00A45FA2" w:rsidP="00A45FA2">
      <w:pPr>
        <w:numPr>
          <w:ilvl w:val="0"/>
          <w:numId w:val="30"/>
        </w:numPr>
        <w:rPr>
          <w:rFonts w:ascii="Arial" w:hAnsi="Arial" w:cs="Arial"/>
          <w:i/>
          <w:iCs/>
        </w:rPr>
      </w:pPr>
      <w:r w:rsidRPr="00024B38">
        <w:rPr>
          <w:rFonts w:ascii="Arial" w:hAnsi="Arial" w:cs="Arial"/>
          <w:i/>
          <w:iCs/>
        </w:rPr>
        <w:t>The effect of the bond issues on local property taxes by property class and valuation</w:t>
      </w:r>
    </w:p>
    <w:p w14:paraId="3BF8ED01" w14:textId="77777777" w:rsidR="00745077" w:rsidRDefault="00745077" w:rsidP="00745077">
      <w:pPr>
        <w:pStyle w:val="ListParagraph"/>
        <w:rPr>
          <w:rFonts w:ascii="Arial" w:hAnsi="Arial" w:cs="Arial"/>
          <w:i/>
          <w:iCs/>
          <w:highlight w:val="yellow"/>
        </w:rPr>
      </w:pPr>
    </w:p>
    <w:p w14:paraId="236CC5BD" w14:textId="0952CAEC" w:rsidR="00D37A13" w:rsidRDefault="00D37A13" w:rsidP="00FA2376">
      <w:pPr>
        <w:rPr>
          <w:rFonts w:ascii="Arial" w:hAnsi="Arial" w:cs="Arial"/>
        </w:rPr>
      </w:pPr>
      <w:r w:rsidRPr="00D37A13">
        <w:rPr>
          <w:rFonts w:ascii="Arial" w:hAnsi="Arial" w:cs="Arial"/>
        </w:rPr>
        <w:t xml:space="preserve">By law charter schools cannot own their own facilities, nor can they levy taxes or secure bond financing to buy property and build schools. Charter schools may work with affiliated </w:t>
      </w:r>
      <w:r w:rsidRPr="00D37A13">
        <w:rPr>
          <w:rFonts w:ascii="Arial" w:hAnsi="Arial" w:cs="Arial"/>
          <w:b/>
        </w:rPr>
        <w:t xml:space="preserve">nonprofit </w:t>
      </w:r>
      <w:r w:rsidRPr="00D37A13">
        <w:rPr>
          <w:rFonts w:ascii="Arial" w:hAnsi="Arial" w:cs="Arial"/>
        </w:rPr>
        <w:t xml:space="preserve">building corporations (“ABCs”) or other nonprofit entities that own and incur debt obligations for facilities on </w:t>
      </w:r>
      <w:proofErr w:type="gramStart"/>
      <w:r w:rsidRPr="00D37A13">
        <w:rPr>
          <w:rFonts w:ascii="Arial" w:hAnsi="Arial" w:cs="Arial"/>
        </w:rPr>
        <w:t>the behalf</w:t>
      </w:r>
      <w:proofErr w:type="gramEnd"/>
      <w:r w:rsidRPr="00D37A13">
        <w:rPr>
          <w:rFonts w:ascii="Arial" w:hAnsi="Arial" w:cs="Arial"/>
        </w:rPr>
        <w:t xml:space="preserve"> of charter schools. Thus, it is the ABC, or the third party and</w:t>
      </w:r>
      <w:r w:rsidRPr="00D37A13">
        <w:rPr>
          <w:rFonts w:ascii="Arial" w:hAnsi="Arial" w:cs="Arial"/>
          <w:b/>
        </w:rPr>
        <w:t xml:space="preserve"> not</w:t>
      </w:r>
      <w:r w:rsidRPr="00D37A13">
        <w:rPr>
          <w:rFonts w:ascii="Arial" w:hAnsi="Arial" w:cs="Arial"/>
        </w:rPr>
        <w:t xml:space="preserve"> the school who is obligated to pay the debt on the property and facility. </w:t>
      </w:r>
      <w:r>
        <w:rPr>
          <w:rFonts w:ascii="Arial" w:hAnsi="Arial" w:cs="Arial"/>
        </w:rPr>
        <w:t>STRIDE</w:t>
      </w:r>
      <w:r w:rsidRPr="002D4149">
        <w:rPr>
          <w:rFonts w:ascii="Arial" w:hAnsi="Arial" w:cs="Arial"/>
        </w:rPr>
        <w:t xml:space="preserve"> Academy </w:t>
      </w:r>
      <w:r>
        <w:rPr>
          <w:rFonts w:ascii="Arial" w:hAnsi="Arial" w:cs="Arial"/>
        </w:rPr>
        <w:t>Building Company</w:t>
      </w:r>
      <w:r w:rsidRPr="00D37A13">
        <w:rPr>
          <w:rFonts w:ascii="Arial" w:hAnsi="Arial" w:cs="Arial"/>
        </w:rPr>
        <w:t xml:space="preserve"> has been formed solely to own and lease the </w:t>
      </w:r>
      <w:r>
        <w:rPr>
          <w:rFonts w:ascii="Arial" w:hAnsi="Arial" w:cs="Arial"/>
        </w:rPr>
        <w:t>properties for STRIDE Academy’s</w:t>
      </w:r>
      <w:r w:rsidRPr="00D37A13">
        <w:rPr>
          <w:rFonts w:ascii="Arial" w:hAnsi="Arial" w:cs="Arial"/>
        </w:rPr>
        <w:t xml:space="preserve"> use.  The two parties will enter into an amendment of the existing long-term lease agreement to be signed prior to closing of the additional bond financing.  </w:t>
      </w:r>
    </w:p>
    <w:p w14:paraId="3BB559B2" w14:textId="77777777" w:rsidR="00D37A13" w:rsidRPr="00D37A13" w:rsidRDefault="00D37A13" w:rsidP="00D37A13">
      <w:pPr>
        <w:rPr>
          <w:rFonts w:ascii="Arial" w:hAnsi="Arial" w:cs="Arial"/>
        </w:rPr>
      </w:pPr>
    </w:p>
    <w:p w14:paraId="2B838B0F" w14:textId="3BF1DA03" w:rsidR="00D37A13" w:rsidRDefault="00507B61" w:rsidP="00D37A13">
      <w:pPr>
        <w:rPr>
          <w:rFonts w:ascii="Arial" w:hAnsi="Arial" w:cs="Arial"/>
        </w:rPr>
      </w:pPr>
      <w:r>
        <w:rPr>
          <w:rFonts w:ascii="Arial" w:hAnsi="Arial" w:cs="Arial"/>
        </w:rPr>
        <w:t xml:space="preserve">STRIDE </w:t>
      </w:r>
      <w:r w:rsidR="00D37A13" w:rsidRPr="00D37A13">
        <w:rPr>
          <w:rFonts w:ascii="Arial" w:hAnsi="Arial" w:cs="Arial"/>
        </w:rPr>
        <w:t xml:space="preserve">Academy </w:t>
      </w:r>
      <w:r>
        <w:rPr>
          <w:rFonts w:ascii="Arial" w:hAnsi="Arial" w:cs="Arial"/>
        </w:rPr>
        <w:t>Building Company</w:t>
      </w:r>
      <w:r w:rsidR="00D37A13" w:rsidRPr="00D37A13">
        <w:rPr>
          <w:rFonts w:ascii="Arial" w:hAnsi="Arial" w:cs="Arial"/>
        </w:rPr>
        <w:t xml:space="preserve"> plans to issue Tax Exempt Bonds </w:t>
      </w:r>
      <w:r w:rsidR="00D37A13" w:rsidRPr="00CC3314">
        <w:rPr>
          <w:rFonts w:ascii="Arial" w:hAnsi="Arial" w:cs="Arial"/>
          <w:color w:val="4472C4" w:themeColor="accent1"/>
        </w:rPr>
        <w:t>($</w:t>
      </w:r>
      <w:r w:rsidR="00CC3314" w:rsidRPr="00CC3314">
        <w:rPr>
          <w:rFonts w:ascii="Arial" w:hAnsi="Arial" w:cs="Arial"/>
          <w:color w:val="4472C4" w:themeColor="accent1"/>
        </w:rPr>
        <w:t>8,419,212</w:t>
      </w:r>
      <w:r w:rsidR="00D37A13" w:rsidRPr="00CC3314">
        <w:rPr>
          <w:rFonts w:ascii="Arial" w:hAnsi="Arial" w:cs="Arial"/>
          <w:color w:val="4472C4" w:themeColor="accent1"/>
        </w:rPr>
        <w:t xml:space="preserve">) </w:t>
      </w:r>
      <w:r w:rsidR="00D37A13" w:rsidRPr="00D37A13">
        <w:rPr>
          <w:rFonts w:ascii="Arial" w:hAnsi="Arial" w:cs="Arial"/>
        </w:rPr>
        <w:t xml:space="preserve">using the City of </w:t>
      </w:r>
      <w:r w:rsidR="00D37A13">
        <w:rPr>
          <w:rFonts w:ascii="Arial" w:hAnsi="Arial" w:cs="Arial"/>
        </w:rPr>
        <w:t>St. Cloud</w:t>
      </w:r>
      <w:r w:rsidR="00D37A13" w:rsidRPr="00D37A13">
        <w:rPr>
          <w:rFonts w:ascii="Arial" w:hAnsi="Arial" w:cs="Arial"/>
        </w:rPr>
        <w:t xml:space="preserve"> as the bond issuer. The bonds will be issued and sold with the </w:t>
      </w:r>
      <w:proofErr w:type="gramStart"/>
      <w:r w:rsidR="00D37A13" w:rsidRPr="00D37A13">
        <w:rPr>
          <w:rFonts w:ascii="Arial" w:hAnsi="Arial" w:cs="Arial"/>
        </w:rPr>
        <w:t>cooperation</w:t>
      </w:r>
      <w:proofErr w:type="gramEnd"/>
      <w:r w:rsidR="00D37A13" w:rsidRPr="00D37A13">
        <w:rPr>
          <w:rFonts w:ascii="Arial" w:hAnsi="Arial" w:cs="Arial"/>
        </w:rPr>
        <w:t xml:space="preserve"> </w:t>
      </w:r>
      <w:r w:rsidR="00D37A13">
        <w:rPr>
          <w:rFonts w:ascii="Arial" w:hAnsi="Arial" w:cs="Arial"/>
        </w:rPr>
        <w:t>Robert W. Baird &amp; Co.</w:t>
      </w:r>
      <w:r w:rsidR="00D37A13" w:rsidRPr="00D37A13">
        <w:rPr>
          <w:rFonts w:ascii="Arial" w:hAnsi="Arial" w:cs="Arial"/>
        </w:rPr>
        <w:t xml:space="preserve">, an experienced </w:t>
      </w:r>
      <w:r w:rsidR="00D37A13" w:rsidRPr="00D37A13">
        <w:rPr>
          <w:rFonts w:ascii="Arial" w:hAnsi="Arial" w:cs="Arial"/>
        </w:rPr>
        <w:lastRenderedPageBreak/>
        <w:t xml:space="preserve">bond underwriter, that will manage the bond issuing process and will market and sell the bonds to investors.  There is no financial risk to the City of </w:t>
      </w:r>
      <w:r w:rsidR="00D37A13">
        <w:rPr>
          <w:rFonts w:ascii="Arial" w:hAnsi="Arial" w:cs="Arial"/>
        </w:rPr>
        <w:t xml:space="preserve">St. Cloud </w:t>
      </w:r>
      <w:r w:rsidR="00D37A13" w:rsidRPr="00D37A13">
        <w:rPr>
          <w:rFonts w:ascii="Arial" w:hAnsi="Arial" w:cs="Arial"/>
        </w:rPr>
        <w:t xml:space="preserve">or the State of Minnesota.  </w:t>
      </w:r>
      <w:r w:rsidR="00D37A13">
        <w:rPr>
          <w:rFonts w:ascii="Arial" w:hAnsi="Arial" w:cs="Arial"/>
        </w:rPr>
        <w:t>STRIDE</w:t>
      </w:r>
      <w:r w:rsidR="00D37A13" w:rsidRPr="002D4149">
        <w:rPr>
          <w:rFonts w:ascii="Arial" w:hAnsi="Arial" w:cs="Arial"/>
        </w:rPr>
        <w:t xml:space="preserve"> Academy </w:t>
      </w:r>
      <w:r w:rsidR="00D37A13">
        <w:rPr>
          <w:rFonts w:ascii="Arial" w:hAnsi="Arial" w:cs="Arial"/>
        </w:rPr>
        <w:t>Building Company</w:t>
      </w:r>
      <w:r w:rsidR="00D37A13" w:rsidRPr="00D37A13">
        <w:rPr>
          <w:rFonts w:ascii="Arial" w:hAnsi="Arial" w:cs="Arial"/>
        </w:rPr>
        <w:t xml:space="preserve"> plans to issue the </w:t>
      </w:r>
      <w:proofErr w:type="gramStart"/>
      <w:r w:rsidR="00D37A13" w:rsidRPr="00D37A13">
        <w:rPr>
          <w:rFonts w:ascii="Arial" w:hAnsi="Arial" w:cs="Arial"/>
        </w:rPr>
        <w:t>Tax Exempt</w:t>
      </w:r>
      <w:proofErr w:type="gramEnd"/>
      <w:r w:rsidR="00D37A13" w:rsidRPr="00D37A13">
        <w:rPr>
          <w:rFonts w:ascii="Arial" w:hAnsi="Arial" w:cs="Arial"/>
        </w:rPr>
        <w:t xml:space="preserve"> Bonds by </w:t>
      </w:r>
      <w:r w:rsidR="00CC3314" w:rsidRPr="00CC3314">
        <w:rPr>
          <w:rFonts w:ascii="Arial" w:hAnsi="Arial" w:cs="Arial"/>
          <w:color w:val="4472C4" w:themeColor="accent1"/>
        </w:rPr>
        <w:t>February</w:t>
      </w:r>
      <w:r w:rsidR="00D37A13" w:rsidRPr="00CC3314">
        <w:rPr>
          <w:rFonts w:ascii="Arial" w:hAnsi="Arial" w:cs="Arial"/>
          <w:color w:val="4472C4" w:themeColor="accent1"/>
        </w:rPr>
        <w:t xml:space="preserve"> 1</w:t>
      </w:r>
      <w:r w:rsidR="00CC3314" w:rsidRPr="00CC3314">
        <w:rPr>
          <w:rFonts w:ascii="Arial" w:hAnsi="Arial" w:cs="Arial"/>
          <w:color w:val="4472C4" w:themeColor="accent1"/>
        </w:rPr>
        <w:t>3</w:t>
      </w:r>
      <w:r w:rsidR="00D37A13" w:rsidRPr="00CC3314">
        <w:rPr>
          <w:rFonts w:ascii="Arial" w:hAnsi="Arial" w:cs="Arial"/>
          <w:color w:val="4472C4" w:themeColor="accent1"/>
        </w:rPr>
        <w:t>, 202</w:t>
      </w:r>
      <w:r w:rsidR="00CC3314" w:rsidRPr="00CC3314">
        <w:rPr>
          <w:rFonts w:ascii="Arial" w:hAnsi="Arial" w:cs="Arial"/>
          <w:color w:val="4472C4" w:themeColor="accent1"/>
        </w:rPr>
        <w:t>4</w:t>
      </w:r>
      <w:r w:rsidR="00D37A13" w:rsidRPr="00D37A13">
        <w:rPr>
          <w:rFonts w:ascii="Arial" w:hAnsi="Arial" w:cs="Arial"/>
        </w:rPr>
        <w:t>.</w:t>
      </w:r>
      <w:r w:rsidR="00FA2376">
        <w:rPr>
          <w:rFonts w:ascii="Arial" w:hAnsi="Arial" w:cs="Arial"/>
        </w:rPr>
        <w:t xml:space="preserve"> </w:t>
      </w:r>
      <w:r w:rsidR="00D37A13" w:rsidRPr="00D37A13">
        <w:rPr>
          <w:rFonts w:ascii="Arial" w:hAnsi="Arial" w:cs="Arial"/>
        </w:rPr>
        <w:t xml:space="preserve">The sources and uses of funds are detailed below with the proceeds of financing to be used for the expansion and further development of the </w:t>
      </w:r>
      <w:r w:rsidR="00D37A13">
        <w:rPr>
          <w:rFonts w:ascii="Arial" w:hAnsi="Arial" w:cs="Arial"/>
        </w:rPr>
        <w:t xml:space="preserve">STRIDE Academy Building Company </w:t>
      </w:r>
      <w:r w:rsidR="00D37A13" w:rsidRPr="00D37A13">
        <w:rPr>
          <w:rFonts w:ascii="Arial" w:hAnsi="Arial" w:cs="Arial"/>
        </w:rPr>
        <w:t>propert</w:t>
      </w:r>
      <w:r w:rsidR="00D37A13">
        <w:rPr>
          <w:rFonts w:ascii="Arial" w:hAnsi="Arial" w:cs="Arial"/>
        </w:rPr>
        <w:t>ies</w:t>
      </w:r>
      <w:r w:rsidR="00D37A13" w:rsidRPr="00D37A13">
        <w:rPr>
          <w:rFonts w:ascii="Arial" w:hAnsi="Arial" w:cs="Arial"/>
        </w:rPr>
        <w:t xml:space="preserve"> for continued use as the permanent home for </w:t>
      </w:r>
      <w:r>
        <w:rPr>
          <w:rFonts w:ascii="Arial" w:hAnsi="Arial" w:cs="Arial"/>
        </w:rPr>
        <w:t>STRIDE</w:t>
      </w:r>
      <w:r w:rsidR="00D37A13" w:rsidRPr="00D37A13">
        <w:rPr>
          <w:rFonts w:ascii="Arial" w:hAnsi="Arial" w:cs="Arial"/>
        </w:rPr>
        <w:t xml:space="preserve"> Academy.</w:t>
      </w:r>
    </w:p>
    <w:p w14:paraId="3EEB8F54" w14:textId="7C3C59B2" w:rsidR="00FC02E6" w:rsidRDefault="00FC02E6" w:rsidP="00F8164F">
      <w:pPr>
        <w:rPr>
          <w:rFonts w:ascii="Arial" w:hAnsi="Arial" w:cs="Arial"/>
        </w:rPr>
      </w:pPr>
    </w:p>
    <w:p w14:paraId="5CC62CED" w14:textId="4429C5F0" w:rsidR="00D37A13" w:rsidRDefault="00D37A13" w:rsidP="00D37A13">
      <w:pPr>
        <w:jc w:val="center"/>
        <w:rPr>
          <w:rFonts w:ascii="Arial" w:hAnsi="Arial" w:cs="Arial"/>
          <w:b/>
          <w:bCs/>
        </w:rPr>
      </w:pPr>
      <w:r>
        <w:rPr>
          <w:rFonts w:ascii="Arial" w:hAnsi="Arial" w:cs="Arial"/>
          <w:b/>
          <w:bCs/>
        </w:rPr>
        <w:t>STRIDE Academy Building Company</w:t>
      </w:r>
      <w:r w:rsidRPr="00D37A13">
        <w:rPr>
          <w:rFonts w:ascii="Arial" w:hAnsi="Arial" w:cs="Arial"/>
          <w:b/>
          <w:bCs/>
        </w:rPr>
        <w:t xml:space="preserve"> Project Sources and Uses with Tax Exempt Bond Financing</w:t>
      </w:r>
    </w:p>
    <w:p w14:paraId="06717F3D" w14:textId="77777777" w:rsidR="00C60674" w:rsidRDefault="00C60674" w:rsidP="00D37A13">
      <w:pPr>
        <w:jc w:val="center"/>
        <w:rPr>
          <w:rFonts w:ascii="Arial" w:hAnsi="Arial" w:cs="Arial"/>
          <w:b/>
          <w:bCs/>
        </w:rPr>
      </w:pPr>
    </w:p>
    <w:tbl>
      <w:tblPr>
        <w:tblW w:w="8063" w:type="dxa"/>
        <w:tblLook w:val="04A0" w:firstRow="1" w:lastRow="0" w:firstColumn="1" w:lastColumn="0" w:noHBand="0" w:noVBand="1"/>
      </w:tblPr>
      <w:tblGrid>
        <w:gridCol w:w="6212"/>
        <w:gridCol w:w="1851"/>
      </w:tblGrid>
      <w:tr w:rsidR="00C60674" w14:paraId="2D133D83" w14:textId="77777777" w:rsidTr="00C60674">
        <w:trPr>
          <w:trHeight w:val="299"/>
        </w:trPr>
        <w:tc>
          <w:tcPr>
            <w:tcW w:w="6212" w:type="dxa"/>
            <w:tcBorders>
              <w:top w:val="nil"/>
              <w:left w:val="nil"/>
              <w:bottom w:val="nil"/>
              <w:right w:val="nil"/>
            </w:tcBorders>
            <w:shd w:val="clear" w:color="auto" w:fill="auto"/>
            <w:noWrap/>
            <w:vAlign w:val="bottom"/>
            <w:hideMark/>
          </w:tcPr>
          <w:p w14:paraId="1013672F" w14:textId="77777777" w:rsidR="00C60674" w:rsidRDefault="00C60674">
            <w:pPr>
              <w:rPr>
                <w:rFonts w:ascii="Arial" w:hAnsi="Arial" w:cs="Arial"/>
                <w:b/>
                <w:bCs/>
                <w:sz w:val="20"/>
                <w:szCs w:val="20"/>
                <w:u w:val="single"/>
              </w:rPr>
            </w:pPr>
            <w:r>
              <w:rPr>
                <w:rFonts w:ascii="Arial" w:hAnsi="Arial" w:cs="Arial"/>
                <w:b/>
                <w:bCs/>
                <w:sz w:val="20"/>
                <w:szCs w:val="20"/>
                <w:u w:val="single"/>
              </w:rPr>
              <w:t>Sources of Financing</w:t>
            </w:r>
          </w:p>
        </w:tc>
        <w:tc>
          <w:tcPr>
            <w:tcW w:w="1851" w:type="dxa"/>
            <w:tcBorders>
              <w:top w:val="nil"/>
              <w:left w:val="nil"/>
              <w:bottom w:val="nil"/>
              <w:right w:val="nil"/>
            </w:tcBorders>
            <w:shd w:val="clear" w:color="auto" w:fill="auto"/>
            <w:noWrap/>
            <w:vAlign w:val="bottom"/>
            <w:hideMark/>
          </w:tcPr>
          <w:p w14:paraId="536A38D6" w14:textId="77777777" w:rsidR="00C60674" w:rsidRDefault="00C60674">
            <w:pPr>
              <w:rPr>
                <w:rFonts w:ascii="Arial" w:hAnsi="Arial" w:cs="Arial"/>
                <w:b/>
                <w:bCs/>
                <w:sz w:val="20"/>
                <w:szCs w:val="20"/>
                <w:u w:val="single"/>
              </w:rPr>
            </w:pPr>
          </w:p>
        </w:tc>
      </w:tr>
      <w:tr w:rsidR="00C60674" w14:paraId="69039516" w14:textId="77777777" w:rsidTr="00C60674">
        <w:trPr>
          <w:trHeight w:val="288"/>
        </w:trPr>
        <w:tc>
          <w:tcPr>
            <w:tcW w:w="6212" w:type="dxa"/>
            <w:tcBorders>
              <w:top w:val="nil"/>
              <w:left w:val="nil"/>
              <w:bottom w:val="nil"/>
              <w:right w:val="nil"/>
            </w:tcBorders>
            <w:shd w:val="clear" w:color="auto" w:fill="auto"/>
            <w:noWrap/>
            <w:vAlign w:val="bottom"/>
            <w:hideMark/>
          </w:tcPr>
          <w:p w14:paraId="562BA746" w14:textId="77777777" w:rsidR="00C60674" w:rsidRDefault="00C60674">
            <w:pPr>
              <w:rPr>
                <w:rFonts w:ascii="Arial" w:hAnsi="Arial" w:cs="Arial"/>
                <w:sz w:val="20"/>
                <w:szCs w:val="20"/>
              </w:rPr>
            </w:pPr>
            <w:r>
              <w:rPr>
                <w:rFonts w:ascii="Arial" w:hAnsi="Arial" w:cs="Arial"/>
                <w:sz w:val="20"/>
                <w:szCs w:val="20"/>
              </w:rPr>
              <w:t>Senior Financing (Additional Tax-Exempt Bonds)</w:t>
            </w:r>
          </w:p>
        </w:tc>
        <w:tc>
          <w:tcPr>
            <w:tcW w:w="1851" w:type="dxa"/>
            <w:tcBorders>
              <w:top w:val="nil"/>
              <w:left w:val="nil"/>
              <w:bottom w:val="nil"/>
              <w:right w:val="nil"/>
            </w:tcBorders>
            <w:shd w:val="clear" w:color="auto" w:fill="auto"/>
            <w:noWrap/>
            <w:vAlign w:val="bottom"/>
            <w:hideMark/>
          </w:tcPr>
          <w:p w14:paraId="63BD1CB7" w14:textId="77777777" w:rsidR="00C60674" w:rsidRDefault="00C60674">
            <w:pPr>
              <w:rPr>
                <w:rFonts w:ascii="Arial" w:hAnsi="Arial" w:cs="Arial"/>
                <w:sz w:val="20"/>
                <w:szCs w:val="20"/>
              </w:rPr>
            </w:pPr>
            <w:r>
              <w:rPr>
                <w:rFonts w:ascii="Arial" w:hAnsi="Arial" w:cs="Arial"/>
                <w:sz w:val="20"/>
                <w:szCs w:val="20"/>
              </w:rPr>
              <w:t xml:space="preserve"> $ 7,565,309 </w:t>
            </w:r>
          </w:p>
        </w:tc>
      </w:tr>
      <w:tr w:rsidR="00C60674" w14:paraId="2075E54A" w14:textId="77777777" w:rsidTr="00C60674">
        <w:trPr>
          <w:trHeight w:val="288"/>
        </w:trPr>
        <w:tc>
          <w:tcPr>
            <w:tcW w:w="6212" w:type="dxa"/>
            <w:tcBorders>
              <w:top w:val="nil"/>
              <w:left w:val="nil"/>
              <w:bottom w:val="nil"/>
              <w:right w:val="nil"/>
            </w:tcBorders>
            <w:shd w:val="clear" w:color="auto" w:fill="auto"/>
            <w:noWrap/>
            <w:vAlign w:val="bottom"/>
            <w:hideMark/>
          </w:tcPr>
          <w:p w14:paraId="497B4974" w14:textId="77777777" w:rsidR="00C60674" w:rsidRDefault="00C60674">
            <w:pPr>
              <w:rPr>
                <w:rFonts w:ascii="Arial" w:hAnsi="Arial" w:cs="Arial"/>
                <w:sz w:val="20"/>
                <w:szCs w:val="20"/>
              </w:rPr>
            </w:pPr>
            <w:r>
              <w:rPr>
                <w:rFonts w:ascii="Arial" w:hAnsi="Arial" w:cs="Arial"/>
                <w:sz w:val="20"/>
                <w:szCs w:val="20"/>
              </w:rPr>
              <w:t>Subordinated Debt (NA)</w:t>
            </w:r>
          </w:p>
        </w:tc>
        <w:tc>
          <w:tcPr>
            <w:tcW w:w="1851" w:type="dxa"/>
            <w:tcBorders>
              <w:top w:val="nil"/>
              <w:left w:val="nil"/>
              <w:bottom w:val="nil"/>
              <w:right w:val="nil"/>
            </w:tcBorders>
            <w:shd w:val="clear" w:color="auto" w:fill="auto"/>
            <w:noWrap/>
            <w:vAlign w:val="bottom"/>
            <w:hideMark/>
          </w:tcPr>
          <w:p w14:paraId="19BDC687" w14:textId="77777777" w:rsidR="00C60674" w:rsidRDefault="00C60674">
            <w:pPr>
              <w:rPr>
                <w:rFonts w:ascii="Arial" w:hAnsi="Arial" w:cs="Arial"/>
                <w:sz w:val="20"/>
                <w:szCs w:val="20"/>
              </w:rPr>
            </w:pPr>
            <w:r>
              <w:rPr>
                <w:rFonts w:ascii="Arial" w:hAnsi="Arial" w:cs="Arial"/>
                <w:sz w:val="20"/>
                <w:szCs w:val="20"/>
              </w:rPr>
              <w:t xml:space="preserve"> $             -   </w:t>
            </w:r>
          </w:p>
        </w:tc>
      </w:tr>
      <w:tr w:rsidR="00C60674" w14:paraId="0C4219ED" w14:textId="77777777" w:rsidTr="00C60674">
        <w:trPr>
          <w:trHeight w:val="288"/>
        </w:trPr>
        <w:tc>
          <w:tcPr>
            <w:tcW w:w="6212" w:type="dxa"/>
            <w:tcBorders>
              <w:top w:val="nil"/>
              <w:left w:val="nil"/>
              <w:bottom w:val="nil"/>
              <w:right w:val="nil"/>
            </w:tcBorders>
            <w:shd w:val="clear" w:color="auto" w:fill="auto"/>
            <w:noWrap/>
            <w:vAlign w:val="bottom"/>
            <w:hideMark/>
          </w:tcPr>
          <w:p w14:paraId="65E9FCDB" w14:textId="77777777" w:rsidR="00C60674" w:rsidRDefault="00C60674">
            <w:pPr>
              <w:rPr>
                <w:rFonts w:ascii="Arial" w:hAnsi="Arial" w:cs="Arial"/>
                <w:sz w:val="20"/>
                <w:szCs w:val="20"/>
              </w:rPr>
            </w:pPr>
            <w:r>
              <w:rPr>
                <w:rFonts w:ascii="Arial" w:hAnsi="Arial" w:cs="Arial"/>
                <w:sz w:val="20"/>
                <w:szCs w:val="20"/>
              </w:rPr>
              <w:t>Long-Term Financing (taxable bonds)</w:t>
            </w:r>
          </w:p>
        </w:tc>
        <w:tc>
          <w:tcPr>
            <w:tcW w:w="1851" w:type="dxa"/>
            <w:tcBorders>
              <w:top w:val="nil"/>
              <w:left w:val="nil"/>
              <w:bottom w:val="nil"/>
              <w:right w:val="nil"/>
            </w:tcBorders>
            <w:shd w:val="clear" w:color="auto" w:fill="auto"/>
            <w:noWrap/>
            <w:vAlign w:val="bottom"/>
            <w:hideMark/>
          </w:tcPr>
          <w:p w14:paraId="5C964781" w14:textId="77777777" w:rsidR="00C60674" w:rsidRDefault="00C60674">
            <w:pPr>
              <w:rPr>
                <w:rFonts w:ascii="Arial" w:hAnsi="Arial" w:cs="Arial"/>
                <w:sz w:val="20"/>
                <w:szCs w:val="20"/>
              </w:rPr>
            </w:pPr>
            <w:r>
              <w:rPr>
                <w:rFonts w:ascii="Arial" w:hAnsi="Arial" w:cs="Arial"/>
                <w:sz w:val="20"/>
                <w:szCs w:val="20"/>
              </w:rPr>
              <w:t xml:space="preserve"> $             -   </w:t>
            </w:r>
          </w:p>
        </w:tc>
      </w:tr>
      <w:tr w:rsidR="00C60674" w14:paraId="6816734E" w14:textId="77777777" w:rsidTr="00C60674">
        <w:trPr>
          <w:trHeight w:val="288"/>
        </w:trPr>
        <w:tc>
          <w:tcPr>
            <w:tcW w:w="6212" w:type="dxa"/>
            <w:tcBorders>
              <w:top w:val="nil"/>
              <w:left w:val="nil"/>
              <w:bottom w:val="nil"/>
              <w:right w:val="nil"/>
            </w:tcBorders>
            <w:shd w:val="clear" w:color="auto" w:fill="auto"/>
            <w:noWrap/>
            <w:vAlign w:val="bottom"/>
            <w:hideMark/>
          </w:tcPr>
          <w:p w14:paraId="5EE94873" w14:textId="77777777" w:rsidR="00C60674" w:rsidRDefault="00C60674">
            <w:pPr>
              <w:rPr>
                <w:rFonts w:ascii="Arial" w:hAnsi="Arial" w:cs="Arial"/>
                <w:sz w:val="20"/>
                <w:szCs w:val="20"/>
              </w:rPr>
            </w:pPr>
            <w:r>
              <w:rPr>
                <w:rFonts w:ascii="Arial" w:hAnsi="Arial" w:cs="Arial"/>
                <w:sz w:val="20"/>
                <w:szCs w:val="20"/>
              </w:rPr>
              <w:t>Debt Service Reserve</w:t>
            </w:r>
          </w:p>
        </w:tc>
        <w:tc>
          <w:tcPr>
            <w:tcW w:w="1851" w:type="dxa"/>
            <w:tcBorders>
              <w:top w:val="nil"/>
              <w:left w:val="nil"/>
              <w:bottom w:val="nil"/>
              <w:right w:val="nil"/>
            </w:tcBorders>
            <w:shd w:val="clear" w:color="auto" w:fill="auto"/>
            <w:noWrap/>
            <w:vAlign w:val="bottom"/>
            <w:hideMark/>
          </w:tcPr>
          <w:p w14:paraId="368D5C30" w14:textId="77777777" w:rsidR="00C60674" w:rsidRDefault="00C60674">
            <w:pPr>
              <w:rPr>
                <w:rFonts w:ascii="Arial" w:hAnsi="Arial" w:cs="Arial"/>
                <w:sz w:val="20"/>
                <w:szCs w:val="20"/>
              </w:rPr>
            </w:pPr>
            <w:r>
              <w:rPr>
                <w:rFonts w:ascii="Arial" w:hAnsi="Arial" w:cs="Arial"/>
                <w:sz w:val="20"/>
                <w:szCs w:val="20"/>
              </w:rPr>
              <w:t xml:space="preserve"> $    494,244 </w:t>
            </w:r>
          </w:p>
        </w:tc>
      </w:tr>
      <w:tr w:rsidR="00C60674" w14:paraId="60856D3D" w14:textId="77777777" w:rsidTr="00C60674">
        <w:trPr>
          <w:trHeight w:val="288"/>
        </w:trPr>
        <w:tc>
          <w:tcPr>
            <w:tcW w:w="6212" w:type="dxa"/>
            <w:tcBorders>
              <w:top w:val="nil"/>
              <w:left w:val="nil"/>
              <w:bottom w:val="nil"/>
              <w:right w:val="nil"/>
            </w:tcBorders>
            <w:shd w:val="clear" w:color="auto" w:fill="auto"/>
            <w:noWrap/>
            <w:vAlign w:val="bottom"/>
            <w:hideMark/>
          </w:tcPr>
          <w:p w14:paraId="40525752" w14:textId="77777777" w:rsidR="00C60674" w:rsidRDefault="00C60674">
            <w:pPr>
              <w:rPr>
                <w:rFonts w:ascii="Arial" w:hAnsi="Arial" w:cs="Arial"/>
                <w:sz w:val="20"/>
                <w:szCs w:val="20"/>
              </w:rPr>
            </w:pPr>
            <w:r>
              <w:rPr>
                <w:rFonts w:ascii="Arial" w:hAnsi="Arial" w:cs="Arial"/>
                <w:sz w:val="20"/>
                <w:szCs w:val="20"/>
              </w:rPr>
              <w:t>Equity (50% ABC RR &amp; Choice Acct</w:t>
            </w:r>
          </w:p>
        </w:tc>
        <w:tc>
          <w:tcPr>
            <w:tcW w:w="1851" w:type="dxa"/>
            <w:tcBorders>
              <w:top w:val="nil"/>
              <w:left w:val="nil"/>
              <w:bottom w:val="nil"/>
              <w:right w:val="nil"/>
            </w:tcBorders>
            <w:shd w:val="clear" w:color="auto" w:fill="auto"/>
            <w:noWrap/>
            <w:vAlign w:val="bottom"/>
            <w:hideMark/>
          </w:tcPr>
          <w:p w14:paraId="31ECB26A" w14:textId="77777777" w:rsidR="00C60674" w:rsidRDefault="00C60674">
            <w:pPr>
              <w:rPr>
                <w:rFonts w:ascii="Arial" w:hAnsi="Arial" w:cs="Arial"/>
                <w:sz w:val="20"/>
                <w:szCs w:val="20"/>
              </w:rPr>
            </w:pPr>
            <w:r>
              <w:rPr>
                <w:rFonts w:ascii="Arial" w:hAnsi="Arial" w:cs="Arial"/>
                <w:sz w:val="20"/>
                <w:szCs w:val="20"/>
              </w:rPr>
              <w:t xml:space="preserve"> $    228,848 </w:t>
            </w:r>
          </w:p>
        </w:tc>
      </w:tr>
      <w:tr w:rsidR="00C60674" w14:paraId="27859612" w14:textId="77777777" w:rsidTr="00C60674">
        <w:trPr>
          <w:trHeight w:val="288"/>
        </w:trPr>
        <w:tc>
          <w:tcPr>
            <w:tcW w:w="6212" w:type="dxa"/>
            <w:tcBorders>
              <w:top w:val="nil"/>
              <w:left w:val="nil"/>
              <w:bottom w:val="nil"/>
              <w:right w:val="nil"/>
            </w:tcBorders>
            <w:shd w:val="clear" w:color="auto" w:fill="auto"/>
            <w:noWrap/>
            <w:vAlign w:val="bottom"/>
            <w:hideMark/>
          </w:tcPr>
          <w:p w14:paraId="79BCAA1A" w14:textId="77777777" w:rsidR="00C60674" w:rsidRDefault="00C60674">
            <w:pPr>
              <w:rPr>
                <w:rFonts w:ascii="Arial" w:hAnsi="Arial" w:cs="Arial"/>
                <w:sz w:val="20"/>
                <w:szCs w:val="20"/>
              </w:rPr>
            </w:pPr>
          </w:p>
        </w:tc>
        <w:tc>
          <w:tcPr>
            <w:tcW w:w="1851" w:type="dxa"/>
            <w:tcBorders>
              <w:top w:val="nil"/>
              <w:left w:val="nil"/>
              <w:bottom w:val="nil"/>
              <w:right w:val="nil"/>
            </w:tcBorders>
            <w:shd w:val="clear" w:color="auto" w:fill="auto"/>
            <w:noWrap/>
            <w:vAlign w:val="bottom"/>
            <w:hideMark/>
          </w:tcPr>
          <w:p w14:paraId="55D6ABB1" w14:textId="77777777" w:rsidR="00C60674" w:rsidRDefault="00C60674">
            <w:pPr>
              <w:rPr>
                <w:sz w:val="20"/>
                <w:szCs w:val="20"/>
              </w:rPr>
            </w:pPr>
          </w:p>
        </w:tc>
      </w:tr>
      <w:tr w:rsidR="00C60674" w14:paraId="5300B559" w14:textId="77777777" w:rsidTr="00C60674">
        <w:trPr>
          <w:trHeight w:val="288"/>
        </w:trPr>
        <w:tc>
          <w:tcPr>
            <w:tcW w:w="6212" w:type="dxa"/>
            <w:tcBorders>
              <w:top w:val="nil"/>
              <w:left w:val="nil"/>
              <w:bottom w:val="nil"/>
              <w:right w:val="nil"/>
            </w:tcBorders>
            <w:shd w:val="clear" w:color="auto" w:fill="auto"/>
            <w:noWrap/>
            <w:vAlign w:val="bottom"/>
            <w:hideMark/>
          </w:tcPr>
          <w:p w14:paraId="4ADAF22D" w14:textId="77777777" w:rsidR="00C60674" w:rsidRDefault="00C60674">
            <w:pPr>
              <w:rPr>
                <w:sz w:val="20"/>
                <w:szCs w:val="20"/>
              </w:rPr>
            </w:pPr>
          </w:p>
        </w:tc>
        <w:tc>
          <w:tcPr>
            <w:tcW w:w="1851" w:type="dxa"/>
            <w:tcBorders>
              <w:top w:val="nil"/>
              <w:left w:val="nil"/>
              <w:bottom w:val="nil"/>
              <w:right w:val="nil"/>
            </w:tcBorders>
            <w:shd w:val="clear" w:color="auto" w:fill="auto"/>
            <w:noWrap/>
            <w:vAlign w:val="bottom"/>
            <w:hideMark/>
          </w:tcPr>
          <w:p w14:paraId="4C8986AF" w14:textId="77777777" w:rsidR="00C60674" w:rsidRDefault="00C60674">
            <w:pPr>
              <w:rPr>
                <w:sz w:val="20"/>
                <w:szCs w:val="20"/>
              </w:rPr>
            </w:pPr>
          </w:p>
        </w:tc>
      </w:tr>
      <w:tr w:rsidR="00C60674" w:rsidRPr="00C60674" w14:paraId="5BAB6206" w14:textId="77777777" w:rsidTr="00C60674">
        <w:trPr>
          <w:trHeight w:val="299"/>
        </w:trPr>
        <w:tc>
          <w:tcPr>
            <w:tcW w:w="6212" w:type="dxa"/>
            <w:tcBorders>
              <w:top w:val="single" w:sz="4" w:space="0" w:color="auto"/>
              <w:left w:val="nil"/>
              <w:bottom w:val="single" w:sz="8" w:space="0" w:color="auto"/>
              <w:right w:val="nil"/>
            </w:tcBorders>
            <w:shd w:val="clear" w:color="auto" w:fill="auto"/>
            <w:noWrap/>
            <w:vAlign w:val="bottom"/>
            <w:hideMark/>
          </w:tcPr>
          <w:p w14:paraId="5D3A0600" w14:textId="77777777" w:rsidR="00C60674" w:rsidRPr="00C60674" w:rsidRDefault="00C60674">
            <w:pPr>
              <w:rPr>
                <w:rFonts w:ascii="Arial" w:hAnsi="Arial" w:cs="Arial"/>
                <w:b/>
                <w:bCs/>
                <w:sz w:val="20"/>
                <w:szCs w:val="20"/>
              </w:rPr>
            </w:pPr>
            <w:r w:rsidRPr="00C60674">
              <w:rPr>
                <w:rFonts w:ascii="Arial" w:hAnsi="Arial" w:cs="Arial"/>
                <w:b/>
                <w:bCs/>
                <w:sz w:val="20"/>
                <w:szCs w:val="20"/>
              </w:rPr>
              <w:t>Total Project Financing</w:t>
            </w:r>
          </w:p>
        </w:tc>
        <w:tc>
          <w:tcPr>
            <w:tcW w:w="1851" w:type="dxa"/>
            <w:tcBorders>
              <w:top w:val="single" w:sz="4" w:space="0" w:color="auto"/>
              <w:left w:val="nil"/>
              <w:bottom w:val="single" w:sz="8" w:space="0" w:color="auto"/>
              <w:right w:val="nil"/>
            </w:tcBorders>
            <w:shd w:val="clear" w:color="auto" w:fill="auto"/>
            <w:noWrap/>
            <w:vAlign w:val="bottom"/>
            <w:hideMark/>
          </w:tcPr>
          <w:p w14:paraId="160512B5" w14:textId="77777777" w:rsidR="00C60674" w:rsidRPr="00C60674" w:rsidRDefault="00C60674">
            <w:pPr>
              <w:rPr>
                <w:rFonts w:ascii="Arial" w:hAnsi="Arial" w:cs="Arial"/>
                <w:b/>
                <w:bCs/>
                <w:sz w:val="20"/>
                <w:szCs w:val="20"/>
              </w:rPr>
            </w:pPr>
            <w:r w:rsidRPr="00C60674">
              <w:rPr>
                <w:rFonts w:ascii="Arial" w:hAnsi="Arial" w:cs="Arial"/>
                <w:b/>
                <w:bCs/>
                <w:sz w:val="20"/>
                <w:szCs w:val="20"/>
              </w:rPr>
              <w:t xml:space="preserve"> $ 8,288,401 </w:t>
            </w:r>
          </w:p>
        </w:tc>
      </w:tr>
    </w:tbl>
    <w:p w14:paraId="238EB55E" w14:textId="16CDCC0F" w:rsidR="00F8164F" w:rsidRPr="00C60674" w:rsidRDefault="00F8164F" w:rsidP="00F8164F">
      <w:pPr>
        <w:rPr>
          <w:rFonts w:ascii="Arial" w:hAnsi="Arial" w:cs="Arial"/>
          <w:b/>
          <w:bCs/>
          <w:highlight w:val="yellow"/>
        </w:rPr>
      </w:pPr>
    </w:p>
    <w:tbl>
      <w:tblPr>
        <w:tblW w:w="8915" w:type="dxa"/>
        <w:tblLook w:val="04A0" w:firstRow="1" w:lastRow="0" w:firstColumn="1" w:lastColumn="0" w:noHBand="0" w:noVBand="1"/>
      </w:tblPr>
      <w:tblGrid>
        <w:gridCol w:w="6166"/>
        <w:gridCol w:w="2749"/>
      </w:tblGrid>
      <w:tr w:rsidR="00C60674" w:rsidRPr="00C60674" w14:paraId="66008765" w14:textId="77777777" w:rsidTr="002D4C5A">
        <w:trPr>
          <w:trHeight w:val="262"/>
        </w:trPr>
        <w:tc>
          <w:tcPr>
            <w:tcW w:w="6166" w:type="dxa"/>
            <w:tcBorders>
              <w:top w:val="nil"/>
              <w:left w:val="nil"/>
              <w:bottom w:val="nil"/>
              <w:right w:val="nil"/>
            </w:tcBorders>
            <w:shd w:val="clear" w:color="auto" w:fill="auto"/>
            <w:noWrap/>
            <w:vAlign w:val="bottom"/>
            <w:hideMark/>
          </w:tcPr>
          <w:p w14:paraId="7DA0BCDD" w14:textId="77777777" w:rsidR="00C60674" w:rsidRPr="00C60674" w:rsidRDefault="00C60674" w:rsidP="002D4C5A">
            <w:pPr>
              <w:rPr>
                <w:rFonts w:ascii="Arial" w:hAnsi="Arial" w:cs="Arial"/>
                <w:b/>
                <w:bCs/>
                <w:sz w:val="20"/>
                <w:szCs w:val="20"/>
                <w:u w:val="single"/>
              </w:rPr>
            </w:pPr>
            <w:r w:rsidRPr="00C60674">
              <w:rPr>
                <w:rFonts w:ascii="Arial" w:hAnsi="Arial" w:cs="Arial"/>
                <w:b/>
                <w:bCs/>
                <w:sz w:val="20"/>
                <w:szCs w:val="20"/>
                <w:u w:val="single"/>
              </w:rPr>
              <w:t>Uses of Financing</w:t>
            </w:r>
          </w:p>
        </w:tc>
        <w:tc>
          <w:tcPr>
            <w:tcW w:w="2749" w:type="dxa"/>
            <w:tcBorders>
              <w:top w:val="nil"/>
              <w:left w:val="nil"/>
              <w:bottom w:val="nil"/>
              <w:right w:val="nil"/>
            </w:tcBorders>
            <w:shd w:val="clear" w:color="auto" w:fill="auto"/>
            <w:noWrap/>
            <w:vAlign w:val="bottom"/>
            <w:hideMark/>
          </w:tcPr>
          <w:p w14:paraId="1A7A6EFC" w14:textId="77777777" w:rsidR="00C60674" w:rsidRPr="00C60674" w:rsidRDefault="00C60674" w:rsidP="002D4C5A">
            <w:pPr>
              <w:rPr>
                <w:rFonts w:ascii="Arial" w:hAnsi="Arial" w:cs="Arial"/>
                <w:b/>
                <w:bCs/>
                <w:sz w:val="20"/>
                <w:szCs w:val="20"/>
                <w:u w:val="single"/>
              </w:rPr>
            </w:pPr>
          </w:p>
        </w:tc>
      </w:tr>
      <w:tr w:rsidR="00C60674" w:rsidRPr="00C60674" w14:paraId="563C5417" w14:textId="77777777" w:rsidTr="002D4C5A">
        <w:trPr>
          <w:trHeight w:val="251"/>
        </w:trPr>
        <w:tc>
          <w:tcPr>
            <w:tcW w:w="6166" w:type="dxa"/>
            <w:tcBorders>
              <w:top w:val="nil"/>
              <w:left w:val="nil"/>
              <w:bottom w:val="nil"/>
              <w:right w:val="nil"/>
            </w:tcBorders>
            <w:shd w:val="clear" w:color="auto" w:fill="auto"/>
            <w:noWrap/>
            <w:vAlign w:val="bottom"/>
            <w:hideMark/>
          </w:tcPr>
          <w:p w14:paraId="3D572354" w14:textId="77777777" w:rsidR="00C60674" w:rsidRPr="00C60674" w:rsidRDefault="00C60674" w:rsidP="002D4C5A">
            <w:pPr>
              <w:rPr>
                <w:rFonts w:ascii="Arial" w:hAnsi="Arial" w:cs="Arial"/>
                <w:sz w:val="20"/>
                <w:szCs w:val="20"/>
              </w:rPr>
            </w:pPr>
            <w:r w:rsidRPr="00C60674">
              <w:rPr>
                <w:rFonts w:ascii="Arial" w:hAnsi="Arial" w:cs="Arial"/>
                <w:sz w:val="20"/>
                <w:szCs w:val="20"/>
              </w:rPr>
              <w:t>Property Acquisition and Due Diligence</w:t>
            </w:r>
          </w:p>
        </w:tc>
        <w:tc>
          <w:tcPr>
            <w:tcW w:w="2749" w:type="dxa"/>
            <w:tcBorders>
              <w:top w:val="nil"/>
              <w:left w:val="nil"/>
              <w:bottom w:val="nil"/>
              <w:right w:val="nil"/>
            </w:tcBorders>
            <w:shd w:val="clear" w:color="auto" w:fill="auto"/>
            <w:noWrap/>
            <w:vAlign w:val="bottom"/>
            <w:hideMark/>
          </w:tcPr>
          <w:p w14:paraId="52F32E19" w14:textId="77777777" w:rsidR="00C60674" w:rsidRPr="00C60674" w:rsidRDefault="00C60674" w:rsidP="002D4C5A">
            <w:pPr>
              <w:rPr>
                <w:rFonts w:ascii="Arial" w:hAnsi="Arial" w:cs="Arial"/>
                <w:sz w:val="20"/>
                <w:szCs w:val="20"/>
              </w:rPr>
            </w:pPr>
            <w:r w:rsidRPr="00C60674">
              <w:rPr>
                <w:rFonts w:ascii="Arial" w:hAnsi="Arial" w:cs="Arial"/>
                <w:sz w:val="20"/>
                <w:szCs w:val="20"/>
              </w:rPr>
              <w:t xml:space="preserve"> $      1,496,736 </w:t>
            </w:r>
          </w:p>
        </w:tc>
      </w:tr>
      <w:tr w:rsidR="00C60674" w:rsidRPr="00C60674" w14:paraId="2318C434" w14:textId="77777777" w:rsidTr="002D4C5A">
        <w:trPr>
          <w:trHeight w:val="251"/>
        </w:trPr>
        <w:tc>
          <w:tcPr>
            <w:tcW w:w="6166" w:type="dxa"/>
            <w:tcBorders>
              <w:top w:val="nil"/>
              <w:left w:val="nil"/>
              <w:bottom w:val="nil"/>
              <w:right w:val="nil"/>
            </w:tcBorders>
            <w:shd w:val="clear" w:color="auto" w:fill="auto"/>
            <w:noWrap/>
            <w:vAlign w:val="bottom"/>
            <w:hideMark/>
          </w:tcPr>
          <w:p w14:paraId="6372DC7B" w14:textId="77777777" w:rsidR="00C60674" w:rsidRPr="00C60674" w:rsidRDefault="00C60674" w:rsidP="002D4C5A">
            <w:pPr>
              <w:rPr>
                <w:rFonts w:ascii="Arial" w:hAnsi="Arial" w:cs="Arial"/>
                <w:sz w:val="20"/>
                <w:szCs w:val="20"/>
              </w:rPr>
            </w:pPr>
            <w:r w:rsidRPr="00C60674">
              <w:rPr>
                <w:rFonts w:ascii="Arial" w:hAnsi="Arial" w:cs="Arial"/>
                <w:sz w:val="20"/>
                <w:szCs w:val="20"/>
              </w:rPr>
              <w:t>Improvements - Hard Costs</w:t>
            </w:r>
          </w:p>
        </w:tc>
        <w:tc>
          <w:tcPr>
            <w:tcW w:w="2749" w:type="dxa"/>
            <w:tcBorders>
              <w:top w:val="nil"/>
              <w:left w:val="nil"/>
              <w:bottom w:val="nil"/>
              <w:right w:val="nil"/>
            </w:tcBorders>
            <w:shd w:val="clear" w:color="auto" w:fill="auto"/>
            <w:noWrap/>
            <w:vAlign w:val="bottom"/>
            <w:hideMark/>
          </w:tcPr>
          <w:p w14:paraId="48814AA0" w14:textId="77777777" w:rsidR="00C60674" w:rsidRPr="00C60674" w:rsidRDefault="00C60674" w:rsidP="002D4C5A">
            <w:pPr>
              <w:rPr>
                <w:rFonts w:ascii="Arial" w:hAnsi="Arial" w:cs="Arial"/>
                <w:sz w:val="20"/>
                <w:szCs w:val="20"/>
              </w:rPr>
            </w:pPr>
            <w:r w:rsidRPr="00C60674">
              <w:rPr>
                <w:rFonts w:ascii="Arial" w:hAnsi="Arial" w:cs="Arial"/>
                <w:sz w:val="20"/>
                <w:szCs w:val="20"/>
              </w:rPr>
              <w:t xml:space="preserve"> $      5,231,434 </w:t>
            </w:r>
          </w:p>
        </w:tc>
      </w:tr>
      <w:tr w:rsidR="00C60674" w:rsidRPr="00C60674" w14:paraId="550A47F3" w14:textId="77777777" w:rsidTr="002D4C5A">
        <w:trPr>
          <w:trHeight w:val="251"/>
        </w:trPr>
        <w:tc>
          <w:tcPr>
            <w:tcW w:w="6166" w:type="dxa"/>
            <w:tcBorders>
              <w:top w:val="nil"/>
              <w:left w:val="nil"/>
              <w:bottom w:val="nil"/>
              <w:right w:val="nil"/>
            </w:tcBorders>
            <w:shd w:val="clear" w:color="auto" w:fill="auto"/>
            <w:noWrap/>
            <w:vAlign w:val="bottom"/>
            <w:hideMark/>
          </w:tcPr>
          <w:p w14:paraId="082BBDD6" w14:textId="77777777" w:rsidR="00C60674" w:rsidRPr="00C60674" w:rsidRDefault="00C60674" w:rsidP="002D4C5A">
            <w:pPr>
              <w:rPr>
                <w:rFonts w:ascii="Arial" w:hAnsi="Arial" w:cs="Arial"/>
                <w:sz w:val="20"/>
                <w:szCs w:val="20"/>
              </w:rPr>
            </w:pPr>
            <w:r w:rsidRPr="00C60674">
              <w:rPr>
                <w:rFonts w:ascii="Arial" w:hAnsi="Arial" w:cs="Arial"/>
                <w:sz w:val="20"/>
                <w:szCs w:val="20"/>
              </w:rPr>
              <w:t>Soft Costs (Including Commissions)</w:t>
            </w:r>
          </w:p>
        </w:tc>
        <w:tc>
          <w:tcPr>
            <w:tcW w:w="2749" w:type="dxa"/>
            <w:tcBorders>
              <w:top w:val="nil"/>
              <w:left w:val="nil"/>
              <w:bottom w:val="nil"/>
              <w:right w:val="nil"/>
            </w:tcBorders>
            <w:shd w:val="clear" w:color="auto" w:fill="auto"/>
            <w:noWrap/>
            <w:vAlign w:val="bottom"/>
            <w:hideMark/>
          </w:tcPr>
          <w:p w14:paraId="111E5E09" w14:textId="77777777" w:rsidR="00C60674" w:rsidRPr="00C60674" w:rsidRDefault="00C60674" w:rsidP="002D4C5A">
            <w:pPr>
              <w:rPr>
                <w:rFonts w:ascii="Arial" w:hAnsi="Arial" w:cs="Arial"/>
                <w:sz w:val="20"/>
                <w:szCs w:val="20"/>
              </w:rPr>
            </w:pPr>
            <w:r w:rsidRPr="00C60674">
              <w:rPr>
                <w:rFonts w:ascii="Arial" w:hAnsi="Arial" w:cs="Arial"/>
                <w:sz w:val="20"/>
                <w:szCs w:val="20"/>
              </w:rPr>
              <w:t xml:space="preserve"> $        758,987 </w:t>
            </w:r>
          </w:p>
        </w:tc>
      </w:tr>
      <w:tr w:rsidR="00C60674" w:rsidRPr="00C60674" w14:paraId="63CF1AB6" w14:textId="77777777" w:rsidTr="002D4C5A">
        <w:trPr>
          <w:trHeight w:val="251"/>
        </w:trPr>
        <w:tc>
          <w:tcPr>
            <w:tcW w:w="6166" w:type="dxa"/>
            <w:tcBorders>
              <w:top w:val="nil"/>
              <w:left w:val="nil"/>
              <w:bottom w:val="nil"/>
              <w:right w:val="nil"/>
            </w:tcBorders>
            <w:shd w:val="clear" w:color="auto" w:fill="auto"/>
            <w:noWrap/>
            <w:vAlign w:val="bottom"/>
            <w:hideMark/>
          </w:tcPr>
          <w:p w14:paraId="06771677" w14:textId="77777777" w:rsidR="00C60674" w:rsidRPr="00C60674" w:rsidRDefault="00C60674" w:rsidP="002D4C5A">
            <w:pPr>
              <w:rPr>
                <w:rFonts w:ascii="Arial" w:hAnsi="Arial" w:cs="Arial"/>
                <w:sz w:val="20"/>
                <w:szCs w:val="20"/>
              </w:rPr>
            </w:pPr>
            <w:r w:rsidRPr="00C60674">
              <w:rPr>
                <w:rFonts w:ascii="Arial" w:hAnsi="Arial" w:cs="Arial"/>
                <w:sz w:val="20"/>
                <w:szCs w:val="20"/>
              </w:rPr>
              <w:t>Capitalized Interest</w:t>
            </w:r>
          </w:p>
        </w:tc>
        <w:tc>
          <w:tcPr>
            <w:tcW w:w="2749" w:type="dxa"/>
            <w:tcBorders>
              <w:top w:val="nil"/>
              <w:left w:val="nil"/>
              <w:bottom w:val="nil"/>
              <w:right w:val="nil"/>
            </w:tcBorders>
            <w:shd w:val="clear" w:color="auto" w:fill="auto"/>
            <w:noWrap/>
            <w:vAlign w:val="bottom"/>
            <w:hideMark/>
          </w:tcPr>
          <w:p w14:paraId="21A576E6" w14:textId="77777777" w:rsidR="00C60674" w:rsidRPr="00C60674" w:rsidRDefault="00C60674" w:rsidP="002D4C5A">
            <w:pPr>
              <w:rPr>
                <w:rFonts w:ascii="Arial" w:hAnsi="Arial" w:cs="Arial"/>
                <w:sz w:val="20"/>
                <w:szCs w:val="20"/>
              </w:rPr>
            </w:pPr>
            <w:r w:rsidRPr="00C60674">
              <w:rPr>
                <w:rFonts w:ascii="Arial" w:hAnsi="Arial" w:cs="Arial"/>
                <w:sz w:val="20"/>
                <w:szCs w:val="20"/>
              </w:rPr>
              <w:t xml:space="preserve"> $                 -   </w:t>
            </w:r>
          </w:p>
        </w:tc>
      </w:tr>
      <w:tr w:rsidR="00C60674" w:rsidRPr="00C60674" w14:paraId="6438989B" w14:textId="77777777" w:rsidTr="002D4C5A">
        <w:trPr>
          <w:trHeight w:val="251"/>
        </w:trPr>
        <w:tc>
          <w:tcPr>
            <w:tcW w:w="6166" w:type="dxa"/>
            <w:tcBorders>
              <w:top w:val="nil"/>
              <w:left w:val="nil"/>
              <w:bottom w:val="nil"/>
              <w:right w:val="nil"/>
            </w:tcBorders>
            <w:shd w:val="clear" w:color="auto" w:fill="auto"/>
            <w:noWrap/>
            <w:vAlign w:val="bottom"/>
            <w:hideMark/>
          </w:tcPr>
          <w:p w14:paraId="1B40AB0F" w14:textId="77777777" w:rsidR="00C60674" w:rsidRPr="00C60674" w:rsidRDefault="00C60674" w:rsidP="002D4C5A">
            <w:pPr>
              <w:rPr>
                <w:rFonts w:ascii="Arial" w:hAnsi="Arial" w:cs="Arial"/>
                <w:sz w:val="20"/>
                <w:szCs w:val="20"/>
              </w:rPr>
            </w:pPr>
            <w:r w:rsidRPr="00C60674">
              <w:rPr>
                <w:rFonts w:ascii="Arial" w:hAnsi="Arial" w:cs="Arial"/>
                <w:sz w:val="20"/>
                <w:szCs w:val="20"/>
              </w:rPr>
              <w:t>Debt Service Reserve</w:t>
            </w:r>
          </w:p>
        </w:tc>
        <w:tc>
          <w:tcPr>
            <w:tcW w:w="2749" w:type="dxa"/>
            <w:tcBorders>
              <w:top w:val="nil"/>
              <w:left w:val="nil"/>
              <w:bottom w:val="nil"/>
              <w:right w:val="nil"/>
            </w:tcBorders>
            <w:shd w:val="clear" w:color="auto" w:fill="auto"/>
            <w:noWrap/>
            <w:vAlign w:val="bottom"/>
            <w:hideMark/>
          </w:tcPr>
          <w:p w14:paraId="1AEF2A5B" w14:textId="77777777" w:rsidR="00C60674" w:rsidRPr="00C60674" w:rsidRDefault="00C60674" w:rsidP="002D4C5A">
            <w:pPr>
              <w:rPr>
                <w:rFonts w:ascii="Arial" w:hAnsi="Arial" w:cs="Arial"/>
                <w:sz w:val="20"/>
                <w:szCs w:val="20"/>
              </w:rPr>
            </w:pPr>
            <w:r w:rsidRPr="00C60674">
              <w:rPr>
                <w:rFonts w:ascii="Arial" w:hAnsi="Arial" w:cs="Arial"/>
                <w:sz w:val="20"/>
                <w:szCs w:val="20"/>
              </w:rPr>
              <w:t xml:space="preserve"> $        494,244 </w:t>
            </w:r>
          </w:p>
        </w:tc>
      </w:tr>
      <w:tr w:rsidR="00C60674" w:rsidRPr="00C60674" w14:paraId="2AAA8E7B" w14:textId="77777777" w:rsidTr="002D4C5A">
        <w:trPr>
          <w:trHeight w:val="251"/>
        </w:trPr>
        <w:tc>
          <w:tcPr>
            <w:tcW w:w="6166" w:type="dxa"/>
            <w:tcBorders>
              <w:top w:val="nil"/>
              <w:left w:val="nil"/>
              <w:bottom w:val="nil"/>
              <w:right w:val="nil"/>
            </w:tcBorders>
            <w:shd w:val="clear" w:color="auto" w:fill="auto"/>
            <w:noWrap/>
            <w:vAlign w:val="bottom"/>
            <w:hideMark/>
          </w:tcPr>
          <w:p w14:paraId="6A43714F" w14:textId="77777777" w:rsidR="00C60674" w:rsidRPr="00C60674" w:rsidRDefault="00C60674" w:rsidP="002D4C5A">
            <w:pPr>
              <w:rPr>
                <w:rFonts w:ascii="Arial" w:hAnsi="Arial" w:cs="Arial"/>
                <w:sz w:val="20"/>
                <w:szCs w:val="20"/>
              </w:rPr>
            </w:pPr>
            <w:r w:rsidRPr="00C60674">
              <w:rPr>
                <w:rFonts w:ascii="Arial" w:hAnsi="Arial" w:cs="Arial"/>
                <w:sz w:val="20"/>
                <w:szCs w:val="20"/>
              </w:rPr>
              <w:t>Project Contingency</w:t>
            </w:r>
          </w:p>
        </w:tc>
        <w:tc>
          <w:tcPr>
            <w:tcW w:w="2749" w:type="dxa"/>
            <w:tcBorders>
              <w:top w:val="nil"/>
              <w:left w:val="nil"/>
              <w:bottom w:val="nil"/>
              <w:right w:val="nil"/>
            </w:tcBorders>
            <w:shd w:val="clear" w:color="auto" w:fill="auto"/>
            <w:noWrap/>
            <w:vAlign w:val="bottom"/>
            <w:hideMark/>
          </w:tcPr>
          <w:p w14:paraId="385EDF55" w14:textId="77777777" w:rsidR="00C60674" w:rsidRPr="00C60674" w:rsidRDefault="00C60674" w:rsidP="002D4C5A">
            <w:pPr>
              <w:rPr>
                <w:rFonts w:ascii="Arial" w:hAnsi="Arial" w:cs="Arial"/>
                <w:sz w:val="20"/>
                <w:szCs w:val="20"/>
              </w:rPr>
            </w:pPr>
            <w:r w:rsidRPr="00C60674">
              <w:rPr>
                <w:rFonts w:ascii="Arial" w:hAnsi="Arial" w:cs="Arial"/>
                <w:sz w:val="20"/>
                <w:szCs w:val="20"/>
              </w:rPr>
              <w:t xml:space="preserve"> $          57,000 </w:t>
            </w:r>
          </w:p>
        </w:tc>
      </w:tr>
      <w:tr w:rsidR="00C60674" w:rsidRPr="00C60674" w14:paraId="578AFDDA" w14:textId="77777777" w:rsidTr="002D4C5A">
        <w:trPr>
          <w:trHeight w:val="251"/>
        </w:trPr>
        <w:tc>
          <w:tcPr>
            <w:tcW w:w="6166" w:type="dxa"/>
            <w:tcBorders>
              <w:top w:val="nil"/>
              <w:left w:val="nil"/>
              <w:bottom w:val="nil"/>
              <w:right w:val="nil"/>
            </w:tcBorders>
            <w:shd w:val="clear" w:color="auto" w:fill="auto"/>
            <w:noWrap/>
            <w:vAlign w:val="bottom"/>
            <w:hideMark/>
          </w:tcPr>
          <w:p w14:paraId="6C28CCE9" w14:textId="77777777" w:rsidR="00C60674" w:rsidRPr="00C60674" w:rsidRDefault="00C60674" w:rsidP="002D4C5A">
            <w:pPr>
              <w:rPr>
                <w:rFonts w:ascii="Arial" w:hAnsi="Arial" w:cs="Arial"/>
                <w:sz w:val="20"/>
                <w:szCs w:val="20"/>
              </w:rPr>
            </w:pPr>
            <w:r w:rsidRPr="00C60674">
              <w:rPr>
                <w:rFonts w:ascii="Arial" w:hAnsi="Arial" w:cs="Arial"/>
                <w:sz w:val="20"/>
                <w:szCs w:val="20"/>
              </w:rPr>
              <w:t>Development Consultant Fees</w:t>
            </w:r>
          </w:p>
        </w:tc>
        <w:tc>
          <w:tcPr>
            <w:tcW w:w="2749" w:type="dxa"/>
            <w:tcBorders>
              <w:top w:val="nil"/>
              <w:left w:val="nil"/>
              <w:bottom w:val="nil"/>
              <w:right w:val="nil"/>
            </w:tcBorders>
            <w:shd w:val="clear" w:color="auto" w:fill="auto"/>
            <w:noWrap/>
            <w:vAlign w:val="bottom"/>
            <w:hideMark/>
          </w:tcPr>
          <w:p w14:paraId="744A0ABE" w14:textId="77777777" w:rsidR="00C60674" w:rsidRPr="00C60674" w:rsidRDefault="00C60674" w:rsidP="002D4C5A">
            <w:pPr>
              <w:rPr>
                <w:rFonts w:ascii="Arial" w:hAnsi="Arial" w:cs="Arial"/>
                <w:sz w:val="20"/>
                <w:szCs w:val="20"/>
              </w:rPr>
            </w:pPr>
            <w:r w:rsidRPr="00C60674">
              <w:rPr>
                <w:rFonts w:ascii="Arial" w:hAnsi="Arial" w:cs="Arial"/>
                <w:sz w:val="20"/>
                <w:szCs w:val="20"/>
              </w:rPr>
              <w:t xml:space="preserve"> $        250,000 </w:t>
            </w:r>
          </w:p>
        </w:tc>
      </w:tr>
      <w:tr w:rsidR="00C60674" w:rsidRPr="00C60674" w14:paraId="4363AE24" w14:textId="77777777" w:rsidTr="002D4C5A">
        <w:trPr>
          <w:trHeight w:val="262"/>
        </w:trPr>
        <w:tc>
          <w:tcPr>
            <w:tcW w:w="6166" w:type="dxa"/>
            <w:tcBorders>
              <w:top w:val="single" w:sz="4" w:space="0" w:color="auto"/>
              <w:left w:val="nil"/>
              <w:bottom w:val="single" w:sz="8" w:space="0" w:color="auto"/>
              <w:right w:val="nil"/>
            </w:tcBorders>
            <w:shd w:val="clear" w:color="auto" w:fill="auto"/>
            <w:noWrap/>
            <w:vAlign w:val="bottom"/>
            <w:hideMark/>
          </w:tcPr>
          <w:p w14:paraId="0A398484" w14:textId="77777777" w:rsidR="00C60674" w:rsidRPr="00C60674" w:rsidRDefault="00C60674" w:rsidP="002D4C5A">
            <w:pPr>
              <w:rPr>
                <w:rFonts w:ascii="Arial" w:hAnsi="Arial" w:cs="Arial"/>
                <w:b/>
                <w:bCs/>
                <w:sz w:val="20"/>
                <w:szCs w:val="20"/>
              </w:rPr>
            </w:pPr>
            <w:r w:rsidRPr="00C60674">
              <w:rPr>
                <w:rFonts w:ascii="Arial" w:hAnsi="Arial" w:cs="Arial"/>
                <w:b/>
                <w:bCs/>
                <w:sz w:val="20"/>
                <w:szCs w:val="20"/>
              </w:rPr>
              <w:t>Total Project Costs</w:t>
            </w:r>
          </w:p>
        </w:tc>
        <w:tc>
          <w:tcPr>
            <w:tcW w:w="2749" w:type="dxa"/>
            <w:tcBorders>
              <w:top w:val="single" w:sz="4" w:space="0" w:color="auto"/>
              <w:left w:val="nil"/>
              <w:bottom w:val="single" w:sz="8" w:space="0" w:color="auto"/>
              <w:right w:val="nil"/>
            </w:tcBorders>
            <w:shd w:val="clear" w:color="auto" w:fill="auto"/>
            <w:noWrap/>
            <w:vAlign w:val="bottom"/>
            <w:hideMark/>
          </w:tcPr>
          <w:p w14:paraId="5B9D7A24" w14:textId="77777777" w:rsidR="00C60674" w:rsidRPr="00C60674" w:rsidRDefault="00C60674" w:rsidP="002D4C5A">
            <w:pPr>
              <w:rPr>
                <w:rFonts w:ascii="Arial" w:hAnsi="Arial" w:cs="Arial"/>
                <w:b/>
                <w:bCs/>
                <w:sz w:val="20"/>
                <w:szCs w:val="20"/>
              </w:rPr>
            </w:pPr>
            <w:r w:rsidRPr="00C60674">
              <w:rPr>
                <w:rFonts w:ascii="Arial" w:hAnsi="Arial" w:cs="Arial"/>
                <w:b/>
                <w:bCs/>
                <w:sz w:val="20"/>
                <w:szCs w:val="20"/>
              </w:rPr>
              <w:t xml:space="preserve"> $      8,288,401 </w:t>
            </w:r>
          </w:p>
        </w:tc>
      </w:tr>
    </w:tbl>
    <w:p w14:paraId="0072AF35" w14:textId="77777777" w:rsidR="00C60674" w:rsidRDefault="00C60674" w:rsidP="00F8164F">
      <w:pPr>
        <w:rPr>
          <w:rFonts w:ascii="Arial" w:hAnsi="Arial" w:cs="Arial"/>
          <w:highlight w:val="yellow"/>
        </w:rPr>
      </w:pPr>
    </w:p>
    <w:tbl>
      <w:tblPr>
        <w:tblW w:w="8063" w:type="dxa"/>
        <w:tblLook w:val="04A0" w:firstRow="1" w:lastRow="0" w:firstColumn="1" w:lastColumn="0" w:noHBand="0" w:noVBand="1"/>
      </w:tblPr>
      <w:tblGrid>
        <w:gridCol w:w="6212"/>
        <w:gridCol w:w="1851"/>
      </w:tblGrid>
      <w:tr w:rsidR="00CC3314" w:rsidRPr="00CC3314" w14:paraId="70F7C4AE" w14:textId="77777777" w:rsidTr="001B04D4">
        <w:trPr>
          <w:trHeight w:val="299"/>
        </w:trPr>
        <w:tc>
          <w:tcPr>
            <w:tcW w:w="6212" w:type="dxa"/>
            <w:tcBorders>
              <w:top w:val="nil"/>
              <w:left w:val="nil"/>
              <w:bottom w:val="nil"/>
              <w:right w:val="nil"/>
            </w:tcBorders>
            <w:shd w:val="clear" w:color="auto" w:fill="auto"/>
            <w:noWrap/>
            <w:vAlign w:val="bottom"/>
            <w:hideMark/>
          </w:tcPr>
          <w:p w14:paraId="0149C5E6" w14:textId="77777777" w:rsidR="00CC3314" w:rsidRPr="00CC3314" w:rsidRDefault="00CC3314" w:rsidP="001B04D4">
            <w:pPr>
              <w:rPr>
                <w:rFonts w:ascii="Arial" w:hAnsi="Arial" w:cs="Arial"/>
                <w:b/>
                <w:bCs/>
                <w:color w:val="4472C4" w:themeColor="accent1"/>
                <w:sz w:val="20"/>
                <w:szCs w:val="20"/>
                <w:u w:val="single"/>
              </w:rPr>
            </w:pPr>
            <w:r w:rsidRPr="00CC3314">
              <w:rPr>
                <w:rFonts w:ascii="Arial" w:hAnsi="Arial" w:cs="Arial"/>
                <w:b/>
                <w:bCs/>
                <w:color w:val="4472C4" w:themeColor="accent1"/>
                <w:sz w:val="20"/>
                <w:szCs w:val="20"/>
                <w:u w:val="single"/>
              </w:rPr>
              <w:t>Sources of Financing</w:t>
            </w:r>
          </w:p>
        </w:tc>
        <w:tc>
          <w:tcPr>
            <w:tcW w:w="1851" w:type="dxa"/>
            <w:tcBorders>
              <w:top w:val="nil"/>
              <w:left w:val="nil"/>
              <w:bottom w:val="nil"/>
              <w:right w:val="nil"/>
            </w:tcBorders>
            <w:shd w:val="clear" w:color="auto" w:fill="auto"/>
            <w:noWrap/>
            <w:vAlign w:val="bottom"/>
            <w:hideMark/>
          </w:tcPr>
          <w:p w14:paraId="0639C2ED" w14:textId="77777777" w:rsidR="00CC3314" w:rsidRPr="00CC3314" w:rsidRDefault="00CC3314" w:rsidP="001B04D4">
            <w:pPr>
              <w:rPr>
                <w:rFonts w:ascii="Arial" w:hAnsi="Arial" w:cs="Arial"/>
                <w:b/>
                <w:bCs/>
                <w:color w:val="4472C4" w:themeColor="accent1"/>
                <w:sz w:val="20"/>
                <w:szCs w:val="20"/>
                <w:u w:val="single"/>
              </w:rPr>
            </w:pPr>
          </w:p>
        </w:tc>
      </w:tr>
      <w:tr w:rsidR="00CC3314" w:rsidRPr="00CC3314" w14:paraId="2F434CAF" w14:textId="77777777" w:rsidTr="001B04D4">
        <w:trPr>
          <w:trHeight w:val="288"/>
        </w:trPr>
        <w:tc>
          <w:tcPr>
            <w:tcW w:w="6212" w:type="dxa"/>
            <w:tcBorders>
              <w:top w:val="nil"/>
              <w:left w:val="nil"/>
              <w:bottom w:val="nil"/>
              <w:right w:val="nil"/>
            </w:tcBorders>
            <w:shd w:val="clear" w:color="auto" w:fill="auto"/>
            <w:noWrap/>
            <w:vAlign w:val="bottom"/>
            <w:hideMark/>
          </w:tcPr>
          <w:p w14:paraId="6C413097" w14:textId="77777777" w:rsidR="00CC3314" w:rsidRPr="00CC3314" w:rsidRDefault="00CC3314" w:rsidP="001B04D4">
            <w:pPr>
              <w:rPr>
                <w:rFonts w:ascii="Arial" w:hAnsi="Arial" w:cs="Arial"/>
                <w:color w:val="4472C4" w:themeColor="accent1"/>
                <w:sz w:val="20"/>
                <w:szCs w:val="20"/>
              </w:rPr>
            </w:pPr>
            <w:r w:rsidRPr="00CC3314">
              <w:rPr>
                <w:rFonts w:ascii="Arial" w:hAnsi="Arial" w:cs="Arial"/>
                <w:color w:val="4472C4" w:themeColor="accent1"/>
                <w:sz w:val="20"/>
                <w:szCs w:val="20"/>
              </w:rPr>
              <w:t>Senior Financing (Additional Tax-Exempt Bonds)</w:t>
            </w:r>
          </w:p>
        </w:tc>
        <w:tc>
          <w:tcPr>
            <w:tcW w:w="1851" w:type="dxa"/>
            <w:tcBorders>
              <w:top w:val="nil"/>
              <w:left w:val="nil"/>
              <w:bottom w:val="nil"/>
              <w:right w:val="nil"/>
            </w:tcBorders>
            <w:shd w:val="clear" w:color="auto" w:fill="auto"/>
            <w:noWrap/>
            <w:vAlign w:val="bottom"/>
            <w:hideMark/>
          </w:tcPr>
          <w:p w14:paraId="1BF208AB" w14:textId="644B8B91" w:rsidR="00CC3314" w:rsidRPr="00CC3314" w:rsidRDefault="00CC3314" w:rsidP="001B04D4">
            <w:pPr>
              <w:rPr>
                <w:rFonts w:ascii="Arial" w:hAnsi="Arial" w:cs="Arial"/>
                <w:color w:val="4472C4" w:themeColor="accent1"/>
                <w:sz w:val="20"/>
                <w:szCs w:val="20"/>
              </w:rPr>
            </w:pPr>
            <w:r w:rsidRPr="00CC3314">
              <w:rPr>
                <w:rFonts w:ascii="Arial" w:hAnsi="Arial" w:cs="Arial"/>
                <w:color w:val="4472C4" w:themeColor="accent1"/>
                <w:sz w:val="20"/>
                <w:szCs w:val="20"/>
              </w:rPr>
              <w:t xml:space="preserve"> $ </w:t>
            </w:r>
            <w:r>
              <w:rPr>
                <w:rFonts w:ascii="Arial" w:hAnsi="Arial" w:cs="Arial"/>
                <w:color w:val="4472C4" w:themeColor="accent1"/>
                <w:sz w:val="20"/>
                <w:szCs w:val="20"/>
              </w:rPr>
              <w:t xml:space="preserve">   </w:t>
            </w:r>
            <w:r w:rsidRPr="00CC3314">
              <w:rPr>
                <w:rFonts w:ascii="Arial" w:hAnsi="Arial" w:cs="Arial"/>
                <w:color w:val="4472C4" w:themeColor="accent1"/>
                <w:sz w:val="20"/>
                <w:szCs w:val="20"/>
              </w:rPr>
              <w:t>7,</w:t>
            </w:r>
            <w:r>
              <w:rPr>
                <w:rFonts w:ascii="Arial" w:hAnsi="Arial" w:cs="Arial"/>
                <w:color w:val="4472C4" w:themeColor="accent1"/>
                <w:sz w:val="20"/>
                <w:szCs w:val="20"/>
              </w:rPr>
              <w:t>537,650</w:t>
            </w:r>
            <w:r w:rsidRPr="00CC3314">
              <w:rPr>
                <w:rFonts w:ascii="Arial" w:hAnsi="Arial" w:cs="Arial"/>
                <w:color w:val="4472C4" w:themeColor="accent1"/>
                <w:sz w:val="20"/>
                <w:szCs w:val="20"/>
              </w:rPr>
              <w:t xml:space="preserve"> </w:t>
            </w:r>
          </w:p>
        </w:tc>
      </w:tr>
      <w:tr w:rsidR="00CC3314" w:rsidRPr="00CC3314" w14:paraId="706A62C6" w14:textId="77777777" w:rsidTr="001B04D4">
        <w:trPr>
          <w:trHeight w:val="288"/>
        </w:trPr>
        <w:tc>
          <w:tcPr>
            <w:tcW w:w="6212" w:type="dxa"/>
            <w:tcBorders>
              <w:top w:val="nil"/>
              <w:left w:val="nil"/>
              <w:bottom w:val="nil"/>
              <w:right w:val="nil"/>
            </w:tcBorders>
            <w:shd w:val="clear" w:color="auto" w:fill="auto"/>
            <w:noWrap/>
            <w:vAlign w:val="bottom"/>
            <w:hideMark/>
          </w:tcPr>
          <w:p w14:paraId="214E4A6D" w14:textId="77777777" w:rsidR="00CC3314" w:rsidRPr="00CC3314" w:rsidRDefault="00CC3314" w:rsidP="001B04D4">
            <w:pPr>
              <w:rPr>
                <w:rFonts w:ascii="Arial" w:hAnsi="Arial" w:cs="Arial"/>
                <w:color w:val="4472C4" w:themeColor="accent1"/>
                <w:sz w:val="20"/>
                <w:szCs w:val="20"/>
              </w:rPr>
            </w:pPr>
            <w:r w:rsidRPr="00CC3314">
              <w:rPr>
                <w:rFonts w:ascii="Arial" w:hAnsi="Arial" w:cs="Arial"/>
                <w:color w:val="4472C4" w:themeColor="accent1"/>
                <w:sz w:val="20"/>
                <w:szCs w:val="20"/>
              </w:rPr>
              <w:t>Debt Service Reserve</w:t>
            </w:r>
          </w:p>
        </w:tc>
        <w:tc>
          <w:tcPr>
            <w:tcW w:w="1851" w:type="dxa"/>
            <w:tcBorders>
              <w:top w:val="nil"/>
              <w:left w:val="nil"/>
              <w:bottom w:val="nil"/>
              <w:right w:val="nil"/>
            </w:tcBorders>
            <w:shd w:val="clear" w:color="auto" w:fill="auto"/>
            <w:noWrap/>
            <w:vAlign w:val="bottom"/>
            <w:hideMark/>
          </w:tcPr>
          <w:p w14:paraId="538A018D" w14:textId="1BBCC4C6" w:rsidR="00CC3314" w:rsidRPr="00CC3314" w:rsidRDefault="00CC3314" w:rsidP="001B04D4">
            <w:pPr>
              <w:rPr>
                <w:rFonts w:ascii="Arial" w:hAnsi="Arial" w:cs="Arial"/>
                <w:color w:val="4472C4" w:themeColor="accent1"/>
                <w:sz w:val="20"/>
                <w:szCs w:val="20"/>
              </w:rPr>
            </w:pPr>
            <w:r w:rsidRPr="00CC3314">
              <w:rPr>
                <w:rFonts w:ascii="Arial" w:hAnsi="Arial" w:cs="Arial"/>
                <w:color w:val="4472C4" w:themeColor="accent1"/>
                <w:sz w:val="20"/>
                <w:szCs w:val="20"/>
              </w:rPr>
              <w:t xml:space="preserve"> $    </w:t>
            </w:r>
            <w:r>
              <w:rPr>
                <w:rFonts w:ascii="Arial" w:hAnsi="Arial" w:cs="Arial"/>
                <w:color w:val="4472C4" w:themeColor="accent1"/>
                <w:sz w:val="20"/>
                <w:szCs w:val="20"/>
              </w:rPr>
              <w:t>567,350</w:t>
            </w:r>
            <w:r w:rsidRPr="00CC3314">
              <w:rPr>
                <w:rFonts w:ascii="Arial" w:hAnsi="Arial" w:cs="Arial"/>
                <w:color w:val="4472C4" w:themeColor="accent1"/>
                <w:sz w:val="20"/>
                <w:szCs w:val="20"/>
              </w:rPr>
              <w:t xml:space="preserve"> </w:t>
            </w:r>
          </w:p>
        </w:tc>
      </w:tr>
      <w:tr w:rsidR="00CC3314" w:rsidRPr="00CC3314" w14:paraId="49E120C7" w14:textId="77777777" w:rsidTr="001B04D4">
        <w:trPr>
          <w:trHeight w:val="288"/>
        </w:trPr>
        <w:tc>
          <w:tcPr>
            <w:tcW w:w="6212" w:type="dxa"/>
            <w:tcBorders>
              <w:top w:val="nil"/>
              <w:left w:val="nil"/>
              <w:bottom w:val="nil"/>
              <w:right w:val="nil"/>
            </w:tcBorders>
            <w:shd w:val="clear" w:color="auto" w:fill="auto"/>
            <w:noWrap/>
            <w:vAlign w:val="bottom"/>
            <w:hideMark/>
          </w:tcPr>
          <w:p w14:paraId="3C5C3CFE" w14:textId="042195F8" w:rsidR="00CC3314" w:rsidRPr="00CC3314" w:rsidRDefault="00CC3314" w:rsidP="001B04D4">
            <w:pPr>
              <w:rPr>
                <w:rFonts w:ascii="Arial" w:hAnsi="Arial" w:cs="Arial"/>
                <w:color w:val="4472C4" w:themeColor="accent1"/>
                <w:sz w:val="20"/>
                <w:szCs w:val="20"/>
              </w:rPr>
            </w:pPr>
            <w:r w:rsidRPr="00CC3314">
              <w:rPr>
                <w:rFonts w:ascii="Arial" w:hAnsi="Arial" w:cs="Arial"/>
                <w:color w:val="4472C4" w:themeColor="accent1"/>
                <w:sz w:val="20"/>
                <w:szCs w:val="20"/>
              </w:rPr>
              <w:t xml:space="preserve">Equity (ABC </w:t>
            </w:r>
            <w:r>
              <w:rPr>
                <w:rFonts w:ascii="Arial" w:hAnsi="Arial" w:cs="Arial"/>
                <w:color w:val="4472C4" w:themeColor="accent1"/>
                <w:sz w:val="20"/>
                <w:szCs w:val="20"/>
              </w:rPr>
              <w:t>Cap. Reserve</w:t>
            </w:r>
            <w:r w:rsidRPr="00CC3314">
              <w:rPr>
                <w:rFonts w:ascii="Arial" w:hAnsi="Arial" w:cs="Arial"/>
                <w:color w:val="4472C4" w:themeColor="accent1"/>
                <w:sz w:val="20"/>
                <w:szCs w:val="20"/>
              </w:rPr>
              <w:t xml:space="preserve"> &amp; Choice Acct</w:t>
            </w:r>
            <w:r>
              <w:rPr>
                <w:rFonts w:ascii="Arial" w:hAnsi="Arial" w:cs="Arial"/>
                <w:color w:val="4472C4" w:themeColor="accent1"/>
                <w:sz w:val="20"/>
                <w:szCs w:val="20"/>
              </w:rPr>
              <w:t>)</w:t>
            </w:r>
          </w:p>
        </w:tc>
        <w:tc>
          <w:tcPr>
            <w:tcW w:w="1851" w:type="dxa"/>
            <w:tcBorders>
              <w:top w:val="nil"/>
              <w:left w:val="nil"/>
              <w:bottom w:val="nil"/>
              <w:right w:val="nil"/>
            </w:tcBorders>
            <w:shd w:val="clear" w:color="auto" w:fill="auto"/>
            <w:noWrap/>
            <w:vAlign w:val="bottom"/>
            <w:hideMark/>
          </w:tcPr>
          <w:p w14:paraId="399CA7E0" w14:textId="16C2B9D8" w:rsidR="00CC3314" w:rsidRPr="00CC3314" w:rsidRDefault="00CC3314" w:rsidP="001B04D4">
            <w:pPr>
              <w:rPr>
                <w:rFonts w:ascii="Arial" w:hAnsi="Arial" w:cs="Arial"/>
                <w:color w:val="4472C4" w:themeColor="accent1"/>
                <w:sz w:val="20"/>
                <w:szCs w:val="20"/>
              </w:rPr>
            </w:pPr>
            <w:r w:rsidRPr="00CC3314">
              <w:rPr>
                <w:rFonts w:ascii="Arial" w:hAnsi="Arial" w:cs="Arial"/>
                <w:color w:val="4472C4" w:themeColor="accent1"/>
                <w:sz w:val="20"/>
                <w:szCs w:val="20"/>
              </w:rPr>
              <w:t xml:space="preserve"> $    </w:t>
            </w:r>
            <w:r>
              <w:rPr>
                <w:rFonts w:ascii="Arial" w:hAnsi="Arial" w:cs="Arial"/>
                <w:color w:val="4472C4" w:themeColor="accent1"/>
                <w:sz w:val="20"/>
                <w:szCs w:val="20"/>
              </w:rPr>
              <w:t>314,213</w:t>
            </w:r>
            <w:r w:rsidRPr="00CC3314">
              <w:rPr>
                <w:rFonts w:ascii="Arial" w:hAnsi="Arial" w:cs="Arial"/>
                <w:color w:val="4472C4" w:themeColor="accent1"/>
                <w:sz w:val="20"/>
                <w:szCs w:val="20"/>
              </w:rPr>
              <w:t xml:space="preserve"> </w:t>
            </w:r>
          </w:p>
        </w:tc>
      </w:tr>
      <w:tr w:rsidR="00CC3314" w:rsidRPr="00CC3314" w14:paraId="6DDBB965" w14:textId="77777777" w:rsidTr="001B04D4">
        <w:trPr>
          <w:trHeight w:val="288"/>
        </w:trPr>
        <w:tc>
          <w:tcPr>
            <w:tcW w:w="6212" w:type="dxa"/>
            <w:tcBorders>
              <w:top w:val="nil"/>
              <w:left w:val="nil"/>
              <w:bottom w:val="nil"/>
              <w:right w:val="nil"/>
            </w:tcBorders>
            <w:shd w:val="clear" w:color="auto" w:fill="auto"/>
            <w:noWrap/>
            <w:vAlign w:val="bottom"/>
            <w:hideMark/>
          </w:tcPr>
          <w:p w14:paraId="31FE31A1" w14:textId="77777777" w:rsidR="00CC3314" w:rsidRPr="00CC3314" w:rsidRDefault="00CC3314" w:rsidP="001B04D4">
            <w:pPr>
              <w:rPr>
                <w:color w:val="4472C4" w:themeColor="accent1"/>
                <w:sz w:val="20"/>
                <w:szCs w:val="20"/>
              </w:rPr>
            </w:pPr>
          </w:p>
        </w:tc>
        <w:tc>
          <w:tcPr>
            <w:tcW w:w="1851" w:type="dxa"/>
            <w:tcBorders>
              <w:top w:val="nil"/>
              <w:left w:val="nil"/>
              <w:bottom w:val="nil"/>
              <w:right w:val="nil"/>
            </w:tcBorders>
            <w:shd w:val="clear" w:color="auto" w:fill="auto"/>
            <w:noWrap/>
            <w:vAlign w:val="bottom"/>
            <w:hideMark/>
          </w:tcPr>
          <w:p w14:paraId="7FC2C3BA" w14:textId="77777777" w:rsidR="00CC3314" w:rsidRPr="00CC3314" w:rsidRDefault="00CC3314" w:rsidP="001B04D4">
            <w:pPr>
              <w:rPr>
                <w:color w:val="4472C4" w:themeColor="accent1"/>
                <w:sz w:val="20"/>
                <w:szCs w:val="20"/>
              </w:rPr>
            </w:pPr>
          </w:p>
        </w:tc>
      </w:tr>
      <w:tr w:rsidR="00CC3314" w:rsidRPr="00CC3314" w14:paraId="5F732837" w14:textId="77777777" w:rsidTr="001B04D4">
        <w:trPr>
          <w:trHeight w:val="299"/>
        </w:trPr>
        <w:tc>
          <w:tcPr>
            <w:tcW w:w="6212" w:type="dxa"/>
            <w:tcBorders>
              <w:top w:val="single" w:sz="4" w:space="0" w:color="auto"/>
              <w:left w:val="nil"/>
              <w:bottom w:val="single" w:sz="8" w:space="0" w:color="auto"/>
              <w:right w:val="nil"/>
            </w:tcBorders>
            <w:shd w:val="clear" w:color="auto" w:fill="auto"/>
            <w:noWrap/>
            <w:vAlign w:val="bottom"/>
            <w:hideMark/>
          </w:tcPr>
          <w:p w14:paraId="2164373A" w14:textId="77777777" w:rsidR="00CC3314" w:rsidRPr="00CC3314" w:rsidRDefault="00CC3314" w:rsidP="001B04D4">
            <w:pPr>
              <w:rPr>
                <w:rFonts w:ascii="Arial" w:hAnsi="Arial" w:cs="Arial"/>
                <w:b/>
                <w:bCs/>
                <w:color w:val="4472C4" w:themeColor="accent1"/>
                <w:sz w:val="20"/>
                <w:szCs w:val="20"/>
              </w:rPr>
            </w:pPr>
            <w:r w:rsidRPr="00CC3314">
              <w:rPr>
                <w:rFonts w:ascii="Arial" w:hAnsi="Arial" w:cs="Arial"/>
                <w:b/>
                <w:bCs/>
                <w:color w:val="4472C4" w:themeColor="accent1"/>
                <w:sz w:val="20"/>
                <w:szCs w:val="20"/>
              </w:rPr>
              <w:t>Total Project Financing</w:t>
            </w:r>
          </w:p>
        </w:tc>
        <w:tc>
          <w:tcPr>
            <w:tcW w:w="1851" w:type="dxa"/>
            <w:tcBorders>
              <w:top w:val="single" w:sz="4" w:space="0" w:color="auto"/>
              <w:left w:val="nil"/>
              <w:bottom w:val="single" w:sz="8" w:space="0" w:color="auto"/>
              <w:right w:val="nil"/>
            </w:tcBorders>
            <w:shd w:val="clear" w:color="auto" w:fill="auto"/>
            <w:noWrap/>
            <w:vAlign w:val="bottom"/>
            <w:hideMark/>
          </w:tcPr>
          <w:p w14:paraId="1CA77654" w14:textId="046CCACE" w:rsidR="00CC3314" w:rsidRPr="00CC3314" w:rsidRDefault="00CC3314" w:rsidP="001B04D4">
            <w:pPr>
              <w:rPr>
                <w:rFonts w:ascii="Arial" w:hAnsi="Arial" w:cs="Arial"/>
                <w:b/>
                <w:bCs/>
                <w:color w:val="4472C4" w:themeColor="accent1"/>
                <w:sz w:val="20"/>
                <w:szCs w:val="20"/>
              </w:rPr>
            </w:pPr>
            <w:r w:rsidRPr="00CC3314">
              <w:rPr>
                <w:rFonts w:ascii="Arial" w:hAnsi="Arial" w:cs="Arial"/>
                <w:b/>
                <w:bCs/>
                <w:color w:val="4472C4" w:themeColor="accent1"/>
                <w:sz w:val="20"/>
                <w:szCs w:val="20"/>
              </w:rPr>
              <w:t xml:space="preserve"> $ 8,</w:t>
            </w:r>
            <w:r>
              <w:rPr>
                <w:rFonts w:ascii="Arial" w:hAnsi="Arial" w:cs="Arial"/>
                <w:b/>
                <w:bCs/>
                <w:color w:val="4472C4" w:themeColor="accent1"/>
                <w:sz w:val="20"/>
                <w:szCs w:val="20"/>
              </w:rPr>
              <w:t>419,212</w:t>
            </w:r>
            <w:r w:rsidRPr="00CC3314">
              <w:rPr>
                <w:rFonts w:ascii="Arial" w:hAnsi="Arial" w:cs="Arial"/>
                <w:b/>
                <w:bCs/>
                <w:color w:val="4472C4" w:themeColor="accent1"/>
                <w:sz w:val="20"/>
                <w:szCs w:val="20"/>
              </w:rPr>
              <w:t xml:space="preserve"> </w:t>
            </w:r>
          </w:p>
        </w:tc>
      </w:tr>
    </w:tbl>
    <w:p w14:paraId="268268DE" w14:textId="77777777" w:rsidR="00CC3314" w:rsidRDefault="00CC3314" w:rsidP="00F8164F">
      <w:pPr>
        <w:rPr>
          <w:rFonts w:ascii="Arial" w:hAnsi="Arial" w:cs="Arial"/>
          <w:highlight w:val="yellow"/>
        </w:rPr>
      </w:pPr>
    </w:p>
    <w:tbl>
      <w:tblPr>
        <w:tblW w:w="8915" w:type="dxa"/>
        <w:tblLook w:val="04A0" w:firstRow="1" w:lastRow="0" w:firstColumn="1" w:lastColumn="0" w:noHBand="0" w:noVBand="1"/>
      </w:tblPr>
      <w:tblGrid>
        <w:gridCol w:w="6166"/>
        <w:gridCol w:w="2749"/>
      </w:tblGrid>
      <w:tr w:rsidR="00CC3314" w:rsidRPr="00A93581" w14:paraId="0C0A8822" w14:textId="77777777" w:rsidTr="001B04D4">
        <w:trPr>
          <w:trHeight w:val="262"/>
        </w:trPr>
        <w:tc>
          <w:tcPr>
            <w:tcW w:w="6166" w:type="dxa"/>
            <w:tcBorders>
              <w:top w:val="nil"/>
              <w:left w:val="nil"/>
              <w:bottom w:val="nil"/>
              <w:right w:val="nil"/>
            </w:tcBorders>
            <w:shd w:val="clear" w:color="auto" w:fill="auto"/>
            <w:noWrap/>
            <w:vAlign w:val="bottom"/>
            <w:hideMark/>
          </w:tcPr>
          <w:p w14:paraId="414AA8C8" w14:textId="77777777" w:rsidR="00CC3314" w:rsidRPr="00A93581" w:rsidRDefault="00CC3314" w:rsidP="001B04D4">
            <w:pPr>
              <w:rPr>
                <w:rFonts w:ascii="Arial" w:hAnsi="Arial" w:cs="Arial"/>
                <w:b/>
                <w:bCs/>
                <w:color w:val="4472C4" w:themeColor="accent1"/>
                <w:sz w:val="20"/>
                <w:szCs w:val="20"/>
                <w:u w:val="single"/>
              </w:rPr>
            </w:pPr>
            <w:r w:rsidRPr="00A93581">
              <w:rPr>
                <w:rFonts w:ascii="Arial" w:hAnsi="Arial" w:cs="Arial"/>
                <w:b/>
                <w:bCs/>
                <w:color w:val="4472C4" w:themeColor="accent1"/>
                <w:sz w:val="20"/>
                <w:szCs w:val="20"/>
                <w:u w:val="single"/>
              </w:rPr>
              <w:t>Uses of Financing</w:t>
            </w:r>
          </w:p>
        </w:tc>
        <w:tc>
          <w:tcPr>
            <w:tcW w:w="2749" w:type="dxa"/>
            <w:tcBorders>
              <w:top w:val="nil"/>
              <w:left w:val="nil"/>
              <w:bottom w:val="nil"/>
              <w:right w:val="nil"/>
            </w:tcBorders>
            <w:shd w:val="clear" w:color="auto" w:fill="auto"/>
            <w:noWrap/>
            <w:vAlign w:val="bottom"/>
            <w:hideMark/>
          </w:tcPr>
          <w:p w14:paraId="6839CA15" w14:textId="77777777" w:rsidR="00CC3314" w:rsidRPr="00A93581" w:rsidRDefault="00CC3314" w:rsidP="001B04D4">
            <w:pPr>
              <w:rPr>
                <w:rFonts w:ascii="Arial" w:hAnsi="Arial" w:cs="Arial"/>
                <w:b/>
                <w:bCs/>
                <w:color w:val="4472C4" w:themeColor="accent1"/>
                <w:sz w:val="20"/>
                <w:szCs w:val="20"/>
                <w:u w:val="single"/>
              </w:rPr>
            </w:pPr>
          </w:p>
        </w:tc>
      </w:tr>
      <w:tr w:rsidR="00CC3314" w:rsidRPr="00A93581" w14:paraId="4A408B92" w14:textId="77777777" w:rsidTr="001B04D4">
        <w:trPr>
          <w:trHeight w:val="251"/>
        </w:trPr>
        <w:tc>
          <w:tcPr>
            <w:tcW w:w="6166" w:type="dxa"/>
            <w:tcBorders>
              <w:top w:val="nil"/>
              <w:left w:val="nil"/>
              <w:bottom w:val="nil"/>
              <w:right w:val="nil"/>
            </w:tcBorders>
            <w:shd w:val="clear" w:color="auto" w:fill="auto"/>
            <w:noWrap/>
            <w:vAlign w:val="bottom"/>
            <w:hideMark/>
          </w:tcPr>
          <w:p w14:paraId="0B154789" w14:textId="77777777" w:rsidR="00CC3314" w:rsidRPr="00A93581" w:rsidRDefault="00CC3314" w:rsidP="001B04D4">
            <w:pPr>
              <w:rPr>
                <w:rFonts w:ascii="Arial" w:hAnsi="Arial" w:cs="Arial"/>
                <w:color w:val="4472C4" w:themeColor="accent1"/>
                <w:sz w:val="20"/>
                <w:szCs w:val="20"/>
              </w:rPr>
            </w:pPr>
            <w:r w:rsidRPr="00A93581">
              <w:rPr>
                <w:rFonts w:ascii="Arial" w:hAnsi="Arial" w:cs="Arial"/>
                <w:color w:val="4472C4" w:themeColor="accent1"/>
                <w:sz w:val="20"/>
                <w:szCs w:val="20"/>
              </w:rPr>
              <w:t>Property Acquisition and Due Diligence</w:t>
            </w:r>
          </w:p>
        </w:tc>
        <w:tc>
          <w:tcPr>
            <w:tcW w:w="2749" w:type="dxa"/>
            <w:tcBorders>
              <w:top w:val="nil"/>
              <w:left w:val="nil"/>
              <w:bottom w:val="nil"/>
              <w:right w:val="nil"/>
            </w:tcBorders>
            <w:shd w:val="clear" w:color="auto" w:fill="auto"/>
            <w:noWrap/>
            <w:vAlign w:val="bottom"/>
            <w:hideMark/>
          </w:tcPr>
          <w:p w14:paraId="4A661BAD" w14:textId="77777777" w:rsidR="00CC3314" w:rsidRPr="00A93581" w:rsidRDefault="00CC3314" w:rsidP="001B04D4">
            <w:pPr>
              <w:rPr>
                <w:rFonts w:ascii="Arial" w:hAnsi="Arial" w:cs="Arial"/>
                <w:color w:val="4472C4" w:themeColor="accent1"/>
                <w:sz w:val="20"/>
                <w:szCs w:val="20"/>
              </w:rPr>
            </w:pPr>
            <w:r w:rsidRPr="00A93581">
              <w:rPr>
                <w:rFonts w:ascii="Arial" w:hAnsi="Arial" w:cs="Arial"/>
                <w:color w:val="4472C4" w:themeColor="accent1"/>
                <w:sz w:val="20"/>
                <w:szCs w:val="20"/>
              </w:rPr>
              <w:t xml:space="preserve"> $      </w:t>
            </w:r>
            <w:r>
              <w:rPr>
                <w:rFonts w:ascii="Arial" w:hAnsi="Arial" w:cs="Arial"/>
                <w:color w:val="4472C4" w:themeColor="accent1"/>
                <w:sz w:val="20"/>
                <w:szCs w:val="20"/>
              </w:rPr>
              <w:t>1,525,738</w:t>
            </w:r>
            <w:r w:rsidRPr="00A93581">
              <w:rPr>
                <w:rFonts w:ascii="Arial" w:hAnsi="Arial" w:cs="Arial"/>
                <w:color w:val="4472C4" w:themeColor="accent1"/>
                <w:sz w:val="20"/>
                <w:szCs w:val="20"/>
              </w:rPr>
              <w:t xml:space="preserve"> </w:t>
            </w:r>
          </w:p>
        </w:tc>
      </w:tr>
      <w:tr w:rsidR="00CC3314" w:rsidRPr="00A93581" w14:paraId="21335CAB" w14:textId="77777777" w:rsidTr="001B04D4">
        <w:trPr>
          <w:trHeight w:val="251"/>
        </w:trPr>
        <w:tc>
          <w:tcPr>
            <w:tcW w:w="6166" w:type="dxa"/>
            <w:tcBorders>
              <w:top w:val="nil"/>
              <w:left w:val="nil"/>
              <w:bottom w:val="nil"/>
              <w:right w:val="nil"/>
            </w:tcBorders>
            <w:shd w:val="clear" w:color="auto" w:fill="auto"/>
            <w:noWrap/>
            <w:vAlign w:val="bottom"/>
            <w:hideMark/>
          </w:tcPr>
          <w:p w14:paraId="29374412" w14:textId="77777777" w:rsidR="00CC3314" w:rsidRPr="00A93581" w:rsidRDefault="00CC3314" w:rsidP="001B04D4">
            <w:pPr>
              <w:rPr>
                <w:rFonts w:ascii="Arial" w:hAnsi="Arial" w:cs="Arial"/>
                <w:color w:val="4472C4" w:themeColor="accent1"/>
                <w:sz w:val="20"/>
                <w:szCs w:val="20"/>
              </w:rPr>
            </w:pPr>
            <w:r w:rsidRPr="00A93581">
              <w:rPr>
                <w:rFonts w:ascii="Arial" w:hAnsi="Arial" w:cs="Arial"/>
                <w:color w:val="4472C4" w:themeColor="accent1"/>
                <w:sz w:val="20"/>
                <w:szCs w:val="20"/>
              </w:rPr>
              <w:t>Improvements - Hard Costs</w:t>
            </w:r>
          </w:p>
        </w:tc>
        <w:tc>
          <w:tcPr>
            <w:tcW w:w="2749" w:type="dxa"/>
            <w:tcBorders>
              <w:top w:val="nil"/>
              <w:left w:val="nil"/>
              <w:bottom w:val="nil"/>
              <w:right w:val="nil"/>
            </w:tcBorders>
            <w:shd w:val="clear" w:color="auto" w:fill="auto"/>
            <w:noWrap/>
            <w:vAlign w:val="bottom"/>
            <w:hideMark/>
          </w:tcPr>
          <w:p w14:paraId="483B2CD2" w14:textId="77777777" w:rsidR="00CC3314" w:rsidRPr="00A93581" w:rsidRDefault="00CC3314" w:rsidP="001B04D4">
            <w:pPr>
              <w:rPr>
                <w:rFonts w:ascii="Arial" w:hAnsi="Arial" w:cs="Arial"/>
                <w:color w:val="4472C4" w:themeColor="accent1"/>
                <w:sz w:val="20"/>
                <w:szCs w:val="20"/>
              </w:rPr>
            </w:pPr>
            <w:r w:rsidRPr="00A93581">
              <w:rPr>
                <w:rFonts w:ascii="Arial" w:hAnsi="Arial" w:cs="Arial"/>
                <w:color w:val="4472C4" w:themeColor="accent1"/>
                <w:sz w:val="20"/>
                <w:szCs w:val="20"/>
              </w:rPr>
              <w:t xml:space="preserve"> $      </w:t>
            </w:r>
            <w:r>
              <w:rPr>
                <w:rFonts w:ascii="Arial" w:hAnsi="Arial" w:cs="Arial"/>
                <w:color w:val="4472C4" w:themeColor="accent1"/>
                <w:sz w:val="20"/>
                <w:szCs w:val="20"/>
              </w:rPr>
              <w:t>5,082,002</w:t>
            </w:r>
            <w:r w:rsidRPr="00A93581">
              <w:rPr>
                <w:rFonts w:ascii="Arial" w:hAnsi="Arial" w:cs="Arial"/>
                <w:color w:val="4472C4" w:themeColor="accent1"/>
                <w:sz w:val="20"/>
                <w:szCs w:val="20"/>
              </w:rPr>
              <w:t xml:space="preserve"> </w:t>
            </w:r>
          </w:p>
        </w:tc>
      </w:tr>
      <w:tr w:rsidR="00CC3314" w:rsidRPr="00A93581" w14:paraId="023F5196" w14:textId="77777777" w:rsidTr="001B04D4">
        <w:trPr>
          <w:trHeight w:val="251"/>
        </w:trPr>
        <w:tc>
          <w:tcPr>
            <w:tcW w:w="6166" w:type="dxa"/>
            <w:tcBorders>
              <w:top w:val="nil"/>
              <w:left w:val="nil"/>
              <w:bottom w:val="nil"/>
              <w:right w:val="nil"/>
            </w:tcBorders>
            <w:shd w:val="clear" w:color="auto" w:fill="auto"/>
            <w:noWrap/>
            <w:vAlign w:val="bottom"/>
            <w:hideMark/>
          </w:tcPr>
          <w:p w14:paraId="4A76C092" w14:textId="77777777" w:rsidR="00CC3314" w:rsidRPr="00A93581" w:rsidRDefault="00CC3314" w:rsidP="001B04D4">
            <w:pPr>
              <w:rPr>
                <w:rFonts w:ascii="Arial" w:hAnsi="Arial" w:cs="Arial"/>
                <w:color w:val="4472C4" w:themeColor="accent1"/>
                <w:sz w:val="20"/>
                <w:szCs w:val="20"/>
              </w:rPr>
            </w:pPr>
            <w:r w:rsidRPr="00A93581">
              <w:rPr>
                <w:rFonts w:ascii="Arial" w:hAnsi="Arial" w:cs="Arial"/>
                <w:color w:val="4472C4" w:themeColor="accent1"/>
                <w:sz w:val="20"/>
                <w:szCs w:val="20"/>
              </w:rPr>
              <w:t>Soft Costs (Including Commissions)</w:t>
            </w:r>
          </w:p>
        </w:tc>
        <w:tc>
          <w:tcPr>
            <w:tcW w:w="2749" w:type="dxa"/>
            <w:tcBorders>
              <w:top w:val="nil"/>
              <w:left w:val="nil"/>
              <w:bottom w:val="nil"/>
              <w:right w:val="nil"/>
            </w:tcBorders>
            <w:shd w:val="clear" w:color="auto" w:fill="auto"/>
            <w:noWrap/>
            <w:vAlign w:val="bottom"/>
            <w:hideMark/>
          </w:tcPr>
          <w:p w14:paraId="48C68093" w14:textId="77777777" w:rsidR="00CC3314" w:rsidRPr="00A93581" w:rsidRDefault="00CC3314" w:rsidP="001B04D4">
            <w:pPr>
              <w:rPr>
                <w:rFonts w:ascii="Arial" w:hAnsi="Arial" w:cs="Arial"/>
                <w:color w:val="4472C4" w:themeColor="accent1"/>
                <w:sz w:val="20"/>
                <w:szCs w:val="20"/>
              </w:rPr>
            </w:pPr>
            <w:r w:rsidRPr="00A93581">
              <w:rPr>
                <w:rFonts w:ascii="Arial" w:hAnsi="Arial" w:cs="Arial"/>
                <w:color w:val="4472C4" w:themeColor="accent1"/>
                <w:sz w:val="20"/>
                <w:szCs w:val="20"/>
              </w:rPr>
              <w:t xml:space="preserve"> $        </w:t>
            </w:r>
            <w:r>
              <w:rPr>
                <w:rFonts w:ascii="Arial" w:hAnsi="Arial" w:cs="Arial"/>
                <w:color w:val="4472C4" w:themeColor="accent1"/>
                <w:sz w:val="20"/>
                <w:szCs w:val="20"/>
              </w:rPr>
              <w:t>924,780</w:t>
            </w:r>
            <w:r w:rsidRPr="00A93581">
              <w:rPr>
                <w:rFonts w:ascii="Arial" w:hAnsi="Arial" w:cs="Arial"/>
                <w:color w:val="4472C4" w:themeColor="accent1"/>
                <w:sz w:val="20"/>
                <w:szCs w:val="20"/>
              </w:rPr>
              <w:t xml:space="preserve"> </w:t>
            </w:r>
          </w:p>
        </w:tc>
      </w:tr>
      <w:tr w:rsidR="00CC3314" w:rsidRPr="00A93581" w14:paraId="48CF3545" w14:textId="77777777" w:rsidTr="001B04D4">
        <w:trPr>
          <w:trHeight w:val="251"/>
        </w:trPr>
        <w:tc>
          <w:tcPr>
            <w:tcW w:w="6166" w:type="dxa"/>
            <w:tcBorders>
              <w:top w:val="nil"/>
              <w:left w:val="nil"/>
              <w:bottom w:val="nil"/>
              <w:right w:val="nil"/>
            </w:tcBorders>
            <w:shd w:val="clear" w:color="auto" w:fill="auto"/>
            <w:noWrap/>
            <w:vAlign w:val="bottom"/>
            <w:hideMark/>
          </w:tcPr>
          <w:p w14:paraId="2715487E" w14:textId="77777777" w:rsidR="00CC3314" w:rsidRPr="00A93581" w:rsidRDefault="00CC3314" w:rsidP="001B04D4">
            <w:pPr>
              <w:rPr>
                <w:rFonts w:ascii="Arial" w:hAnsi="Arial" w:cs="Arial"/>
                <w:color w:val="4472C4" w:themeColor="accent1"/>
                <w:sz w:val="20"/>
                <w:szCs w:val="20"/>
              </w:rPr>
            </w:pPr>
            <w:r w:rsidRPr="00A93581">
              <w:rPr>
                <w:rFonts w:ascii="Arial" w:hAnsi="Arial" w:cs="Arial"/>
                <w:color w:val="4472C4" w:themeColor="accent1"/>
                <w:sz w:val="20"/>
                <w:szCs w:val="20"/>
              </w:rPr>
              <w:t>Debt Service Reserve</w:t>
            </w:r>
          </w:p>
        </w:tc>
        <w:tc>
          <w:tcPr>
            <w:tcW w:w="2749" w:type="dxa"/>
            <w:tcBorders>
              <w:top w:val="nil"/>
              <w:left w:val="nil"/>
              <w:bottom w:val="nil"/>
              <w:right w:val="nil"/>
            </w:tcBorders>
            <w:shd w:val="clear" w:color="auto" w:fill="auto"/>
            <w:noWrap/>
            <w:vAlign w:val="bottom"/>
            <w:hideMark/>
          </w:tcPr>
          <w:p w14:paraId="768AE063" w14:textId="77777777" w:rsidR="00CC3314" w:rsidRPr="00A93581" w:rsidRDefault="00CC3314" w:rsidP="001B04D4">
            <w:pPr>
              <w:rPr>
                <w:rFonts w:ascii="Arial" w:hAnsi="Arial" w:cs="Arial"/>
                <w:color w:val="4472C4" w:themeColor="accent1"/>
                <w:sz w:val="20"/>
                <w:szCs w:val="20"/>
              </w:rPr>
            </w:pPr>
            <w:r w:rsidRPr="00A93581">
              <w:rPr>
                <w:rFonts w:ascii="Arial" w:hAnsi="Arial" w:cs="Arial"/>
                <w:color w:val="4472C4" w:themeColor="accent1"/>
                <w:sz w:val="20"/>
                <w:szCs w:val="20"/>
              </w:rPr>
              <w:t xml:space="preserve"> $        </w:t>
            </w:r>
            <w:r>
              <w:rPr>
                <w:rFonts w:ascii="Arial" w:hAnsi="Arial" w:cs="Arial"/>
                <w:color w:val="4472C4" w:themeColor="accent1"/>
                <w:sz w:val="20"/>
                <w:szCs w:val="20"/>
              </w:rPr>
              <w:t>567,350</w:t>
            </w:r>
            <w:r w:rsidRPr="00A93581">
              <w:rPr>
                <w:rFonts w:ascii="Arial" w:hAnsi="Arial" w:cs="Arial"/>
                <w:color w:val="4472C4" w:themeColor="accent1"/>
                <w:sz w:val="20"/>
                <w:szCs w:val="20"/>
              </w:rPr>
              <w:t xml:space="preserve"> </w:t>
            </w:r>
          </w:p>
        </w:tc>
      </w:tr>
      <w:tr w:rsidR="00CC3314" w:rsidRPr="00A93581" w14:paraId="14AE89E7" w14:textId="77777777" w:rsidTr="001B04D4">
        <w:trPr>
          <w:trHeight w:val="251"/>
        </w:trPr>
        <w:tc>
          <w:tcPr>
            <w:tcW w:w="6166" w:type="dxa"/>
            <w:tcBorders>
              <w:top w:val="nil"/>
              <w:left w:val="nil"/>
              <w:bottom w:val="nil"/>
              <w:right w:val="nil"/>
            </w:tcBorders>
            <w:shd w:val="clear" w:color="auto" w:fill="auto"/>
            <w:noWrap/>
            <w:vAlign w:val="bottom"/>
            <w:hideMark/>
          </w:tcPr>
          <w:p w14:paraId="503B62EB" w14:textId="77777777" w:rsidR="00CC3314" w:rsidRPr="00A93581" w:rsidRDefault="00CC3314" w:rsidP="001B04D4">
            <w:pPr>
              <w:rPr>
                <w:rFonts w:ascii="Arial" w:hAnsi="Arial" w:cs="Arial"/>
                <w:color w:val="4472C4" w:themeColor="accent1"/>
                <w:sz w:val="20"/>
                <w:szCs w:val="20"/>
              </w:rPr>
            </w:pPr>
            <w:r w:rsidRPr="00A93581">
              <w:rPr>
                <w:rFonts w:ascii="Arial" w:hAnsi="Arial" w:cs="Arial"/>
                <w:color w:val="4472C4" w:themeColor="accent1"/>
                <w:sz w:val="20"/>
                <w:szCs w:val="20"/>
              </w:rPr>
              <w:t>Project Contingency</w:t>
            </w:r>
          </w:p>
        </w:tc>
        <w:tc>
          <w:tcPr>
            <w:tcW w:w="2749" w:type="dxa"/>
            <w:tcBorders>
              <w:top w:val="nil"/>
              <w:left w:val="nil"/>
              <w:bottom w:val="nil"/>
              <w:right w:val="nil"/>
            </w:tcBorders>
            <w:shd w:val="clear" w:color="auto" w:fill="auto"/>
            <w:noWrap/>
            <w:vAlign w:val="bottom"/>
            <w:hideMark/>
          </w:tcPr>
          <w:p w14:paraId="114EBCD2" w14:textId="77777777" w:rsidR="00CC3314" w:rsidRPr="00A93581" w:rsidRDefault="00CC3314" w:rsidP="001B04D4">
            <w:pPr>
              <w:rPr>
                <w:rFonts w:ascii="Arial" w:hAnsi="Arial" w:cs="Arial"/>
                <w:color w:val="4472C4" w:themeColor="accent1"/>
                <w:sz w:val="20"/>
                <w:szCs w:val="20"/>
              </w:rPr>
            </w:pPr>
            <w:r w:rsidRPr="00A93581">
              <w:rPr>
                <w:rFonts w:ascii="Arial" w:hAnsi="Arial" w:cs="Arial"/>
                <w:color w:val="4472C4" w:themeColor="accent1"/>
                <w:sz w:val="20"/>
                <w:szCs w:val="20"/>
              </w:rPr>
              <w:t xml:space="preserve"> $          </w:t>
            </w:r>
            <w:r>
              <w:rPr>
                <w:rFonts w:ascii="Arial" w:hAnsi="Arial" w:cs="Arial"/>
                <w:color w:val="4472C4" w:themeColor="accent1"/>
                <w:sz w:val="20"/>
                <w:szCs w:val="20"/>
              </w:rPr>
              <w:t>69,343</w:t>
            </w:r>
            <w:r w:rsidRPr="00A93581">
              <w:rPr>
                <w:rFonts w:ascii="Arial" w:hAnsi="Arial" w:cs="Arial"/>
                <w:color w:val="4472C4" w:themeColor="accent1"/>
                <w:sz w:val="20"/>
                <w:szCs w:val="20"/>
              </w:rPr>
              <w:t xml:space="preserve"> </w:t>
            </w:r>
          </w:p>
        </w:tc>
      </w:tr>
      <w:tr w:rsidR="00CC3314" w:rsidRPr="00A93581" w14:paraId="0FD68380" w14:textId="77777777" w:rsidTr="001B04D4">
        <w:trPr>
          <w:trHeight w:val="251"/>
        </w:trPr>
        <w:tc>
          <w:tcPr>
            <w:tcW w:w="6166" w:type="dxa"/>
            <w:tcBorders>
              <w:top w:val="nil"/>
              <w:left w:val="nil"/>
              <w:bottom w:val="nil"/>
              <w:right w:val="nil"/>
            </w:tcBorders>
            <w:shd w:val="clear" w:color="auto" w:fill="auto"/>
            <w:noWrap/>
            <w:vAlign w:val="bottom"/>
            <w:hideMark/>
          </w:tcPr>
          <w:p w14:paraId="06ED0C95" w14:textId="77777777" w:rsidR="00CC3314" w:rsidRPr="00A93581" w:rsidRDefault="00CC3314" w:rsidP="001B04D4">
            <w:pPr>
              <w:rPr>
                <w:rFonts w:ascii="Arial" w:hAnsi="Arial" w:cs="Arial"/>
                <w:color w:val="4472C4" w:themeColor="accent1"/>
                <w:sz w:val="20"/>
                <w:szCs w:val="20"/>
              </w:rPr>
            </w:pPr>
            <w:r w:rsidRPr="00A93581">
              <w:rPr>
                <w:rFonts w:ascii="Arial" w:hAnsi="Arial" w:cs="Arial"/>
                <w:color w:val="4472C4" w:themeColor="accent1"/>
                <w:sz w:val="20"/>
                <w:szCs w:val="20"/>
              </w:rPr>
              <w:t>Development Consultant Fees</w:t>
            </w:r>
          </w:p>
        </w:tc>
        <w:tc>
          <w:tcPr>
            <w:tcW w:w="2749" w:type="dxa"/>
            <w:tcBorders>
              <w:top w:val="nil"/>
              <w:left w:val="nil"/>
              <w:bottom w:val="nil"/>
              <w:right w:val="nil"/>
            </w:tcBorders>
            <w:shd w:val="clear" w:color="auto" w:fill="auto"/>
            <w:noWrap/>
            <w:vAlign w:val="bottom"/>
            <w:hideMark/>
          </w:tcPr>
          <w:p w14:paraId="4F08634E" w14:textId="77777777" w:rsidR="00CC3314" w:rsidRPr="00A93581" w:rsidRDefault="00CC3314" w:rsidP="001B04D4">
            <w:pPr>
              <w:rPr>
                <w:rFonts w:ascii="Arial" w:hAnsi="Arial" w:cs="Arial"/>
                <w:color w:val="4472C4" w:themeColor="accent1"/>
                <w:sz w:val="20"/>
                <w:szCs w:val="20"/>
              </w:rPr>
            </w:pPr>
            <w:r w:rsidRPr="00A93581">
              <w:rPr>
                <w:rFonts w:ascii="Arial" w:hAnsi="Arial" w:cs="Arial"/>
                <w:color w:val="4472C4" w:themeColor="accent1"/>
                <w:sz w:val="20"/>
                <w:szCs w:val="20"/>
              </w:rPr>
              <w:t xml:space="preserve"> $        250,000 </w:t>
            </w:r>
          </w:p>
        </w:tc>
      </w:tr>
      <w:tr w:rsidR="00CC3314" w:rsidRPr="00A93581" w14:paraId="349D9FC4" w14:textId="77777777" w:rsidTr="001B04D4">
        <w:trPr>
          <w:trHeight w:val="262"/>
        </w:trPr>
        <w:tc>
          <w:tcPr>
            <w:tcW w:w="6166" w:type="dxa"/>
            <w:tcBorders>
              <w:top w:val="single" w:sz="4" w:space="0" w:color="auto"/>
              <w:left w:val="nil"/>
              <w:bottom w:val="single" w:sz="8" w:space="0" w:color="auto"/>
              <w:right w:val="nil"/>
            </w:tcBorders>
            <w:shd w:val="clear" w:color="auto" w:fill="auto"/>
            <w:noWrap/>
            <w:vAlign w:val="bottom"/>
            <w:hideMark/>
          </w:tcPr>
          <w:p w14:paraId="337F8903" w14:textId="77777777" w:rsidR="00CC3314" w:rsidRPr="00A93581" w:rsidRDefault="00CC3314" w:rsidP="001B04D4">
            <w:pPr>
              <w:rPr>
                <w:rFonts w:ascii="Arial" w:hAnsi="Arial" w:cs="Arial"/>
                <w:b/>
                <w:bCs/>
                <w:color w:val="4472C4" w:themeColor="accent1"/>
                <w:sz w:val="20"/>
                <w:szCs w:val="20"/>
              </w:rPr>
            </w:pPr>
            <w:r w:rsidRPr="00A93581">
              <w:rPr>
                <w:rFonts w:ascii="Arial" w:hAnsi="Arial" w:cs="Arial"/>
                <w:b/>
                <w:bCs/>
                <w:color w:val="4472C4" w:themeColor="accent1"/>
                <w:sz w:val="20"/>
                <w:szCs w:val="20"/>
              </w:rPr>
              <w:t>Total Project Costs</w:t>
            </w:r>
          </w:p>
        </w:tc>
        <w:tc>
          <w:tcPr>
            <w:tcW w:w="2749" w:type="dxa"/>
            <w:tcBorders>
              <w:top w:val="single" w:sz="4" w:space="0" w:color="auto"/>
              <w:left w:val="nil"/>
              <w:bottom w:val="single" w:sz="8" w:space="0" w:color="auto"/>
              <w:right w:val="nil"/>
            </w:tcBorders>
            <w:shd w:val="clear" w:color="auto" w:fill="auto"/>
            <w:noWrap/>
            <w:vAlign w:val="bottom"/>
            <w:hideMark/>
          </w:tcPr>
          <w:p w14:paraId="3EB804D1" w14:textId="77777777" w:rsidR="00CC3314" w:rsidRPr="00A93581" w:rsidRDefault="00CC3314" w:rsidP="001B04D4">
            <w:pPr>
              <w:rPr>
                <w:rFonts w:ascii="Arial" w:hAnsi="Arial" w:cs="Arial"/>
                <w:b/>
                <w:bCs/>
                <w:color w:val="4472C4" w:themeColor="accent1"/>
                <w:sz w:val="20"/>
                <w:szCs w:val="20"/>
              </w:rPr>
            </w:pPr>
            <w:r w:rsidRPr="00A93581">
              <w:rPr>
                <w:rFonts w:ascii="Arial" w:hAnsi="Arial" w:cs="Arial"/>
                <w:b/>
                <w:bCs/>
                <w:color w:val="4472C4" w:themeColor="accent1"/>
                <w:sz w:val="20"/>
                <w:szCs w:val="20"/>
              </w:rPr>
              <w:t xml:space="preserve"> $      8,</w:t>
            </w:r>
            <w:r>
              <w:rPr>
                <w:rFonts w:ascii="Arial" w:hAnsi="Arial" w:cs="Arial"/>
                <w:b/>
                <w:bCs/>
                <w:color w:val="4472C4" w:themeColor="accent1"/>
                <w:sz w:val="20"/>
                <w:szCs w:val="20"/>
              </w:rPr>
              <w:t>419,212</w:t>
            </w:r>
            <w:r w:rsidRPr="00A93581">
              <w:rPr>
                <w:rFonts w:ascii="Arial" w:hAnsi="Arial" w:cs="Arial"/>
                <w:b/>
                <w:bCs/>
                <w:color w:val="4472C4" w:themeColor="accent1"/>
                <w:sz w:val="20"/>
                <w:szCs w:val="20"/>
              </w:rPr>
              <w:t xml:space="preserve"> </w:t>
            </w:r>
          </w:p>
        </w:tc>
      </w:tr>
    </w:tbl>
    <w:p w14:paraId="474F0CFC" w14:textId="77777777" w:rsidR="00312D53" w:rsidRDefault="00312D53" w:rsidP="003F215B">
      <w:pPr>
        <w:rPr>
          <w:rFonts w:ascii="Arial" w:hAnsi="Arial" w:cs="Arial"/>
        </w:rPr>
      </w:pPr>
    </w:p>
    <w:p w14:paraId="34D08C80" w14:textId="4F533CC4" w:rsidR="00BB261D" w:rsidRDefault="000D422E" w:rsidP="003F215B">
      <w:pPr>
        <w:rPr>
          <w:rFonts w:ascii="Arial" w:hAnsi="Arial" w:cs="Arial"/>
        </w:rPr>
      </w:pPr>
      <w:r>
        <w:rPr>
          <w:rFonts w:ascii="Arial" w:hAnsi="Arial" w:cs="Arial"/>
        </w:rPr>
        <w:t>This project will have no impact on local property taxes,</w:t>
      </w:r>
      <w:r w:rsidR="00B97F90">
        <w:rPr>
          <w:rFonts w:ascii="Arial" w:hAnsi="Arial" w:cs="Arial"/>
        </w:rPr>
        <w:t xml:space="preserve"> </w:t>
      </w:r>
      <w:r>
        <w:rPr>
          <w:rFonts w:ascii="Arial" w:hAnsi="Arial" w:cs="Arial"/>
        </w:rPr>
        <w:t>The property is currently tax exempt.</w:t>
      </w:r>
    </w:p>
    <w:p w14:paraId="3FAACA90" w14:textId="77777777" w:rsidR="00406B34" w:rsidRDefault="00406B34" w:rsidP="003F215B">
      <w:pPr>
        <w:rPr>
          <w:rFonts w:ascii="Arial" w:hAnsi="Arial" w:cs="Arial"/>
        </w:rPr>
      </w:pPr>
    </w:p>
    <w:p w14:paraId="1629DBC5" w14:textId="4C3B00EF" w:rsidR="00406B34" w:rsidRDefault="00B809E4" w:rsidP="003F215B">
      <w:pPr>
        <w:rPr>
          <w:rFonts w:ascii="Arial" w:hAnsi="Arial" w:cs="Arial"/>
          <w:b/>
          <w:bCs/>
        </w:rPr>
      </w:pPr>
      <w:r>
        <w:rPr>
          <w:rFonts w:ascii="Arial" w:hAnsi="Arial" w:cs="Arial"/>
        </w:rPr>
        <w:t xml:space="preserve">A </w:t>
      </w:r>
      <w:r w:rsidRPr="00B809E4">
        <w:rPr>
          <w:rFonts w:ascii="Arial" w:hAnsi="Arial" w:cs="Arial"/>
        </w:rPr>
        <w:t>5</w:t>
      </w:r>
      <w:r>
        <w:rPr>
          <w:rFonts w:ascii="Arial" w:hAnsi="Arial" w:cs="Arial"/>
        </w:rPr>
        <w:t>-</w:t>
      </w:r>
      <w:r w:rsidRPr="00B809E4">
        <w:rPr>
          <w:rFonts w:ascii="Arial" w:hAnsi="Arial" w:cs="Arial"/>
        </w:rPr>
        <w:t xml:space="preserve">year STRIDE Academy budget projection is included as </w:t>
      </w:r>
      <w:r w:rsidRPr="00FA2376">
        <w:rPr>
          <w:rFonts w:ascii="Arial" w:hAnsi="Arial" w:cs="Arial"/>
          <w:b/>
          <w:bCs/>
        </w:rPr>
        <w:t xml:space="preserve">Attachment </w:t>
      </w:r>
      <w:r w:rsidR="00FA2376">
        <w:rPr>
          <w:rFonts w:ascii="Arial" w:hAnsi="Arial" w:cs="Arial"/>
          <w:b/>
          <w:bCs/>
        </w:rPr>
        <w:t>3</w:t>
      </w:r>
      <w:r w:rsidRPr="00B809E4">
        <w:rPr>
          <w:rFonts w:ascii="Arial" w:hAnsi="Arial" w:cs="Arial"/>
        </w:rPr>
        <w:t xml:space="preserve">.  </w:t>
      </w:r>
      <w:r w:rsidR="00FA2376">
        <w:rPr>
          <w:rFonts w:ascii="Arial" w:hAnsi="Arial" w:cs="Arial"/>
        </w:rPr>
        <w:t xml:space="preserve">The bonds are structured as 35-year fixed rate bonds.  </w:t>
      </w:r>
      <w:r w:rsidRPr="00B809E4">
        <w:rPr>
          <w:rFonts w:ascii="Arial" w:hAnsi="Arial" w:cs="Arial"/>
        </w:rPr>
        <w:t>The sch</w:t>
      </w:r>
      <w:r w:rsidR="00406B34" w:rsidRPr="00B809E4">
        <w:rPr>
          <w:rFonts w:ascii="Arial" w:hAnsi="Arial" w:cs="Arial"/>
        </w:rPr>
        <w:t xml:space="preserve">edule of </w:t>
      </w:r>
      <w:r w:rsidRPr="00B809E4">
        <w:rPr>
          <w:rFonts w:ascii="Arial" w:hAnsi="Arial" w:cs="Arial"/>
        </w:rPr>
        <w:t xml:space="preserve">debt service </w:t>
      </w:r>
      <w:r w:rsidR="00406B34" w:rsidRPr="00B809E4">
        <w:rPr>
          <w:rFonts w:ascii="Arial" w:hAnsi="Arial" w:cs="Arial"/>
        </w:rPr>
        <w:t>payment</w:t>
      </w:r>
      <w:r w:rsidRPr="00B809E4">
        <w:rPr>
          <w:rFonts w:ascii="Arial" w:hAnsi="Arial" w:cs="Arial"/>
        </w:rPr>
        <w:t>s</w:t>
      </w:r>
      <w:r w:rsidR="00406B34" w:rsidRPr="00B809E4">
        <w:rPr>
          <w:rFonts w:ascii="Arial" w:hAnsi="Arial" w:cs="Arial"/>
        </w:rPr>
        <w:t xml:space="preserve"> is included in </w:t>
      </w:r>
      <w:r w:rsidR="00406B34" w:rsidRPr="00FA2376">
        <w:rPr>
          <w:rFonts w:ascii="Arial" w:hAnsi="Arial" w:cs="Arial"/>
          <w:b/>
          <w:bCs/>
        </w:rPr>
        <w:t xml:space="preserve">Attachment </w:t>
      </w:r>
      <w:r w:rsidR="002E73B9">
        <w:rPr>
          <w:rFonts w:ascii="Arial" w:hAnsi="Arial" w:cs="Arial"/>
          <w:b/>
          <w:bCs/>
        </w:rPr>
        <w:t>4</w:t>
      </w:r>
      <w:r w:rsidR="0000591E" w:rsidRPr="00FA2376">
        <w:rPr>
          <w:rFonts w:ascii="Arial" w:hAnsi="Arial" w:cs="Arial"/>
          <w:b/>
          <w:bCs/>
        </w:rPr>
        <w:t xml:space="preserve">. </w:t>
      </w:r>
    </w:p>
    <w:p w14:paraId="030B63BF" w14:textId="77777777" w:rsidR="00CC3314" w:rsidRDefault="00CC3314" w:rsidP="003F215B">
      <w:pPr>
        <w:rPr>
          <w:rFonts w:ascii="Arial" w:hAnsi="Arial" w:cs="Arial"/>
          <w:b/>
          <w:bCs/>
        </w:rPr>
      </w:pPr>
    </w:p>
    <w:p w14:paraId="0FEF6F73" w14:textId="01641224" w:rsidR="00CC3314" w:rsidRPr="00CC3314" w:rsidRDefault="00CC3314" w:rsidP="00CC3314">
      <w:pPr>
        <w:rPr>
          <w:rFonts w:ascii="Arial" w:hAnsi="Arial" w:cs="Arial"/>
          <w:b/>
          <w:bCs/>
          <w:color w:val="4472C4" w:themeColor="accent1"/>
        </w:rPr>
      </w:pPr>
      <w:r w:rsidRPr="00CC3314">
        <w:rPr>
          <w:rFonts w:ascii="Arial" w:hAnsi="Arial" w:cs="Arial"/>
          <w:color w:val="4472C4" w:themeColor="accent1"/>
        </w:rPr>
        <w:t xml:space="preserve">A 5-year STRIDE Academy budget projection is included as </w:t>
      </w:r>
      <w:r w:rsidRPr="00CC3314">
        <w:rPr>
          <w:rFonts w:ascii="Arial" w:hAnsi="Arial" w:cs="Arial"/>
          <w:b/>
          <w:bCs/>
          <w:color w:val="4472C4" w:themeColor="accent1"/>
        </w:rPr>
        <w:t>Attachment 3</w:t>
      </w:r>
      <w:r w:rsidRPr="00CC3314">
        <w:rPr>
          <w:rFonts w:ascii="Arial" w:hAnsi="Arial" w:cs="Arial"/>
          <w:color w:val="4472C4" w:themeColor="accent1"/>
        </w:rPr>
        <w:t>.  The bonds are structured as 3</w:t>
      </w:r>
      <w:r>
        <w:rPr>
          <w:rFonts w:ascii="Arial" w:hAnsi="Arial" w:cs="Arial"/>
          <w:color w:val="4472C4" w:themeColor="accent1"/>
        </w:rPr>
        <w:t>0</w:t>
      </w:r>
      <w:r w:rsidRPr="00CC3314">
        <w:rPr>
          <w:rFonts w:ascii="Arial" w:hAnsi="Arial" w:cs="Arial"/>
          <w:color w:val="4472C4" w:themeColor="accent1"/>
        </w:rPr>
        <w:t xml:space="preserve">-year fixed rate bonds.  The schedule of debt service payments is included in </w:t>
      </w:r>
      <w:r w:rsidRPr="00CC3314">
        <w:rPr>
          <w:rFonts w:ascii="Arial" w:hAnsi="Arial" w:cs="Arial"/>
          <w:b/>
          <w:bCs/>
          <w:color w:val="4472C4" w:themeColor="accent1"/>
        </w:rPr>
        <w:t xml:space="preserve">Attachment 4. </w:t>
      </w:r>
    </w:p>
    <w:p w14:paraId="456A0931" w14:textId="77777777" w:rsidR="00CC3314" w:rsidRPr="00FA2376" w:rsidRDefault="00CC3314" w:rsidP="003F215B">
      <w:pPr>
        <w:rPr>
          <w:rFonts w:ascii="Arial" w:hAnsi="Arial" w:cs="Arial"/>
          <w:b/>
          <w:bCs/>
        </w:rPr>
      </w:pPr>
    </w:p>
    <w:p w14:paraId="5EE0C5CB" w14:textId="77777777" w:rsidR="00A45FA2" w:rsidRPr="00380DF5" w:rsidRDefault="00A45FA2" w:rsidP="003F215B">
      <w:pPr>
        <w:rPr>
          <w:rFonts w:ascii="Arial" w:hAnsi="Arial" w:cs="Arial"/>
        </w:rPr>
      </w:pPr>
    </w:p>
    <w:p w14:paraId="7010E38C" w14:textId="77777777" w:rsidR="00A45FA2" w:rsidRPr="00380DF5" w:rsidRDefault="00A45FA2" w:rsidP="00380DF5">
      <w:pPr>
        <w:numPr>
          <w:ilvl w:val="0"/>
          <w:numId w:val="23"/>
        </w:numPr>
        <w:rPr>
          <w:rFonts w:ascii="Arial" w:hAnsi="Arial" w:cs="Arial"/>
          <w:b/>
          <w:bCs/>
        </w:rPr>
      </w:pPr>
      <w:r w:rsidRPr="00380DF5">
        <w:rPr>
          <w:rFonts w:ascii="Arial" w:hAnsi="Arial" w:cs="Arial"/>
        </w:rPr>
        <w:t xml:space="preserve"> </w:t>
      </w:r>
      <w:r w:rsidRPr="00380DF5">
        <w:rPr>
          <w:rFonts w:ascii="Arial" w:hAnsi="Arial" w:cs="Arial"/>
          <w:b/>
          <w:bCs/>
        </w:rPr>
        <w:t>Documentation obligating the school district and contractors to comply with the following items:</w:t>
      </w:r>
    </w:p>
    <w:p w14:paraId="52F653CA" w14:textId="77777777" w:rsidR="00380DF5" w:rsidRPr="00380DF5" w:rsidRDefault="00380DF5" w:rsidP="00380DF5">
      <w:pPr>
        <w:rPr>
          <w:rFonts w:ascii="Arial" w:hAnsi="Arial" w:cs="Arial"/>
          <w:b/>
          <w:bCs/>
          <w:i/>
          <w:iCs/>
        </w:rPr>
      </w:pPr>
    </w:p>
    <w:p w14:paraId="4EF955CE" w14:textId="13C28C3B" w:rsidR="00380DF5" w:rsidRPr="00EC7BCE" w:rsidRDefault="00380DF5" w:rsidP="00380DF5">
      <w:pPr>
        <w:numPr>
          <w:ilvl w:val="0"/>
          <w:numId w:val="31"/>
        </w:numPr>
        <w:rPr>
          <w:rFonts w:ascii="Arial" w:hAnsi="Arial" w:cs="Arial"/>
          <w:i/>
          <w:iCs/>
        </w:rPr>
      </w:pPr>
      <w:r w:rsidRPr="00EC7BCE">
        <w:rPr>
          <w:rFonts w:ascii="Arial" w:hAnsi="Arial" w:cs="Arial"/>
          <w:i/>
          <w:iCs/>
        </w:rPr>
        <w:t>Minnesota Statutes, section 471.345 governing municipal contracts</w:t>
      </w:r>
    </w:p>
    <w:p w14:paraId="4E5DAF7B" w14:textId="6E1AC348" w:rsidR="00380DF5" w:rsidRPr="00EC7BCE" w:rsidRDefault="00380DF5" w:rsidP="00380DF5">
      <w:pPr>
        <w:numPr>
          <w:ilvl w:val="0"/>
          <w:numId w:val="31"/>
        </w:numPr>
        <w:rPr>
          <w:rFonts w:ascii="Arial" w:hAnsi="Arial" w:cs="Arial"/>
          <w:i/>
          <w:iCs/>
        </w:rPr>
      </w:pPr>
      <w:r w:rsidRPr="00EC7BCE">
        <w:rPr>
          <w:rFonts w:ascii="Arial" w:hAnsi="Arial" w:cs="Arial"/>
          <w:i/>
          <w:iCs/>
        </w:rPr>
        <w:t>Sustainable design</w:t>
      </w:r>
    </w:p>
    <w:p w14:paraId="7B21CDE2" w14:textId="77777777" w:rsidR="00380DF5" w:rsidRPr="00EC7BCE" w:rsidRDefault="00380DF5" w:rsidP="00380DF5">
      <w:pPr>
        <w:numPr>
          <w:ilvl w:val="0"/>
          <w:numId w:val="31"/>
        </w:numPr>
        <w:rPr>
          <w:rFonts w:ascii="Arial" w:hAnsi="Arial" w:cs="Arial"/>
          <w:i/>
          <w:iCs/>
        </w:rPr>
      </w:pPr>
      <w:r w:rsidRPr="00EC7BCE">
        <w:rPr>
          <w:rFonts w:ascii="Arial" w:hAnsi="Arial" w:cs="Arial"/>
          <w:i/>
          <w:iCs/>
        </w:rPr>
        <w:t xml:space="preserve">School facility commissioning under Minnesota Statutes, section 123B.72, certifying the plans and designs for heating, ventilating, air conditioning and air filtration for an extensively renovated or new facility meet or exceed current code standards, including American Society of Heating, Refrigerating and </w:t>
      </w:r>
      <w:r w:rsidR="00207B5E" w:rsidRPr="00207B5E">
        <w:rPr>
          <w:rFonts w:ascii="Arial" w:hAnsi="Arial" w:cs="Arial"/>
          <w:i/>
          <w:iCs/>
        </w:rPr>
        <w:t>Air-Conditioning</w:t>
      </w:r>
      <w:r w:rsidRPr="00EC7BCE">
        <w:rPr>
          <w:rFonts w:ascii="Arial" w:hAnsi="Arial" w:cs="Arial"/>
          <w:i/>
          <w:iCs/>
        </w:rPr>
        <w:t xml:space="preserve"> Engineers (ASHRAE) air filtration Standard 52.1</w:t>
      </w:r>
    </w:p>
    <w:p w14:paraId="5AE44CE3" w14:textId="77777777" w:rsidR="00380DF5" w:rsidRPr="00EC7BCE" w:rsidRDefault="00380DF5" w:rsidP="00380DF5">
      <w:pPr>
        <w:numPr>
          <w:ilvl w:val="0"/>
          <w:numId w:val="31"/>
        </w:numPr>
        <w:rPr>
          <w:rFonts w:ascii="Arial" w:hAnsi="Arial" w:cs="Arial"/>
          <w:i/>
          <w:iCs/>
        </w:rPr>
      </w:pPr>
      <w:r w:rsidRPr="00EC7BCE">
        <w:rPr>
          <w:rFonts w:ascii="Arial" w:hAnsi="Arial" w:cs="Arial"/>
          <w:i/>
          <w:iCs/>
        </w:rPr>
        <w:t>American National Standards Institute (ANSI) acoustical performance criteria, design requirements and guidelines for schools on maximum background noise levels and reverberation times</w:t>
      </w:r>
    </w:p>
    <w:p w14:paraId="03668EFD" w14:textId="77777777" w:rsidR="00380DF5" w:rsidRPr="00EC7BCE" w:rsidRDefault="00380DF5" w:rsidP="00380DF5">
      <w:pPr>
        <w:numPr>
          <w:ilvl w:val="0"/>
          <w:numId w:val="31"/>
        </w:numPr>
        <w:rPr>
          <w:rFonts w:ascii="Arial" w:hAnsi="Arial" w:cs="Arial"/>
          <w:i/>
          <w:iCs/>
        </w:rPr>
      </w:pPr>
      <w:r w:rsidRPr="00EC7BCE">
        <w:rPr>
          <w:rFonts w:ascii="Arial" w:hAnsi="Arial" w:cs="Arial"/>
          <w:i/>
          <w:iCs/>
        </w:rPr>
        <w:t>State fire code</w:t>
      </w:r>
    </w:p>
    <w:p w14:paraId="10883051" w14:textId="77777777" w:rsidR="00380DF5" w:rsidRPr="00EC7BCE" w:rsidRDefault="00380DF5" w:rsidP="00380DF5">
      <w:pPr>
        <w:numPr>
          <w:ilvl w:val="0"/>
          <w:numId w:val="31"/>
        </w:numPr>
        <w:rPr>
          <w:rFonts w:ascii="Arial" w:hAnsi="Arial" w:cs="Arial"/>
          <w:i/>
          <w:iCs/>
        </w:rPr>
      </w:pPr>
      <w:r w:rsidRPr="00EC7BCE">
        <w:rPr>
          <w:rFonts w:ascii="Arial" w:hAnsi="Arial" w:cs="Arial"/>
          <w:i/>
          <w:iCs/>
        </w:rPr>
        <w:t>Minnesota Statutes, chapter 326B governing building codes</w:t>
      </w:r>
    </w:p>
    <w:p w14:paraId="53B253F0" w14:textId="77777777" w:rsidR="00380DF5" w:rsidRPr="00EC7BCE" w:rsidRDefault="00380DF5" w:rsidP="00380DF5">
      <w:pPr>
        <w:numPr>
          <w:ilvl w:val="0"/>
          <w:numId w:val="31"/>
        </w:numPr>
        <w:rPr>
          <w:rFonts w:ascii="Arial" w:hAnsi="Arial" w:cs="Arial"/>
          <w:i/>
          <w:iCs/>
        </w:rPr>
      </w:pPr>
      <w:r w:rsidRPr="00EC7BCE">
        <w:rPr>
          <w:rFonts w:ascii="Arial" w:hAnsi="Arial" w:cs="Arial"/>
          <w:i/>
          <w:iCs/>
        </w:rPr>
        <w:t>Consultation with affected government units about the impact of the project on utilities, roads, sewers, sidewalks, retention ponds, school bus and automobile traffic, access to mass transit and safe access for pedestrians and cyclists</w:t>
      </w:r>
    </w:p>
    <w:p w14:paraId="7B4B0715" w14:textId="77777777" w:rsidR="00BB261D" w:rsidRPr="00380DF5" w:rsidRDefault="00BB261D" w:rsidP="003F215B">
      <w:pPr>
        <w:rPr>
          <w:rFonts w:ascii="Arial" w:hAnsi="Arial" w:cs="Arial"/>
          <w:i/>
          <w:iCs/>
        </w:rPr>
      </w:pPr>
    </w:p>
    <w:p w14:paraId="085BBC39" w14:textId="3CB981CE" w:rsidR="00BB261D" w:rsidRDefault="000D422E" w:rsidP="000D422E">
      <w:pPr>
        <w:rPr>
          <w:rFonts w:ascii="Arial" w:hAnsi="Arial" w:cs="Arial"/>
        </w:rPr>
      </w:pPr>
      <w:r w:rsidRPr="00FA2376">
        <w:rPr>
          <w:rFonts w:ascii="Arial" w:hAnsi="Arial" w:cs="Arial"/>
          <w:b/>
          <w:bCs/>
        </w:rPr>
        <w:t>Attachment 1</w:t>
      </w:r>
      <w:r w:rsidRPr="000D422E">
        <w:rPr>
          <w:rFonts w:ascii="Arial" w:hAnsi="Arial" w:cs="Arial"/>
        </w:rPr>
        <w:t xml:space="preserve"> provides signed documentation obligating </w:t>
      </w:r>
      <w:r w:rsidR="006F103C">
        <w:rPr>
          <w:rFonts w:ascii="Arial" w:hAnsi="Arial" w:cs="Arial"/>
        </w:rPr>
        <w:t>STRIDE Academy</w:t>
      </w:r>
      <w:r w:rsidRPr="000D422E">
        <w:rPr>
          <w:rFonts w:ascii="Arial" w:hAnsi="Arial" w:cs="Arial"/>
        </w:rPr>
        <w:t xml:space="preserve"> and its contract</w:t>
      </w:r>
      <w:r w:rsidR="00EE5026">
        <w:rPr>
          <w:rFonts w:ascii="Arial" w:hAnsi="Arial" w:cs="Arial"/>
        </w:rPr>
        <w:t>ors</w:t>
      </w:r>
      <w:r w:rsidRPr="000D422E">
        <w:rPr>
          <w:rFonts w:ascii="Arial" w:hAnsi="Arial" w:cs="Arial"/>
        </w:rPr>
        <w:t xml:space="preserve"> to comply with</w:t>
      </w:r>
      <w:r>
        <w:rPr>
          <w:rFonts w:ascii="Arial" w:hAnsi="Arial" w:cs="Arial"/>
        </w:rPr>
        <w:t xml:space="preserve"> </w:t>
      </w:r>
      <w:r w:rsidRPr="000D422E">
        <w:rPr>
          <w:rFonts w:ascii="Arial" w:hAnsi="Arial" w:cs="Arial"/>
        </w:rPr>
        <w:t xml:space="preserve">Minnesota Statute 471.345, Minnesota Statute 123B.72 and Minnesota Statute chapter 326B throughout </w:t>
      </w:r>
      <w:r w:rsidR="006F103C">
        <w:rPr>
          <w:rFonts w:ascii="Arial" w:hAnsi="Arial" w:cs="Arial"/>
        </w:rPr>
        <w:t xml:space="preserve">any </w:t>
      </w:r>
      <w:r w:rsidRPr="000D422E">
        <w:rPr>
          <w:rFonts w:ascii="Arial" w:hAnsi="Arial" w:cs="Arial"/>
        </w:rPr>
        <w:t>construction project and maintenance of documentation showing compliance with these items upon and</w:t>
      </w:r>
      <w:r>
        <w:rPr>
          <w:rFonts w:ascii="Arial" w:hAnsi="Arial" w:cs="Arial"/>
        </w:rPr>
        <w:t xml:space="preserve"> </w:t>
      </w:r>
      <w:proofErr w:type="gramStart"/>
      <w:r w:rsidRPr="000D422E">
        <w:rPr>
          <w:rFonts w:ascii="Arial" w:hAnsi="Arial" w:cs="Arial"/>
        </w:rPr>
        <w:t>subsequent to</w:t>
      </w:r>
      <w:proofErr w:type="gramEnd"/>
      <w:r w:rsidRPr="000D422E">
        <w:rPr>
          <w:rFonts w:ascii="Arial" w:hAnsi="Arial" w:cs="Arial"/>
        </w:rPr>
        <w:t xml:space="preserve"> project completion</w:t>
      </w:r>
      <w:r>
        <w:rPr>
          <w:rFonts w:ascii="Arial" w:hAnsi="Arial" w:cs="Arial"/>
        </w:rPr>
        <w:t>.</w:t>
      </w:r>
    </w:p>
    <w:p w14:paraId="42509978" w14:textId="77777777" w:rsidR="000D422E" w:rsidRDefault="000D422E" w:rsidP="000D422E">
      <w:pPr>
        <w:rPr>
          <w:rFonts w:ascii="Arial" w:hAnsi="Arial" w:cs="Arial"/>
        </w:rPr>
      </w:pPr>
    </w:p>
    <w:p w14:paraId="291C645E" w14:textId="77777777" w:rsidR="000D422E" w:rsidRDefault="000D422E" w:rsidP="000D422E">
      <w:pPr>
        <w:autoSpaceDE w:val="0"/>
        <w:autoSpaceDN w:val="0"/>
        <w:adjustRightInd w:val="0"/>
        <w:jc w:val="center"/>
        <w:rPr>
          <w:rFonts w:ascii="Calibri-Bold" w:hAnsi="Calibri-Bold" w:cs="Calibri-Bold"/>
          <w:b/>
          <w:bCs/>
        </w:rPr>
      </w:pPr>
      <w:r>
        <w:rPr>
          <w:rFonts w:ascii="Arial" w:hAnsi="Arial" w:cs="Arial"/>
        </w:rPr>
        <w:br w:type="page"/>
      </w:r>
      <w:r>
        <w:rPr>
          <w:rFonts w:ascii="Calibri-Bold" w:hAnsi="Calibri-Bold" w:cs="Calibri-Bold"/>
          <w:b/>
          <w:bCs/>
        </w:rPr>
        <w:lastRenderedPageBreak/>
        <w:t>Attachment 1</w:t>
      </w:r>
    </w:p>
    <w:p w14:paraId="41432079" w14:textId="77777777" w:rsidR="000D422E" w:rsidRDefault="000D422E" w:rsidP="000D422E">
      <w:pPr>
        <w:autoSpaceDE w:val="0"/>
        <w:autoSpaceDN w:val="0"/>
        <w:adjustRightInd w:val="0"/>
        <w:jc w:val="center"/>
        <w:rPr>
          <w:rFonts w:ascii="Calibri-Bold" w:hAnsi="Calibri-Bold" w:cs="Calibri-Bold"/>
          <w:b/>
          <w:bCs/>
        </w:rPr>
      </w:pPr>
      <w:r>
        <w:rPr>
          <w:rFonts w:ascii="Calibri-Bold" w:hAnsi="Calibri-Bold" w:cs="Calibri-Bold"/>
          <w:b/>
          <w:bCs/>
        </w:rPr>
        <w:t>Review and Comment</w:t>
      </w:r>
    </w:p>
    <w:p w14:paraId="47418FE2" w14:textId="77777777" w:rsidR="000D422E" w:rsidRDefault="000D422E" w:rsidP="000D422E">
      <w:pPr>
        <w:autoSpaceDE w:val="0"/>
        <w:autoSpaceDN w:val="0"/>
        <w:adjustRightInd w:val="0"/>
        <w:jc w:val="center"/>
        <w:rPr>
          <w:rFonts w:ascii="Calibri-Bold" w:hAnsi="Calibri-Bold" w:cs="Calibri-Bold"/>
          <w:b/>
          <w:bCs/>
        </w:rPr>
      </w:pPr>
      <w:r>
        <w:rPr>
          <w:rFonts w:ascii="Calibri-Bold" w:hAnsi="Calibri-Bold" w:cs="Calibri-Bold"/>
          <w:b/>
          <w:bCs/>
        </w:rPr>
        <w:t>Section #6 Documentation</w:t>
      </w:r>
    </w:p>
    <w:p w14:paraId="3939A758" w14:textId="77777777" w:rsidR="000D422E" w:rsidRDefault="000D422E" w:rsidP="000D422E">
      <w:pPr>
        <w:autoSpaceDE w:val="0"/>
        <w:autoSpaceDN w:val="0"/>
        <w:adjustRightInd w:val="0"/>
        <w:jc w:val="center"/>
        <w:rPr>
          <w:rFonts w:ascii="Calibri-Bold" w:hAnsi="Calibri-Bold" w:cs="Calibri-Bold"/>
          <w:b/>
          <w:bCs/>
        </w:rPr>
      </w:pPr>
      <w:r>
        <w:rPr>
          <w:rFonts w:ascii="Calibri-Bold" w:hAnsi="Calibri-Bold" w:cs="Calibri-Bold"/>
          <w:b/>
          <w:bCs/>
        </w:rPr>
        <w:t>(as amended by the 2014 Legislature)</w:t>
      </w:r>
    </w:p>
    <w:p w14:paraId="73D5B76D" w14:textId="77777777" w:rsidR="000D422E" w:rsidRDefault="000D422E" w:rsidP="000D422E">
      <w:pPr>
        <w:autoSpaceDE w:val="0"/>
        <w:autoSpaceDN w:val="0"/>
        <w:adjustRightInd w:val="0"/>
        <w:jc w:val="center"/>
        <w:rPr>
          <w:rFonts w:ascii="Calibri-Bold" w:hAnsi="Calibri-Bold" w:cs="Calibri-Bold"/>
          <w:b/>
          <w:bCs/>
        </w:rPr>
      </w:pPr>
    </w:p>
    <w:p w14:paraId="68EAD658" w14:textId="4304AEE9" w:rsidR="000D422E" w:rsidRDefault="000D422E" w:rsidP="000D422E">
      <w:pPr>
        <w:autoSpaceDE w:val="0"/>
        <w:autoSpaceDN w:val="0"/>
        <w:adjustRightInd w:val="0"/>
        <w:rPr>
          <w:rFonts w:ascii="Calibri" w:hAnsi="Calibri" w:cs="Calibri"/>
        </w:rPr>
      </w:pPr>
      <w:r>
        <w:rPr>
          <w:rFonts w:ascii="Calibri" w:hAnsi="Calibri" w:cs="Calibri"/>
        </w:rPr>
        <w:t xml:space="preserve">The current </w:t>
      </w:r>
      <w:r w:rsidR="00BE3D10">
        <w:rPr>
          <w:rFonts w:ascii="Calibri" w:hAnsi="Calibri" w:cs="Calibri"/>
        </w:rPr>
        <w:t>facility</w:t>
      </w:r>
      <w:r>
        <w:rPr>
          <w:rFonts w:ascii="Calibri" w:hAnsi="Calibri" w:cs="Calibri"/>
        </w:rPr>
        <w:t xml:space="preserve"> is </w:t>
      </w:r>
      <w:r w:rsidR="00BE3D10">
        <w:rPr>
          <w:rFonts w:ascii="Calibri" w:hAnsi="Calibri" w:cs="Calibri"/>
        </w:rPr>
        <w:t>functioning</w:t>
      </w:r>
      <w:r>
        <w:rPr>
          <w:rFonts w:ascii="Calibri" w:hAnsi="Calibri" w:cs="Calibri"/>
        </w:rPr>
        <w:t xml:space="preserve"> and occupied by </w:t>
      </w:r>
      <w:r w:rsidR="004F0D92">
        <w:rPr>
          <w:rFonts w:ascii="Calibri" w:hAnsi="Calibri" w:cs="Calibri"/>
        </w:rPr>
        <w:t>STRIDE</w:t>
      </w:r>
      <w:r>
        <w:rPr>
          <w:rFonts w:ascii="Calibri" w:hAnsi="Calibri" w:cs="Calibri"/>
        </w:rPr>
        <w:t xml:space="preserve"> Academy. </w:t>
      </w:r>
      <w:r w:rsidR="00BE3D10">
        <w:rPr>
          <w:rFonts w:ascii="Calibri" w:hAnsi="Calibri" w:cs="Calibri"/>
        </w:rPr>
        <w:t xml:space="preserve">For </w:t>
      </w:r>
      <w:r w:rsidR="006F103C">
        <w:rPr>
          <w:rFonts w:ascii="Calibri" w:hAnsi="Calibri" w:cs="Calibri"/>
        </w:rPr>
        <w:t>any contracted activities on the purchased land</w:t>
      </w:r>
      <w:r>
        <w:rPr>
          <w:rFonts w:ascii="Calibri" w:hAnsi="Calibri" w:cs="Calibri"/>
        </w:rPr>
        <w:t xml:space="preserve">, </w:t>
      </w:r>
      <w:r w:rsidR="004F0D92">
        <w:rPr>
          <w:rFonts w:ascii="Calibri" w:hAnsi="Calibri" w:cs="Calibri"/>
        </w:rPr>
        <w:t>STRIDE</w:t>
      </w:r>
      <w:r w:rsidR="00BE3D10">
        <w:rPr>
          <w:rFonts w:ascii="Calibri" w:hAnsi="Calibri" w:cs="Calibri"/>
        </w:rPr>
        <w:t xml:space="preserve"> Academy ABC</w:t>
      </w:r>
      <w:r>
        <w:rPr>
          <w:rFonts w:ascii="Calibri" w:hAnsi="Calibri" w:cs="Calibri"/>
        </w:rPr>
        <w:t xml:space="preserve"> will cause its contractors to comply with items (</w:t>
      </w:r>
      <w:proofErr w:type="spellStart"/>
      <w:r>
        <w:rPr>
          <w:rFonts w:ascii="Calibri" w:hAnsi="Calibri" w:cs="Calibri"/>
        </w:rPr>
        <w:t>i</w:t>
      </w:r>
      <w:proofErr w:type="spellEnd"/>
      <w:r>
        <w:rPr>
          <w:rFonts w:ascii="Calibri" w:hAnsi="Calibri" w:cs="Calibri"/>
        </w:rPr>
        <w:t xml:space="preserve">) to (vii) in planning and executing the </w:t>
      </w:r>
      <w:r w:rsidR="00BE3D10">
        <w:rPr>
          <w:rFonts w:ascii="Calibri" w:hAnsi="Calibri" w:cs="Calibri"/>
        </w:rPr>
        <w:t>development</w:t>
      </w:r>
      <w:r>
        <w:rPr>
          <w:rFonts w:ascii="Calibri" w:hAnsi="Calibri" w:cs="Calibri"/>
        </w:rPr>
        <w:t>:</w:t>
      </w:r>
    </w:p>
    <w:p w14:paraId="142DD0A7" w14:textId="77777777" w:rsidR="000D422E" w:rsidRDefault="000D422E" w:rsidP="000D422E">
      <w:pPr>
        <w:autoSpaceDE w:val="0"/>
        <w:autoSpaceDN w:val="0"/>
        <w:adjustRightInd w:val="0"/>
        <w:rPr>
          <w:rFonts w:ascii="Calibri" w:hAnsi="Calibri" w:cs="Calibri"/>
          <w:sz w:val="22"/>
          <w:szCs w:val="22"/>
        </w:rPr>
      </w:pPr>
    </w:p>
    <w:p w14:paraId="3CAA529C" w14:textId="77777777" w:rsidR="000D422E" w:rsidRDefault="000D422E" w:rsidP="000D422E">
      <w:pPr>
        <w:autoSpaceDE w:val="0"/>
        <w:autoSpaceDN w:val="0"/>
        <w:adjustRightInd w:val="0"/>
        <w:rPr>
          <w:rFonts w:ascii="Calibri" w:hAnsi="Calibri" w:cs="Calibri"/>
        </w:rPr>
      </w:pPr>
      <w:r>
        <w:rPr>
          <w:rFonts w:ascii="Calibri" w:hAnsi="Calibri" w:cs="Calibri"/>
          <w:sz w:val="22"/>
          <w:szCs w:val="22"/>
        </w:rPr>
        <w:t>(</w:t>
      </w:r>
      <w:proofErr w:type="spellStart"/>
      <w:r>
        <w:rPr>
          <w:rFonts w:ascii="Calibri" w:hAnsi="Calibri" w:cs="Calibri"/>
          <w:sz w:val="22"/>
          <w:szCs w:val="22"/>
        </w:rPr>
        <w:t>i</w:t>
      </w:r>
      <w:proofErr w:type="spellEnd"/>
      <w:r>
        <w:rPr>
          <w:rFonts w:ascii="Calibri" w:hAnsi="Calibri" w:cs="Calibri"/>
          <w:sz w:val="22"/>
          <w:szCs w:val="22"/>
        </w:rPr>
        <w:t xml:space="preserve">) </w:t>
      </w:r>
      <w:r>
        <w:rPr>
          <w:rFonts w:ascii="Calibri" w:hAnsi="Calibri" w:cs="Calibri"/>
        </w:rPr>
        <w:t xml:space="preserve">The school district will be in compliance with Minnesota Statute 471.345 governing municipal contracts issued for this </w:t>
      </w:r>
      <w:proofErr w:type="gramStart"/>
      <w:r>
        <w:rPr>
          <w:rFonts w:ascii="Calibri" w:hAnsi="Calibri" w:cs="Calibri"/>
        </w:rPr>
        <w:t>Facility;</w:t>
      </w:r>
      <w:proofErr w:type="gramEnd"/>
    </w:p>
    <w:p w14:paraId="6D30107F" w14:textId="77777777" w:rsidR="000D422E" w:rsidRDefault="000D422E" w:rsidP="000D422E">
      <w:pPr>
        <w:autoSpaceDE w:val="0"/>
        <w:autoSpaceDN w:val="0"/>
        <w:adjustRightInd w:val="0"/>
        <w:rPr>
          <w:rFonts w:ascii="Calibri" w:hAnsi="Calibri" w:cs="Calibri"/>
          <w:sz w:val="22"/>
          <w:szCs w:val="22"/>
        </w:rPr>
      </w:pPr>
    </w:p>
    <w:p w14:paraId="67F5D291" w14:textId="77777777" w:rsidR="000D422E" w:rsidRDefault="000D422E" w:rsidP="000D422E">
      <w:pPr>
        <w:autoSpaceDE w:val="0"/>
        <w:autoSpaceDN w:val="0"/>
        <w:adjustRightInd w:val="0"/>
        <w:rPr>
          <w:rFonts w:ascii="Calibri" w:hAnsi="Calibri" w:cs="Calibri"/>
        </w:rPr>
      </w:pPr>
      <w:r>
        <w:rPr>
          <w:rFonts w:ascii="Calibri" w:hAnsi="Calibri" w:cs="Calibri"/>
          <w:sz w:val="22"/>
          <w:szCs w:val="22"/>
        </w:rPr>
        <w:t xml:space="preserve">(ii) </w:t>
      </w:r>
      <w:r>
        <w:rPr>
          <w:rFonts w:ascii="Calibri" w:hAnsi="Calibri" w:cs="Calibri"/>
        </w:rPr>
        <w:t xml:space="preserve">The school district and the architects will include elements of sustainable design for this </w:t>
      </w:r>
      <w:proofErr w:type="gramStart"/>
      <w:r>
        <w:rPr>
          <w:rFonts w:ascii="Calibri" w:hAnsi="Calibri" w:cs="Calibri"/>
        </w:rPr>
        <w:t>Facility;</w:t>
      </w:r>
      <w:proofErr w:type="gramEnd"/>
    </w:p>
    <w:p w14:paraId="5C9BFD62" w14:textId="77777777" w:rsidR="000D422E" w:rsidRDefault="000D422E" w:rsidP="000D422E">
      <w:pPr>
        <w:autoSpaceDE w:val="0"/>
        <w:autoSpaceDN w:val="0"/>
        <w:adjustRightInd w:val="0"/>
        <w:rPr>
          <w:rFonts w:ascii="Calibri" w:hAnsi="Calibri" w:cs="Calibri"/>
        </w:rPr>
      </w:pPr>
    </w:p>
    <w:p w14:paraId="67548A57" w14:textId="77777777" w:rsidR="000D422E" w:rsidRDefault="000D422E" w:rsidP="000D422E">
      <w:pPr>
        <w:autoSpaceDE w:val="0"/>
        <w:autoSpaceDN w:val="0"/>
        <w:adjustRightInd w:val="0"/>
        <w:rPr>
          <w:rFonts w:ascii="Calibri" w:hAnsi="Calibri" w:cs="Calibri"/>
        </w:rPr>
      </w:pPr>
      <w:r>
        <w:rPr>
          <w:rFonts w:ascii="Calibri" w:hAnsi="Calibri" w:cs="Calibri"/>
          <w:sz w:val="22"/>
          <w:szCs w:val="22"/>
        </w:rPr>
        <w:t xml:space="preserve">(iii) </w:t>
      </w:r>
      <w:r>
        <w:rPr>
          <w:rFonts w:ascii="Calibri" w:hAnsi="Calibri" w:cs="Calibri"/>
        </w:rPr>
        <w:t>If the Facility installs or modifies facility mechanical systems, the school district,</w:t>
      </w:r>
    </w:p>
    <w:p w14:paraId="314C2178" w14:textId="77777777" w:rsidR="000D422E" w:rsidRDefault="000D422E" w:rsidP="000D422E">
      <w:pPr>
        <w:autoSpaceDE w:val="0"/>
        <w:autoSpaceDN w:val="0"/>
        <w:adjustRightInd w:val="0"/>
        <w:rPr>
          <w:rFonts w:ascii="Calibri" w:hAnsi="Calibri" w:cs="Calibri"/>
        </w:rPr>
      </w:pPr>
      <w:r>
        <w:rPr>
          <w:rFonts w:ascii="Calibri" w:hAnsi="Calibri" w:cs="Calibri"/>
        </w:rPr>
        <w:t xml:space="preserve">architect/engineers and contractors will be in compliance with school facility commissioning under Minnesota Statute 123B.72 certifying the plans and designs for the heating, ventilating, air conditioning, and air filtration for an extensively renovated or new facility meet or exceed current code standards, including the ASHRAE air filtration standard </w:t>
      </w:r>
      <w:proofErr w:type="gramStart"/>
      <w:r>
        <w:rPr>
          <w:rFonts w:ascii="Calibri" w:hAnsi="Calibri" w:cs="Calibri"/>
        </w:rPr>
        <w:t>52.1;</w:t>
      </w:r>
      <w:proofErr w:type="gramEnd"/>
    </w:p>
    <w:p w14:paraId="50ACC7B8" w14:textId="77777777" w:rsidR="000D422E" w:rsidRDefault="000D422E" w:rsidP="000D422E">
      <w:pPr>
        <w:autoSpaceDE w:val="0"/>
        <w:autoSpaceDN w:val="0"/>
        <w:adjustRightInd w:val="0"/>
        <w:rPr>
          <w:rFonts w:ascii="Calibri" w:hAnsi="Calibri" w:cs="Calibri"/>
          <w:sz w:val="22"/>
          <w:szCs w:val="22"/>
        </w:rPr>
      </w:pPr>
    </w:p>
    <w:p w14:paraId="0F76B07E" w14:textId="77777777" w:rsidR="000D422E" w:rsidRDefault="000D422E" w:rsidP="000D422E">
      <w:pPr>
        <w:autoSpaceDE w:val="0"/>
        <w:autoSpaceDN w:val="0"/>
        <w:adjustRightInd w:val="0"/>
        <w:rPr>
          <w:rFonts w:ascii="Calibri" w:hAnsi="Calibri" w:cs="Calibri"/>
        </w:rPr>
      </w:pPr>
      <w:r>
        <w:rPr>
          <w:rFonts w:ascii="Calibri" w:hAnsi="Calibri" w:cs="Calibri"/>
          <w:sz w:val="22"/>
          <w:szCs w:val="22"/>
        </w:rPr>
        <w:t xml:space="preserve">(iv) </w:t>
      </w:r>
      <w:r>
        <w:rPr>
          <w:rFonts w:ascii="Calibri" w:hAnsi="Calibri" w:cs="Calibri"/>
        </w:rPr>
        <w:t xml:space="preserve">If the Facility creates or modifies interior spaces, the district, architects/engineers and relevant contractors have considered the American National Standards Institute Acoustical Performance Criteria, Design Requirements and Guidelines for Schools on maximum background noise level and reverberation </w:t>
      </w:r>
      <w:proofErr w:type="gramStart"/>
      <w:r>
        <w:rPr>
          <w:rFonts w:ascii="Calibri" w:hAnsi="Calibri" w:cs="Calibri"/>
        </w:rPr>
        <w:t>times;</w:t>
      </w:r>
      <w:proofErr w:type="gramEnd"/>
    </w:p>
    <w:p w14:paraId="575D92A9" w14:textId="77777777" w:rsidR="000D422E" w:rsidRDefault="000D422E" w:rsidP="000D422E">
      <w:pPr>
        <w:autoSpaceDE w:val="0"/>
        <w:autoSpaceDN w:val="0"/>
        <w:adjustRightInd w:val="0"/>
        <w:rPr>
          <w:rFonts w:ascii="Calibri" w:hAnsi="Calibri" w:cs="Calibri"/>
          <w:sz w:val="22"/>
          <w:szCs w:val="22"/>
        </w:rPr>
      </w:pPr>
    </w:p>
    <w:p w14:paraId="3BD042C6" w14:textId="77777777" w:rsidR="000D422E" w:rsidRDefault="000D422E" w:rsidP="000D422E">
      <w:pPr>
        <w:autoSpaceDE w:val="0"/>
        <w:autoSpaceDN w:val="0"/>
        <w:adjustRightInd w:val="0"/>
        <w:rPr>
          <w:rFonts w:ascii="Calibri" w:hAnsi="Calibri" w:cs="Calibri"/>
        </w:rPr>
      </w:pPr>
      <w:r>
        <w:rPr>
          <w:rFonts w:ascii="Calibri" w:hAnsi="Calibri" w:cs="Calibri"/>
          <w:sz w:val="22"/>
          <w:szCs w:val="22"/>
        </w:rPr>
        <w:t xml:space="preserve">(v) </w:t>
      </w:r>
      <w:r>
        <w:rPr>
          <w:rFonts w:ascii="Calibri" w:hAnsi="Calibri" w:cs="Calibri"/>
        </w:rPr>
        <w:t xml:space="preserve">The Facility will be in compliance with Minnesota State Fire </w:t>
      </w:r>
      <w:proofErr w:type="gramStart"/>
      <w:r>
        <w:rPr>
          <w:rFonts w:ascii="Calibri" w:hAnsi="Calibri" w:cs="Calibri"/>
        </w:rPr>
        <w:t>Code;</w:t>
      </w:r>
      <w:proofErr w:type="gramEnd"/>
    </w:p>
    <w:p w14:paraId="3F9E768E" w14:textId="77777777" w:rsidR="000D422E" w:rsidRPr="000D422E" w:rsidRDefault="000D422E" w:rsidP="000D422E">
      <w:pPr>
        <w:autoSpaceDE w:val="0"/>
        <w:autoSpaceDN w:val="0"/>
        <w:adjustRightInd w:val="0"/>
        <w:rPr>
          <w:rFonts w:ascii="Calibri" w:hAnsi="Calibri" w:cs="Calibri"/>
        </w:rPr>
      </w:pPr>
    </w:p>
    <w:p w14:paraId="3D36EA25" w14:textId="77777777" w:rsidR="000D422E" w:rsidRDefault="000D422E" w:rsidP="000D422E">
      <w:pPr>
        <w:autoSpaceDE w:val="0"/>
        <w:autoSpaceDN w:val="0"/>
        <w:adjustRightInd w:val="0"/>
        <w:rPr>
          <w:rFonts w:ascii="Calibri" w:hAnsi="Calibri" w:cs="Calibri"/>
        </w:rPr>
      </w:pPr>
      <w:r>
        <w:rPr>
          <w:rFonts w:ascii="Calibri" w:hAnsi="Calibri" w:cs="Calibri"/>
          <w:sz w:val="22"/>
          <w:szCs w:val="22"/>
        </w:rPr>
        <w:t xml:space="preserve">(vi) </w:t>
      </w:r>
      <w:r>
        <w:rPr>
          <w:rFonts w:ascii="Calibri" w:hAnsi="Calibri" w:cs="Calibri"/>
        </w:rPr>
        <w:t xml:space="preserve">The Facility will </w:t>
      </w:r>
      <w:proofErr w:type="gramStart"/>
      <w:r>
        <w:rPr>
          <w:rFonts w:ascii="Calibri" w:hAnsi="Calibri" w:cs="Calibri"/>
        </w:rPr>
        <w:t>be in compliance with</w:t>
      </w:r>
      <w:proofErr w:type="gramEnd"/>
      <w:r>
        <w:rPr>
          <w:rFonts w:ascii="Calibri" w:hAnsi="Calibri" w:cs="Calibri"/>
        </w:rPr>
        <w:t xml:space="preserve"> Minnesota Statute chapter 326B governing</w:t>
      </w:r>
    </w:p>
    <w:p w14:paraId="7EC16EFF" w14:textId="77777777" w:rsidR="000D422E" w:rsidRDefault="000D422E" w:rsidP="000D422E">
      <w:pPr>
        <w:autoSpaceDE w:val="0"/>
        <w:autoSpaceDN w:val="0"/>
        <w:adjustRightInd w:val="0"/>
        <w:rPr>
          <w:rFonts w:ascii="Calibri" w:hAnsi="Calibri" w:cs="Calibri"/>
        </w:rPr>
      </w:pPr>
      <w:r>
        <w:rPr>
          <w:rFonts w:ascii="Calibri" w:hAnsi="Calibri" w:cs="Calibri"/>
        </w:rPr>
        <w:t>building codes; and</w:t>
      </w:r>
    </w:p>
    <w:p w14:paraId="5DCC1982" w14:textId="77777777" w:rsidR="000D422E" w:rsidRDefault="000D422E" w:rsidP="000D422E">
      <w:pPr>
        <w:autoSpaceDE w:val="0"/>
        <w:autoSpaceDN w:val="0"/>
        <w:adjustRightInd w:val="0"/>
        <w:rPr>
          <w:rFonts w:ascii="Calibri" w:hAnsi="Calibri" w:cs="Calibri"/>
          <w:sz w:val="22"/>
          <w:szCs w:val="22"/>
        </w:rPr>
      </w:pPr>
    </w:p>
    <w:p w14:paraId="79FB6737" w14:textId="77777777" w:rsidR="000D422E" w:rsidRDefault="000D422E" w:rsidP="000D422E">
      <w:pPr>
        <w:autoSpaceDE w:val="0"/>
        <w:autoSpaceDN w:val="0"/>
        <w:adjustRightInd w:val="0"/>
        <w:rPr>
          <w:rFonts w:ascii="Calibri" w:hAnsi="Calibri" w:cs="Calibri"/>
        </w:rPr>
      </w:pPr>
      <w:r>
        <w:rPr>
          <w:rFonts w:ascii="Calibri" w:hAnsi="Calibri" w:cs="Calibri"/>
          <w:sz w:val="22"/>
          <w:szCs w:val="22"/>
        </w:rPr>
        <w:t xml:space="preserve">(vii) </w:t>
      </w:r>
      <w:r>
        <w:rPr>
          <w:rFonts w:ascii="Calibri" w:hAnsi="Calibri" w:cs="Calibri"/>
        </w:rPr>
        <w:t>The school district and the architects/engineers have been in consultation with</w:t>
      </w:r>
    </w:p>
    <w:p w14:paraId="3CB3A4C3" w14:textId="77777777" w:rsidR="000D422E" w:rsidRDefault="000D422E" w:rsidP="000D422E">
      <w:pPr>
        <w:autoSpaceDE w:val="0"/>
        <w:autoSpaceDN w:val="0"/>
        <w:adjustRightInd w:val="0"/>
        <w:rPr>
          <w:rFonts w:ascii="Calibri" w:hAnsi="Calibri" w:cs="Calibri"/>
        </w:rPr>
      </w:pPr>
      <w:r>
        <w:rPr>
          <w:rFonts w:ascii="Calibri" w:hAnsi="Calibri" w:cs="Calibri"/>
        </w:rPr>
        <w:t>affected government units about the impact of the Facility on utilities, roads, sewers, sidewalks, retention ponds, school bus and automobile traffic, access to mass transit, and safe access for pedestrians and cyclists. The school district and architect/engineers will maintain documentation showing compliance with these items upon and</w:t>
      </w:r>
      <w:r w:rsidR="00207B5E">
        <w:rPr>
          <w:rFonts w:ascii="Calibri" w:hAnsi="Calibri" w:cs="Calibri"/>
        </w:rPr>
        <w:t xml:space="preserve"> </w:t>
      </w:r>
      <w:proofErr w:type="gramStart"/>
      <w:r>
        <w:rPr>
          <w:rFonts w:ascii="Calibri" w:hAnsi="Calibri" w:cs="Calibri"/>
        </w:rPr>
        <w:t>subsequent to</w:t>
      </w:r>
      <w:proofErr w:type="gramEnd"/>
      <w:r>
        <w:rPr>
          <w:rFonts w:ascii="Calibri" w:hAnsi="Calibri" w:cs="Calibri"/>
        </w:rPr>
        <w:t xml:space="preserve"> Facility completion.</w:t>
      </w:r>
    </w:p>
    <w:p w14:paraId="52C4A960" w14:textId="77777777" w:rsidR="000D422E" w:rsidRDefault="000D422E" w:rsidP="000D422E">
      <w:pPr>
        <w:autoSpaceDE w:val="0"/>
        <w:autoSpaceDN w:val="0"/>
        <w:adjustRightInd w:val="0"/>
        <w:rPr>
          <w:rFonts w:ascii="Calibri" w:hAnsi="Calibri" w:cs="Calibri"/>
        </w:rPr>
      </w:pPr>
    </w:p>
    <w:p w14:paraId="5DA2AE3A" w14:textId="77777777" w:rsidR="000D422E" w:rsidRDefault="000D422E" w:rsidP="000D422E">
      <w:pPr>
        <w:autoSpaceDE w:val="0"/>
        <w:autoSpaceDN w:val="0"/>
        <w:adjustRightInd w:val="0"/>
        <w:rPr>
          <w:rFonts w:ascii="Calibri" w:hAnsi="Calibri" w:cs="Calibri"/>
        </w:rPr>
      </w:pPr>
      <w:r>
        <w:rPr>
          <w:rFonts w:ascii="Calibri" w:hAnsi="Calibri" w:cs="Calibri"/>
        </w:rPr>
        <w:t>Executive Director Signature: ______________________________ Date ____________</w:t>
      </w:r>
    </w:p>
    <w:p w14:paraId="4502C58E" w14:textId="77777777" w:rsidR="000D422E" w:rsidRPr="000D422E" w:rsidRDefault="000D422E" w:rsidP="000D422E">
      <w:pPr>
        <w:rPr>
          <w:rFonts w:ascii="Arial" w:hAnsi="Arial" w:cs="Arial"/>
        </w:rPr>
      </w:pPr>
      <w:r>
        <w:rPr>
          <w:rFonts w:ascii="Calibri" w:hAnsi="Calibri" w:cs="Calibri"/>
        </w:rPr>
        <w:t>Board Chair Signature: _______________________________</w:t>
      </w:r>
      <w:r w:rsidR="00BE3D10">
        <w:rPr>
          <w:rFonts w:ascii="Calibri" w:hAnsi="Calibri" w:cs="Calibri"/>
        </w:rPr>
        <w:t xml:space="preserve"> </w:t>
      </w:r>
      <w:r>
        <w:rPr>
          <w:rFonts w:ascii="Calibri" w:hAnsi="Calibri" w:cs="Calibri"/>
        </w:rPr>
        <w:t>____ Date ____________</w:t>
      </w:r>
    </w:p>
    <w:p w14:paraId="1661B44D" w14:textId="77777777" w:rsidR="00BB261D" w:rsidRPr="00380DF5" w:rsidRDefault="00BB261D" w:rsidP="003F215B">
      <w:pPr>
        <w:rPr>
          <w:rFonts w:ascii="Arial" w:hAnsi="Arial" w:cs="Arial"/>
          <w:highlight w:val="yellow"/>
        </w:rPr>
      </w:pPr>
    </w:p>
    <w:p w14:paraId="3D4EAE09" w14:textId="77777777" w:rsidR="00BB261D" w:rsidRPr="00380DF5" w:rsidRDefault="00BB261D" w:rsidP="003F215B">
      <w:pPr>
        <w:rPr>
          <w:rFonts w:ascii="Arial" w:hAnsi="Arial" w:cs="Arial"/>
          <w:highlight w:val="yellow"/>
        </w:rPr>
      </w:pPr>
    </w:p>
    <w:p w14:paraId="0E7774BA" w14:textId="77777777" w:rsidR="003F215B" w:rsidRPr="00380DF5" w:rsidRDefault="003F215B" w:rsidP="003F215B">
      <w:pPr>
        <w:jc w:val="center"/>
        <w:rPr>
          <w:rFonts w:ascii="Arial" w:hAnsi="Arial" w:cs="Arial"/>
          <w:u w:val="single"/>
        </w:rPr>
      </w:pPr>
    </w:p>
    <w:p w14:paraId="4CCF0343" w14:textId="0E1F5765" w:rsidR="00FA2376" w:rsidRPr="00FA2376" w:rsidRDefault="00FA2376" w:rsidP="00FA2376">
      <w:pPr>
        <w:autoSpaceDE w:val="0"/>
        <w:autoSpaceDN w:val="0"/>
        <w:adjustRightInd w:val="0"/>
        <w:jc w:val="center"/>
        <w:rPr>
          <w:rFonts w:ascii="Calibri-Bold" w:hAnsi="Calibri-Bold" w:cs="Calibri-Bold"/>
          <w:b/>
          <w:bCs/>
        </w:rPr>
      </w:pPr>
      <w:r>
        <w:rPr>
          <w:rFonts w:ascii="Calibri-Bold" w:hAnsi="Calibri-Bold" w:cs="Calibri-Bold"/>
          <w:b/>
          <w:bCs/>
        </w:rPr>
        <w:lastRenderedPageBreak/>
        <w:t>Attachment #2</w:t>
      </w:r>
    </w:p>
    <w:p w14:paraId="3CBCF137" w14:textId="77777777" w:rsidR="00FA2376" w:rsidRPr="00FA2376" w:rsidRDefault="00FA2376" w:rsidP="00FA2376">
      <w:pPr>
        <w:autoSpaceDE w:val="0"/>
        <w:autoSpaceDN w:val="0"/>
        <w:adjustRightInd w:val="0"/>
        <w:jc w:val="center"/>
        <w:rPr>
          <w:rFonts w:ascii="Calibri-Bold" w:hAnsi="Calibri-Bold" w:cs="Calibri-Bold"/>
          <w:b/>
          <w:bCs/>
        </w:rPr>
      </w:pPr>
      <w:r w:rsidRPr="00FA2376">
        <w:rPr>
          <w:rFonts w:ascii="Calibri-Bold" w:hAnsi="Calibri-Bold" w:cs="Calibri-Bold"/>
          <w:b/>
          <w:bCs/>
        </w:rPr>
        <w:t>Review and Comment</w:t>
      </w:r>
    </w:p>
    <w:p w14:paraId="377E9695" w14:textId="77777777" w:rsidR="00FA2376" w:rsidRPr="00FA2376" w:rsidRDefault="00FA2376" w:rsidP="00FA2376">
      <w:pPr>
        <w:autoSpaceDE w:val="0"/>
        <w:autoSpaceDN w:val="0"/>
        <w:adjustRightInd w:val="0"/>
        <w:jc w:val="center"/>
        <w:rPr>
          <w:rFonts w:ascii="Calibri-Bold" w:hAnsi="Calibri-Bold" w:cs="Calibri-Bold"/>
        </w:rPr>
      </w:pPr>
      <w:r w:rsidRPr="00FA2376">
        <w:rPr>
          <w:rFonts w:ascii="Calibri-Bold" w:hAnsi="Calibri-Bold" w:cs="Calibri-Bold"/>
        </w:rPr>
        <w:t>Facility schematics, space configurations, and square footage allocations</w:t>
      </w:r>
    </w:p>
    <w:p w14:paraId="4E2093A5" w14:textId="77777777" w:rsidR="00FA2376" w:rsidRDefault="00FA2376" w:rsidP="00EC7BCE">
      <w:pPr>
        <w:autoSpaceDE w:val="0"/>
        <w:autoSpaceDN w:val="0"/>
        <w:adjustRightInd w:val="0"/>
        <w:jc w:val="center"/>
        <w:rPr>
          <w:rFonts w:ascii="Calibri-Bold" w:hAnsi="Calibri-Bold" w:cs="Calibri-Bold"/>
          <w:b/>
          <w:bCs/>
        </w:rPr>
      </w:pPr>
    </w:p>
    <w:p w14:paraId="53610139" w14:textId="77777777" w:rsidR="005114BB" w:rsidRDefault="005114BB" w:rsidP="00EC7BCE">
      <w:pPr>
        <w:autoSpaceDE w:val="0"/>
        <w:autoSpaceDN w:val="0"/>
        <w:adjustRightInd w:val="0"/>
        <w:jc w:val="center"/>
        <w:rPr>
          <w:rFonts w:ascii="Calibri-Bold" w:hAnsi="Calibri-Bold" w:cs="Calibri-Bold"/>
          <w:b/>
          <w:bCs/>
        </w:rPr>
      </w:pPr>
    </w:p>
    <w:p w14:paraId="7526ECB0" w14:textId="77777777" w:rsidR="005114BB" w:rsidRDefault="005114BB" w:rsidP="00EC7BCE">
      <w:pPr>
        <w:autoSpaceDE w:val="0"/>
        <w:autoSpaceDN w:val="0"/>
        <w:adjustRightInd w:val="0"/>
        <w:jc w:val="center"/>
        <w:rPr>
          <w:rFonts w:ascii="Calibri-Bold" w:hAnsi="Calibri-Bold" w:cs="Calibri-Bold"/>
          <w:b/>
          <w:bCs/>
        </w:rPr>
      </w:pPr>
    </w:p>
    <w:p w14:paraId="1C9C408E" w14:textId="77777777" w:rsidR="005114BB" w:rsidRDefault="005114BB" w:rsidP="00EC7BCE">
      <w:pPr>
        <w:autoSpaceDE w:val="0"/>
        <w:autoSpaceDN w:val="0"/>
        <w:adjustRightInd w:val="0"/>
        <w:jc w:val="center"/>
        <w:rPr>
          <w:rFonts w:ascii="Calibri-Bold" w:hAnsi="Calibri-Bold" w:cs="Calibri-Bold"/>
          <w:b/>
          <w:bCs/>
        </w:rPr>
      </w:pPr>
    </w:p>
    <w:p w14:paraId="14891BA0" w14:textId="77777777" w:rsidR="005114BB" w:rsidRDefault="005114BB" w:rsidP="00EC7BCE">
      <w:pPr>
        <w:autoSpaceDE w:val="0"/>
        <w:autoSpaceDN w:val="0"/>
        <w:adjustRightInd w:val="0"/>
        <w:jc w:val="center"/>
        <w:rPr>
          <w:rFonts w:ascii="Calibri-Bold" w:hAnsi="Calibri-Bold" w:cs="Calibri-Bold"/>
          <w:b/>
          <w:bCs/>
        </w:rPr>
      </w:pPr>
    </w:p>
    <w:p w14:paraId="668633F1" w14:textId="77777777" w:rsidR="005114BB" w:rsidRDefault="005114BB" w:rsidP="00EC7BCE">
      <w:pPr>
        <w:autoSpaceDE w:val="0"/>
        <w:autoSpaceDN w:val="0"/>
        <w:adjustRightInd w:val="0"/>
        <w:jc w:val="center"/>
        <w:rPr>
          <w:rFonts w:ascii="Calibri-Bold" w:hAnsi="Calibri-Bold" w:cs="Calibri-Bold"/>
          <w:b/>
          <w:bCs/>
        </w:rPr>
      </w:pPr>
    </w:p>
    <w:p w14:paraId="65E156F5" w14:textId="77777777" w:rsidR="005114BB" w:rsidRDefault="005114BB" w:rsidP="00EC7BCE">
      <w:pPr>
        <w:autoSpaceDE w:val="0"/>
        <w:autoSpaceDN w:val="0"/>
        <w:adjustRightInd w:val="0"/>
        <w:jc w:val="center"/>
        <w:rPr>
          <w:rFonts w:ascii="Calibri-Bold" w:hAnsi="Calibri-Bold" w:cs="Calibri-Bold"/>
          <w:b/>
          <w:bCs/>
        </w:rPr>
      </w:pPr>
    </w:p>
    <w:p w14:paraId="5D9CB342" w14:textId="77777777" w:rsidR="005114BB" w:rsidRDefault="005114BB" w:rsidP="00EC7BCE">
      <w:pPr>
        <w:autoSpaceDE w:val="0"/>
        <w:autoSpaceDN w:val="0"/>
        <w:adjustRightInd w:val="0"/>
        <w:jc w:val="center"/>
        <w:rPr>
          <w:rFonts w:ascii="Calibri-Bold" w:hAnsi="Calibri-Bold" w:cs="Calibri-Bold"/>
          <w:b/>
          <w:bCs/>
        </w:rPr>
      </w:pPr>
    </w:p>
    <w:p w14:paraId="116CC36D" w14:textId="77777777" w:rsidR="005114BB" w:rsidRDefault="005114BB" w:rsidP="00EC7BCE">
      <w:pPr>
        <w:autoSpaceDE w:val="0"/>
        <w:autoSpaceDN w:val="0"/>
        <w:adjustRightInd w:val="0"/>
        <w:jc w:val="center"/>
        <w:rPr>
          <w:rFonts w:ascii="Calibri-Bold" w:hAnsi="Calibri-Bold" w:cs="Calibri-Bold"/>
          <w:b/>
          <w:bCs/>
        </w:rPr>
      </w:pPr>
    </w:p>
    <w:p w14:paraId="3CA13B50" w14:textId="77777777" w:rsidR="005114BB" w:rsidRDefault="005114BB" w:rsidP="00EC7BCE">
      <w:pPr>
        <w:autoSpaceDE w:val="0"/>
        <w:autoSpaceDN w:val="0"/>
        <w:adjustRightInd w:val="0"/>
        <w:jc w:val="center"/>
        <w:rPr>
          <w:rFonts w:ascii="Calibri-Bold" w:hAnsi="Calibri-Bold" w:cs="Calibri-Bold"/>
          <w:b/>
          <w:bCs/>
        </w:rPr>
      </w:pPr>
    </w:p>
    <w:p w14:paraId="4CEB6BE6" w14:textId="77777777" w:rsidR="005114BB" w:rsidRDefault="005114BB" w:rsidP="00EC7BCE">
      <w:pPr>
        <w:autoSpaceDE w:val="0"/>
        <w:autoSpaceDN w:val="0"/>
        <w:adjustRightInd w:val="0"/>
        <w:jc w:val="center"/>
        <w:rPr>
          <w:rFonts w:ascii="Calibri-Bold" w:hAnsi="Calibri-Bold" w:cs="Calibri-Bold"/>
          <w:b/>
          <w:bCs/>
        </w:rPr>
      </w:pPr>
    </w:p>
    <w:p w14:paraId="0803318F" w14:textId="77777777" w:rsidR="005114BB" w:rsidRDefault="005114BB" w:rsidP="00EC7BCE">
      <w:pPr>
        <w:autoSpaceDE w:val="0"/>
        <w:autoSpaceDN w:val="0"/>
        <w:adjustRightInd w:val="0"/>
        <w:jc w:val="center"/>
        <w:rPr>
          <w:rFonts w:ascii="Calibri-Bold" w:hAnsi="Calibri-Bold" w:cs="Calibri-Bold"/>
          <w:b/>
          <w:bCs/>
        </w:rPr>
      </w:pPr>
    </w:p>
    <w:p w14:paraId="3BC720E4" w14:textId="77777777" w:rsidR="005114BB" w:rsidRDefault="005114BB" w:rsidP="00EC7BCE">
      <w:pPr>
        <w:autoSpaceDE w:val="0"/>
        <w:autoSpaceDN w:val="0"/>
        <w:adjustRightInd w:val="0"/>
        <w:jc w:val="center"/>
        <w:rPr>
          <w:rFonts w:ascii="Calibri-Bold" w:hAnsi="Calibri-Bold" w:cs="Calibri-Bold"/>
          <w:b/>
          <w:bCs/>
        </w:rPr>
      </w:pPr>
    </w:p>
    <w:p w14:paraId="47CB05CB" w14:textId="77777777" w:rsidR="005114BB" w:rsidRDefault="005114BB" w:rsidP="00EC7BCE">
      <w:pPr>
        <w:autoSpaceDE w:val="0"/>
        <w:autoSpaceDN w:val="0"/>
        <w:adjustRightInd w:val="0"/>
        <w:jc w:val="center"/>
        <w:rPr>
          <w:rFonts w:ascii="Calibri-Bold" w:hAnsi="Calibri-Bold" w:cs="Calibri-Bold"/>
          <w:b/>
          <w:bCs/>
        </w:rPr>
      </w:pPr>
    </w:p>
    <w:p w14:paraId="62200AF0" w14:textId="77777777" w:rsidR="005114BB" w:rsidRDefault="005114BB" w:rsidP="00EC7BCE">
      <w:pPr>
        <w:autoSpaceDE w:val="0"/>
        <w:autoSpaceDN w:val="0"/>
        <w:adjustRightInd w:val="0"/>
        <w:jc w:val="center"/>
        <w:rPr>
          <w:rFonts w:ascii="Calibri-Bold" w:hAnsi="Calibri-Bold" w:cs="Calibri-Bold"/>
          <w:b/>
          <w:bCs/>
        </w:rPr>
      </w:pPr>
    </w:p>
    <w:p w14:paraId="66FCFB50" w14:textId="77777777" w:rsidR="005114BB" w:rsidRDefault="005114BB" w:rsidP="00EC7BCE">
      <w:pPr>
        <w:autoSpaceDE w:val="0"/>
        <w:autoSpaceDN w:val="0"/>
        <w:adjustRightInd w:val="0"/>
        <w:jc w:val="center"/>
        <w:rPr>
          <w:rFonts w:ascii="Calibri-Bold" w:hAnsi="Calibri-Bold" w:cs="Calibri-Bold"/>
          <w:b/>
          <w:bCs/>
        </w:rPr>
      </w:pPr>
    </w:p>
    <w:p w14:paraId="0AF78B71" w14:textId="77777777" w:rsidR="005114BB" w:rsidRDefault="005114BB" w:rsidP="00EC7BCE">
      <w:pPr>
        <w:autoSpaceDE w:val="0"/>
        <w:autoSpaceDN w:val="0"/>
        <w:adjustRightInd w:val="0"/>
        <w:jc w:val="center"/>
        <w:rPr>
          <w:rFonts w:ascii="Calibri-Bold" w:hAnsi="Calibri-Bold" w:cs="Calibri-Bold"/>
          <w:b/>
          <w:bCs/>
        </w:rPr>
      </w:pPr>
    </w:p>
    <w:p w14:paraId="6BEF409A" w14:textId="77777777" w:rsidR="005114BB" w:rsidRDefault="005114BB" w:rsidP="00EC7BCE">
      <w:pPr>
        <w:autoSpaceDE w:val="0"/>
        <w:autoSpaceDN w:val="0"/>
        <w:adjustRightInd w:val="0"/>
        <w:jc w:val="center"/>
        <w:rPr>
          <w:rFonts w:ascii="Calibri-Bold" w:hAnsi="Calibri-Bold" w:cs="Calibri-Bold"/>
          <w:b/>
          <w:bCs/>
        </w:rPr>
      </w:pPr>
    </w:p>
    <w:p w14:paraId="7341E758" w14:textId="77777777" w:rsidR="005114BB" w:rsidRDefault="005114BB" w:rsidP="00EC7BCE">
      <w:pPr>
        <w:autoSpaceDE w:val="0"/>
        <w:autoSpaceDN w:val="0"/>
        <w:adjustRightInd w:val="0"/>
        <w:jc w:val="center"/>
        <w:rPr>
          <w:rFonts w:ascii="Calibri-Bold" w:hAnsi="Calibri-Bold" w:cs="Calibri-Bold"/>
          <w:b/>
          <w:bCs/>
        </w:rPr>
      </w:pPr>
    </w:p>
    <w:p w14:paraId="5550E0B2" w14:textId="77777777" w:rsidR="005114BB" w:rsidRDefault="005114BB" w:rsidP="00EC7BCE">
      <w:pPr>
        <w:autoSpaceDE w:val="0"/>
        <w:autoSpaceDN w:val="0"/>
        <w:adjustRightInd w:val="0"/>
        <w:jc w:val="center"/>
        <w:rPr>
          <w:rFonts w:ascii="Calibri-Bold" w:hAnsi="Calibri-Bold" w:cs="Calibri-Bold"/>
          <w:b/>
          <w:bCs/>
        </w:rPr>
      </w:pPr>
    </w:p>
    <w:p w14:paraId="27B2DAE0" w14:textId="77777777" w:rsidR="005114BB" w:rsidRDefault="005114BB" w:rsidP="00EC7BCE">
      <w:pPr>
        <w:autoSpaceDE w:val="0"/>
        <w:autoSpaceDN w:val="0"/>
        <w:adjustRightInd w:val="0"/>
        <w:jc w:val="center"/>
        <w:rPr>
          <w:rFonts w:ascii="Calibri-Bold" w:hAnsi="Calibri-Bold" w:cs="Calibri-Bold"/>
          <w:b/>
          <w:bCs/>
        </w:rPr>
      </w:pPr>
    </w:p>
    <w:p w14:paraId="36E62A2F" w14:textId="77777777" w:rsidR="005114BB" w:rsidRDefault="005114BB" w:rsidP="00EC7BCE">
      <w:pPr>
        <w:autoSpaceDE w:val="0"/>
        <w:autoSpaceDN w:val="0"/>
        <w:adjustRightInd w:val="0"/>
        <w:jc w:val="center"/>
        <w:rPr>
          <w:rFonts w:ascii="Calibri-Bold" w:hAnsi="Calibri-Bold" w:cs="Calibri-Bold"/>
          <w:b/>
          <w:bCs/>
        </w:rPr>
      </w:pPr>
    </w:p>
    <w:p w14:paraId="43BB4804" w14:textId="77777777" w:rsidR="005114BB" w:rsidRDefault="005114BB" w:rsidP="00EC7BCE">
      <w:pPr>
        <w:autoSpaceDE w:val="0"/>
        <w:autoSpaceDN w:val="0"/>
        <w:adjustRightInd w:val="0"/>
        <w:jc w:val="center"/>
        <w:rPr>
          <w:rFonts w:ascii="Calibri-Bold" w:hAnsi="Calibri-Bold" w:cs="Calibri-Bold"/>
          <w:b/>
          <w:bCs/>
        </w:rPr>
      </w:pPr>
    </w:p>
    <w:p w14:paraId="170CCBC2" w14:textId="77777777" w:rsidR="005114BB" w:rsidRDefault="005114BB" w:rsidP="00EC7BCE">
      <w:pPr>
        <w:autoSpaceDE w:val="0"/>
        <w:autoSpaceDN w:val="0"/>
        <w:adjustRightInd w:val="0"/>
        <w:jc w:val="center"/>
        <w:rPr>
          <w:rFonts w:ascii="Calibri-Bold" w:hAnsi="Calibri-Bold" w:cs="Calibri-Bold"/>
          <w:b/>
          <w:bCs/>
        </w:rPr>
      </w:pPr>
    </w:p>
    <w:p w14:paraId="2F4C6D60" w14:textId="77777777" w:rsidR="005114BB" w:rsidRDefault="005114BB" w:rsidP="00EC7BCE">
      <w:pPr>
        <w:autoSpaceDE w:val="0"/>
        <w:autoSpaceDN w:val="0"/>
        <w:adjustRightInd w:val="0"/>
        <w:jc w:val="center"/>
        <w:rPr>
          <w:rFonts w:ascii="Calibri-Bold" w:hAnsi="Calibri-Bold" w:cs="Calibri-Bold"/>
          <w:b/>
          <w:bCs/>
        </w:rPr>
      </w:pPr>
    </w:p>
    <w:p w14:paraId="5CF1D2E2" w14:textId="77777777" w:rsidR="005114BB" w:rsidRDefault="005114BB" w:rsidP="00EC7BCE">
      <w:pPr>
        <w:autoSpaceDE w:val="0"/>
        <w:autoSpaceDN w:val="0"/>
        <w:adjustRightInd w:val="0"/>
        <w:jc w:val="center"/>
        <w:rPr>
          <w:rFonts w:ascii="Calibri-Bold" w:hAnsi="Calibri-Bold" w:cs="Calibri-Bold"/>
          <w:b/>
          <w:bCs/>
        </w:rPr>
      </w:pPr>
    </w:p>
    <w:p w14:paraId="19FC0F12" w14:textId="77777777" w:rsidR="005114BB" w:rsidRDefault="005114BB" w:rsidP="00EC7BCE">
      <w:pPr>
        <w:autoSpaceDE w:val="0"/>
        <w:autoSpaceDN w:val="0"/>
        <w:adjustRightInd w:val="0"/>
        <w:jc w:val="center"/>
        <w:rPr>
          <w:rFonts w:ascii="Calibri-Bold" w:hAnsi="Calibri-Bold" w:cs="Calibri-Bold"/>
          <w:b/>
          <w:bCs/>
        </w:rPr>
      </w:pPr>
    </w:p>
    <w:p w14:paraId="69C9A8D8" w14:textId="77777777" w:rsidR="005114BB" w:rsidRDefault="005114BB" w:rsidP="00EC7BCE">
      <w:pPr>
        <w:autoSpaceDE w:val="0"/>
        <w:autoSpaceDN w:val="0"/>
        <w:adjustRightInd w:val="0"/>
        <w:jc w:val="center"/>
        <w:rPr>
          <w:rFonts w:ascii="Calibri-Bold" w:hAnsi="Calibri-Bold" w:cs="Calibri-Bold"/>
          <w:b/>
          <w:bCs/>
        </w:rPr>
      </w:pPr>
    </w:p>
    <w:p w14:paraId="7CF8BCEA" w14:textId="77777777" w:rsidR="005114BB" w:rsidRDefault="005114BB" w:rsidP="00EC7BCE">
      <w:pPr>
        <w:autoSpaceDE w:val="0"/>
        <w:autoSpaceDN w:val="0"/>
        <w:adjustRightInd w:val="0"/>
        <w:jc w:val="center"/>
        <w:rPr>
          <w:rFonts w:ascii="Calibri-Bold" w:hAnsi="Calibri-Bold" w:cs="Calibri-Bold"/>
          <w:b/>
          <w:bCs/>
        </w:rPr>
      </w:pPr>
    </w:p>
    <w:p w14:paraId="23933917" w14:textId="77777777" w:rsidR="005114BB" w:rsidRDefault="005114BB" w:rsidP="00EC7BCE">
      <w:pPr>
        <w:autoSpaceDE w:val="0"/>
        <w:autoSpaceDN w:val="0"/>
        <w:adjustRightInd w:val="0"/>
        <w:jc w:val="center"/>
        <w:rPr>
          <w:rFonts w:ascii="Calibri-Bold" w:hAnsi="Calibri-Bold" w:cs="Calibri-Bold"/>
          <w:b/>
          <w:bCs/>
        </w:rPr>
      </w:pPr>
    </w:p>
    <w:p w14:paraId="00903CE0" w14:textId="77777777" w:rsidR="005114BB" w:rsidRDefault="005114BB" w:rsidP="00EC7BCE">
      <w:pPr>
        <w:autoSpaceDE w:val="0"/>
        <w:autoSpaceDN w:val="0"/>
        <w:adjustRightInd w:val="0"/>
        <w:jc w:val="center"/>
        <w:rPr>
          <w:rFonts w:ascii="Calibri-Bold" w:hAnsi="Calibri-Bold" w:cs="Calibri-Bold"/>
          <w:b/>
          <w:bCs/>
        </w:rPr>
      </w:pPr>
    </w:p>
    <w:p w14:paraId="0C657870" w14:textId="77777777" w:rsidR="005114BB" w:rsidRDefault="005114BB" w:rsidP="00EC7BCE">
      <w:pPr>
        <w:autoSpaceDE w:val="0"/>
        <w:autoSpaceDN w:val="0"/>
        <w:adjustRightInd w:val="0"/>
        <w:jc w:val="center"/>
        <w:rPr>
          <w:rFonts w:ascii="Calibri-Bold" w:hAnsi="Calibri-Bold" w:cs="Calibri-Bold"/>
          <w:b/>
          <w:bCs/>
        </w:rPr>
      </w:pPr>
    </w:p>
    <w:p w14:paraId="04432C1D" w14:textId="77777777" w:rsidR="005114BB" w:rsidRDefault="005114BB" w:rsidP="00EC7BCE">
      <w:pPr>
        <w:autoSpaceDE w:val="0"/>
        <w:autoSpaceDN w:val="0"/>
        <w:adjustRightInd w:val="0"/>
        <w:jc w:val="center"/>
        <w:rPr>
          <w:rFonts w:ascii="Calibri-Bold" w:hAnsi="Calibri-Bold" w:cs="Calibri-Bold"/>
          <w:b/>
          <w:bCs/>
        </w:rPr>
      </w:pPr>
    </w:p>
    <w:p w14:paraId="3A7CE111" w14:textId="77777777" w:rsidR="005114BB" w:rsidRDefault="005114BB" w:rsidP="00EC7BCE">
      <w:pPr>
        <w:autoSpaceDE w:val="0"/>
        <w:autoSpaceDN w:val="0"/>
        <w:adjustRightInd w:val="0"/>
        <w:jc w:val="center"/>
        <w:rPr>
          <w:rFonts w:ascii="Calibri-Bold" w:hAnsi="Calibri-Bold" w:cs="Calibri-Bold"/>
          <w:b/>
          <w:bCs/>
        </w:rPr>
      </w:pPr>
    </w:p>
    <w:p w14:paraId="351B8BD3" w14:textId="77777777" w:rsidR="005114BB" w:rsidRDefault="005114BB" w:rsidP="00EC7BCE">
      <w:pPr>
        <w:autoSpaceDE w:val="0"/>
        <w:autoSpaceDN w:val="0"/>
        <w:adjustRightInd w:val="0"/>
        <w:jc w:val="center"/>
        <w:rPr>
          <w:rFonts w:ascii="Calibri-Bold" w:hAnsi="Calibri-Bold" w:cs="Calibri-Bold"/>
          <w:b/>
          <w:bCs/>
        </w:rPr>
      </w:pPr>
    </w:p>
    <w:p w14:paraId="51988B78" w14:textId="77777777" w:rsidR="005114BB" w:rsidRDefault="005114BB" w:rsidP="00EC7BCE">
      <w:pPr>
        <w:autoSpaceDE w:val="0"/>
        <w:autoSpaceDN w:val="0"/>
        <w:adjustRightInd w:val="0"/>
        <w:jc w:val="center"/>
        <w:rPr>
          <w:rFonts w:ascii="Calibri-Bold" w:hAnsi="Calibri-Bold" w:cs="Calibri-Bold"/>
          <w:b/>
          <w:bCs/>
        </w:rPr>
      </w:pPr>
    </w:p>
    <w:p w14:paraId="704F9598" w14:textId="77777777" w:rsidR="005114BB" w:rsidRDefault="005114BB" w:rsidP="00EC7BCE">
      <w:pPr>
        <w:autoSpaceDE w:val="0"/>
        <w:autoSpaceDN w:val="0"/>
        <w:adjustRightInd w:val="0"/>
        <w:jc w:val="center"/>
        <w:rPr>
          <w:rFonts w:ascii="Calibri-Bold" w:hAnsi="Calibri-Bold" w:cs="Calibri-Bold"/>
          <w:b/>
          <w:bCs/>
        </w:rPr>
      </w:pPr>
    </w:p>
    <w:p w14:paraId="5DC4EFC7" w14:textId="77777777" w:rsidR="005114BB" w:rsidRDefault="005114BB" w:rsidP="00EC7BCE">
      <w:pPr>
        <w:autoSpaceDE w:val="0"/>
        <w:autoSpaceDN w:val="0"/>
        <w:adjustRightInd w:val="0"/>
        <w:jc w:val="center"/>
        <w:rPr>
          <w:rFonts w:ascii="Calibri-Bold" w:hAnsi="Calibri-Bold" w:cs="Calibri-Bold"/>
          <w:b/>
          <w:bCs/>
        </w:rPr>
      </w:pPr>
    </w:p>
    <w:p w14:paraId="267492C6" w14:textId="77777777" w:rsidR="005114BB" w:rsidRDefault="005114BB" w:rsidP="00EC7BCE">
      <w:pPr>
        <w:autoSpaceDE w:val="0"/>
        <w:autoSpaceDN w:val="0"/>
        <w:adjustRightInd w:val="0"/>
        <w:jc w:val="center"/>
        <w:rPr>
          <w:rFonts w:ascii="Calibri-Bold" w:hAnsi="Calibri-Bold" w:cs="Calibri-Bold"/>
          <w:b/>
          <w:bCs/>
        </w:rPr>
      </w:pPr>
    </w:p>
    <w:p w14:paraId="73F6E06C" w14:textId="77777777" w:rsidR="005114BB" w:rsidRDefault="005114BB" w:rsidP="00EC7BCE">
      <w:pPr>
        <w:autoSpaceDE w:val="0"/>
        <w:autoSpaceDN w:val="0"/>
        <w:adjustRightInd w:val="0"/>
        <w:jc w:val="center"/>
        <w:rPr>
          <w:rFonts w:ascii="Calibri-Bold" w:hAnsi="Calibri-Bold" w:cs="Calibri-Bold"/>
          <w:b/>
          <w:bCs/>
        </w:rPr>
      </w:pPr>
    </w:p>
    <w:p w14:paraId="39E4ADA4" w14:textId="77777777" w:rsidR="005114BB" w:rsidRDefault="005114BB" w:rsidP="00EC7BCE">
      <w:pPr>
        <w:autoSpaceDE w:val="0"/>
        <w:autoSpaceDN w:val="0"/>
        <w:adjustRightInd w:val="0"/>
        <w:jc w:val="center"/>
        <w:rPr>
          <w:rFonts w:ascii="Calibri-Bold" w:hAnsi="Calibri-Bold" w:cs="Calibri-Bold"/>
          <w:b/>
          <w:bCs/>
        </w:rPr>
      </w:pPr>
    </w:p>
    <w:p w14:paraId="17C5B4CD" w14:textId="1257F34C" w:rsidR="00EC7BCE" w:rsidRPr="003369A2" w:rsidRDefault="00EC7BCE" w:rsidP="00EC7BCE">
      <w:pPr>
        <w:autoSpaceDE w:val="0"/>
        <w:autoSpaceDN w:val="0"/>
        <w:adjustRightInd w:val="0"/>
        <w:jc w:val="center"/>
        <w:rPr>
          <w:rFonts w:ascii="Calibri-Bold" w:hAnsi="Calibri-Bold" w:cs="Calibri-Bold"/>
          <w:b/>
          <w:bCs/>
        </w:rPr>
      </w:pPr>
      <w:r w:rsidRPr="003369A2">
        <w:rPr>
          <w:rFonts w:ascii="Calibri-Bold" w:hAnsi="Calibri-Bold" w:cs="Calibri-Bold"/>
          <w:b/>
          <w:bCs/>
        </w:rPr>
        <w:lastRenderedPageBreak/>
        <w:t>Attachment #</w:t>
      </w:r>
      <w:r w:rsidR="009970AA">
        <w:rPr>
          <w:rFonts w:ascii="Calibri-Bold" w:hAnsi="Calibri-Bold" w:cs="Calibri-Bold"/>
          <w:b/>
          <w:bCs/>
        </w:rPr>
        <w:t>3</w:t>
      </w:r>
    </w:p>
    <w:p w14:paraId="16B5DCEA" w14:textId="77777777" w:rsidR="00EC7BCE" w:rsidRPr="003369A2" w:rsidRDefault="00EC7BCE" w:rsidP="00EC7BCE">
      <w:pPr>
        <w:autoSpaceDE w:val="0"/>
        <w:autoSpaceDN w:val="0"/>
        <w:adjustRightInd w:val="0"/>
        <w:jc w:val="center"/>
        <w:rPr>
          <w:rFonts w:ascii="Calibri-Bold" w:hAnsi="Calibri-Bold" w:cs="Calibri-Bold"/>
          <w:b/>
          <w:bCs/>
        </w:rPr>
      </w:pPr>
      <w:r w:rsidRPr="003369A2">
        <w:rPr>
          <w:rFonts w:ascii="Calibri-Bold" w:hAnsi="Calibri-Bold" w:cs="Calibri-Bold"/>
          <w:b/>
          <w:bCs/>
        </w:rPr>
        <w:t>Review and Comment</w:t>
      </w:r>
    </w:p>
    <w:p w14:paraId="59E8B893" w14:textId="77777777" w:rsidR="00EC7BCE" w:rsidRDefault="00EC7BCE" w:rsidP="00EC7BCE">
      <w:pPr>
        <w:autoSpaceDE w:val="0"/>
        <w:autoSpaceDN w:val="0"/>
        <w:adjustRightInd w:val="0"/>
        <w:jc w:val="center"/>
        <w:rPr>
          <w:rFonts w:ascii="Calibri-Bold" w:hAnsi="Calibri-Bold" w:cs="Calibri-Bold"/>
          <w:b/>
          <w:bCs/>
        </w:rPr>
      </w:pPr>
      <w:r w:rsidRPr="003369A2">
        <w:rPr>
          <w:rFonts w:ascii="Calibri-Bold" w:hAnsi="Calibri-Bold" w:cs="Calibri-Bold"/>
          <w:b/>
          <w:bCs/>
        </w:rPr>
        <w:t>Long Range Budget Projection</w:t>
      </w:r>
    </w:p>
    <w:p w14:paraId="4FFDC8C0" w14:textId="77777777" w:rsidR="00EC7BCE" w:rsidRDefault="00EC7BCE" w:rsidP="00EC7BCE">
      <w:pPr>
        <w:jc w:val="center"/>
        <w:rPr>
          <w:rFonts w:ascii="Calibri" w:hAnsi="Calibri" w:cs="Calibri"/>
        </w:rPr>
      </w:pPr>
    </w:p>
    <w:p w14:paraId="560B566C" w14:textId="77777777" w:rsidR="00EC7BCE" w:rsidRDefault="00EC7BCE" w:rsidP="00EC7BCE">
      <w:pPr>
        <w:jc w:val="center"/>
        <w:rPr>
          <w:rFonts w:ascii="Calibri" w:hAnsi="Calibri" w:cs="Calibri"/>
        </w:rPr>
      </w:pPr>
    </w:p>
    <w:p w14:paraId="0BFF63ED" w14:textId="77777777" w:rsidR="003F215B" w:rsidRPr="00380DF5" w:rsidRDefault="00EC7BCE" w:rsidP="00EC7BCE">
      <w:pPr>
        <w:jc w:val="center"/>
        <w:rPr>
          <w:rFonts w:ascii="Arial" w:hAnsi="Arial" w:cs="Arial"/>
          <w:u w:val="single"/>
        </w:rPr>
      </w:pPr>
      <w:r>
        <w:rPr>
          <w:rFonts w:ascii="Calibri" w:hAnsi="Calibri" w:cs="Calibri"/>
        </w:rPr>
        <w:t>See attached</w:t>
      </w:r>
    </w:p>
    <w:p w14:paraId="5FA923C8" w14:textId="77777777" w:rsidR="003F215B" w:rsidRPr="00380DF5" w:rsidRDefault="0014696F" w:rsidP="003F215B">
      <w:pPr>
        <w:jc w:val="center"/>
        <w:rPr>
          <w:rFonts w:ascii="Arial" w:hAnsi="Arial" w:cs="Arial"/>
          <w:u w:val="single"/>
        </w:rPr>
      </w:pPr>
      <w:r>
        <w:rPr>
          <w:rFonts w:ascii="Arial" w:hAnsi="Arial" w:cs="Arial"/>
          <w:u w:val="single"/>
        </w:rPr>
        <w:br w:type="page"/>
      </w:r>
    </w:p>
    <w:p w14:paraId="679E37B3" w14:textId="2781713F" w:rsidR="003369A2" w:rsidRPr="003369A2" w:rsidRDefault="003369A2" w:rsidP="003369A2">
      <w:pPr>
        <w:autoSpaceDE w:val="0"/>
        <w:autoSpaceDN w:val="0"/>
        <w:adjustRightInd w:val="0"/>
        <w:jc w:val="center"/>
        <w:rPr>
          <w:rFonts w:ascii="Calibri-Bold" w:hAnsi="Calibri-Bold" w:cs="Calibri-Bold"/>
          <w:b/>
          <w:bCs/>
        </w:rPr>
      </w:pPr>
      <w:r w:rsidRPr="003369A2">
        <w:rPr>
          <w:rFonts w:ascii="Calibri-Bold" w:hAnsi="Calibri-Bold" w:cs="Calibri-Bold"/>
          <w:b/>
          <w:bCs/>
        </w:rPr>
        <w:lastRenderedPageBreak/>
        <w:t>Attachment #</w:t>
      </w:r>
      <w:r w:rsidR="009970AA">
        <w:rPr>
          <w:rFonts w:ascii="Calibri-Bold" w:hAnsi="Calibri-Bold" w:cs="Calibri-Bold"/>
          <w:b/>
          <w:bCs/>
        </w:rPr>
        <w:t>4</w:t>
      </w:r>
    </w:p>
    <w:p w14:paraId="1229DC56" w14:textId="3AB8433D" w:rsidR="003369A2" w:rsidRDefault="003369A2" w:rsidP="003369A2">
      <w:pPr>
        <w:autoSpaceDE w:val="0"/>
        <w:autoSpaceDN w:val="0"/>
        <w:adjustRightInd w:val="0"/>
        <w:jc w:val="center"/>
        <w:rPr>
          <w:rFonts w:ascii="Calibri-Bold" w:hAnsi="Calibri-Bold" w:cs="Calibri-Bold"/>
          <w:b/>
          <w:bCs/>
        </w:rPr>
      </w:pPr>
      <w:r>
        <w:rPr>
          <w:rFonts w:ascii="Calibri-Bold" w:hAnsi="Calibri-Bold" w:cs="Calibri-Bold"/>
          <w:b/>
          <w:bCs/>
        </w:rPr>
        <w:t>Schedule of Debt Service Payments</w:t>
      </w:r>
    </w:p>
    <w:p w14:paraId="6AF68CE8" w14:textId="77777777" w:rsidR="003369A2" w:rsidRDefault="003369A2" w:rsidP="003369A2">
      <w:pPr>
        <w:jc w:val="center"/>
        <w:rPr>
          <w:rFonts w:ascii="Calibri" w:hAnsi="Calibri" w:cs="Calibri"/>
        </w:rPr>
      </w:pPr>
    </w:p>
    <w:p w14:paraId="0F888CEE" w14:textId="77777777" w:rsidR="003369A2" w:rsidRDefault="003369A2" w:rsidP="003369A2">
      <w:pPr>
        <w:jc w:val="center"/>
        <w:rPr>
          <w:rFonts w:ascii="Calibri" w:hAnsi="Calibri" w:cs="Calibri"/>
        </w:rPr>
      </w:pPr>
    </w:p>
    <w:p w14:paraId="049348A0" w14:textId="77777777" w:rsidR="003369A2" w:rsidRPr="00380DF5" w:rsidRDefault="003369A2" w:rsidP="003369A2">
      <w:pPr>
        <w:jc w:val="center"/>
        <w:rPr>
          <w:rFonts w:ascii="Arial" w:hAnsi="Arial" w:cs="Arial"/>
          <w:u w:val="single"/>
        </w:rPr>
      </w:pPr>
      <w:r>
        <w:rPr>
          <w:rFonts w:ascii="Calibri" w:hAnsi="Calibri" w:cs="Calibri"/>
        </w:rPr>
        <w:t>See attached</w:t>
      </w:r>
    </w:p>
    <w:p w14:paraId="0575A875" w14:textId="77777777" w:rsidR="003F215B" w:rsidRPr="00380DF5" w:rsidRDefault="003F215B" w:rsidP="003F215B">
      <w:pPr>
        <w:rPr>
          <w:rFonts w:ascii="Arial" w:hAnsi="Arial" w:cs="Arial"/>
          <w:u w:val="single"/>
        </w:rPr>
      </w:pPr>
    </w:p>
    <w:sectPr w:rsidR="003F215B" w:rsidRPr="00380DF5" w:rsidSect="003F215B">
      <w:footerReference w:type="default" r:id="rId12"/>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B1CA1" w14:textId="77777777" w:rsidR="00253443" w:rsidRDefault="00253443">
      <w:r>
        <w:separator/>
      </w:r>
    </w:p>
  </w:endnote>
  <w:endnote w:type="continuationSeparator" w:id="0">
    <w:p w14:paraId="1123D1B9" w14:textId="77777777" w:rsidR="00253443" w:rsidRDefault="00253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9F46C" w14:textId="77777777" w:rsidR="003F215B" w:rsidRDefault="003F215B" w:rsidP="003F215B">
    <w:pPr>
      <w:pStyle w:val="Footer"/>
      <w:tabs>
        <w:tab w:val="clear" w:pos="4320"/>
        <w:tab w:val="clear" w:pos="8640"/>
        <w:tab w:val="left" w:pos="32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C3F1D" w14:textId="77777777" w:rsidR="00253443" w:rsidRDefault="00253443">
      <w:r>
        <w:separator/>
      </w:r>
    </w:p>
  </w:footnote>
  <w:footnote w:type="continuationSeparator" w:id="0">
    <w:p w14:paraId="18CA590F" w14:textId="77777777" w:rsidR="00253443" w:rsidRDefault="002534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C19B6"/>
    <w:multiLevelType w:val="hybridMultilevel"/>
    <w:tmpl w:val="E4CCF0E0"/>
    <w:lvl w:ilvl="0" w:tplc="3CF26CCA">
      <w:start w:val="3"/>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80F613D"/>
    <w:multiLevelType w:val="hybridMultilevel"/>
    <w:tmpl w:val="5324E6A8"/>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3149F6"/>
    <w:multiLevelType w:val="multilevel"/>
    <w:tmpl w:val="FA1E1A8E"/>
    <w:lvl w:ilvl="0">
      <w:start w:val="1"/>
      <w:numFmt w:val="bullet"/>
      <w:pStyle w:val="CXStepItemUnordered"/>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080"/>
        </w:tabs>
        <w:ind w:left="1080" w:hanging="360"/>
      </w:pPr>
      <w:rPr>
        <w:rFonts w:ascii="Times New Roman" w:cs="Times New Roman"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Wingdings" w:hAnsi="Wingdings" w:hint="default"/>
      </w:rPr>
    </w:lvl>
    <w:lvl w:ilvl="4">
      <w:start w:val="1"/>
      <w:numFmt w:val="bullet"/>
      <w:lvlText w:val=""/>
      <w:lvlJc w:val="left"/>
      <w:pPr>
        <w:tabs>
          <w:tab w:val="num" w:pos="2419"/>
        </w:tabs>
        <w:ind w:left="2419" w:hanging="360"/>
      </w:pPr>
      <w:rPr>
        <w:rFonts w:ascii="Symbol" w:hAnsi="Symbol" w:hint="default"/>
      </w:rPr>
    </w:lvl>
    <w:lvl w:ilvl="5">
      <w:start w:val="1"/>
      <w:numFmt w:val="bullet"/>
      <w:lvlText w:val=""/>
      <w:lvlJc w:val="left"/>
      <w:pPr>
        <w:tabs>
          <w:tab w:val="num" w:pos="2779"/>
        </w:tabs>
        <w:ind w:left="2779" w:hanging="360"/>
      </w:pPr>
      <w:rPr>
        <w:rFonts w:ascii="Wingdings" w:hAnsi="Wingdings" w:hint="default"/>
      </w:rPr>
    </w:lvl>
    <w:lvl w:ilvl="6">
      <w:start w:val="1"/>
      <w:numFmt w:val="bullet"/>
      <w:lvlText w:val=""/>
      <w:lvlJc w:val="left"/>
      <w:pPr>
        <w:tabs>
          <w:tab w:val="num" w:pos="3139"/>
        </w:tabs>
        <w:ind w:left="3139" w:hanging="360"/>
      </w:pPr>
      <w:rPr>
        <w:rFonts w:ascii="Wingdings" w:hAnsi="Wingdings" w:hint="default"/>
      </w:rPr>
    </w:lvl>
    <w:lvl w:ilvl="7">
      <w:start w:val="1"/>
      <w:numFmt w:val="bullet"/>
      <w:lvlText w:val=""/>
      <w:lvlJc w:val="left"/>
      <w:pPr>
        <w:tabs>
          <w:tab w:val="num" w:pos="3499"/>
        </w:tabs>
        <w:ind w:left="3499" w:hanging="360"/>
      </w:pPr>
      <w:rPr>
        <w:rFonts w:ascii="Symbol" w:hAnsi="Symbol" w:hint="default"/>
      </w:rPr>
    </w:lvl>
    <w:lvl w:ilvl="8">
      <w:start w:val="1"/>
      <w:numFmt w:val="bullet"/>
      <w:lvlText w:val=""/>
      <w:lvlJc w:val="left"/>
      <w:pPr>
        <w:tabs>
          <w:tab w:val="num" w:pos="3859"/>
        </w:tabs>
        <w:ind w:left="3859" w:hanging="360"/>
      </w:pPr>
      <w:rPr>
        <w:rFonts w:ascii="Symbol" w:hAnsi="Symbol" w:hint="default"/>
      </w:rPr>
    </w:lvl>
  </w:abstractNum>
  <w:abstractNum w:abstractNumId="3" w15:restartNumberingAfterBreak="0">
    <w:nsid w:val="0A3C52BC"/>
    <w:multiLevelType w:val="multilevel"/>
    <w:tmpl w:val="FD4AC2F2"/>
    <w:lvl w:ilvl="0">
      <w:start w:val="1"/>
      <w:numFmt w:val="none"/>
      <w:pStyle w:val="APAdditionalStepItem"/>
      <w:lvlText w:val=""/>
      <w:lvlJc w:val="left"/>
      <w:pPr>
        <w:tabs>
          <w:tab w:val="num" w:pos="432"/>
        </w:tabs>
        <w:ind w:left="360" w:hanging="288"/>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4" w15:restartNumberingAfterBreak="0">
    <w:nsid w:val="0B8D5DAA"/>
    <w:multiLevelType w:val="multilevel"/>
    <w:tmpl w:val="57A26CE6"/>
    <w:lvl w:ilvl="0">
      <w:start w:val="1"/>
      <w:numFmt w:val="decimal"/>
      <w:pStyle w:val="CXStepItem"/>
      <w:lvlText w:val="%1. "/>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5" w15:restartNumberingAfterBreak="0">
    <w:nsid w:val="0D2F77B3"/>
    <w:multiLevelType w:val="hybridMultilevel"/>
    <w:tmpl w:val="A0A8C522"/>
    <w:lvl w:ilvl="0" w:tplc="0CA21892">
      <w:start w:val="1"/>
      <w:numFmt w:val="upperLetter"/>
      <w:pStyle w:val="APObjectiveItem"/>
      <w:lvlText w:val="%1."/>
      <w:lvlJc w:val="left"/>
      <w:pPr>
        <w:tabs>
          <w:tab w:val="num" w:pos="720"/>
        </w:tabs>
        <w:ind w:left="720" w:hanging="64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3A71497"/>
    <w:multiLevelType w:val="hybridMultilevel"/>
    <w:tmpl w:val="B0342670"/>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B5A03F5"/>
    <w:multiLevelType w:val="multilevel"/>
    <w:tmpl w:val="41F0EE4C"/>
    <w:lvl w:ilvl="0">
      <w:start w:val="1"/>
      <w:numFmt w:val="bullet"/>
      <w:pStyle w:val="APPracticalBulleted"/>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080"/>
        </w:tabs>
        <w:ind w:left="1080" w:hanging="360"/>
      </w:pPr>
      <w:rPr>
        <w:rFonts w:ascii="Times New Roman" w:cs="Times New Roman"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Wingdings" w:hAnsi="Wingdings" w:hint="default"/>
      </w:rPr>
    </w:lvl>
    <w:lvl w:ilvl="4">
      <w:start w:val="1"/>
      <w:numFmt w:val="bullet"/>
      <w:lvlText w:val=""/>
      <w:lvlJc w:val="left"/>
      <w:pPr>
        <w:tabs>
          <w:tab w:val="num" w:pos="2419"/>
        </w:tabs>
        <w:ind w:left="2419" w:hanging="360"/>
      </w:pPr>
      <w:rPr>
        <w:rFonts w:ascii="Symbol" w:hAnsi="Symbol" w:hint="default"/>
      </w:rPr>
    </w:lvl>
    <w:lvl w:ilvl="5">
      <w:start w:val="1"/>
      <w:numFmt w:val="bullet"/>
      <w:lvlText w:val=""/>
      <w:lvlJc w:val="left"/>
      <w:pPr>
        <w:tabs>
          <w:tab w:val="num" w:pos="2779"/>
        </w:tabs>
        <w:ind w:left="2779" w:hanging="360"/>
      </w:pPr>
      <w:rPr>
        <w:rFonts w:ascii="Wingdings" w:hAnsi="Wingdings" w:hint="default"/>
      </w:rPr>
    </w:lvl>
    <w:lvl w:ilvl="6">
      <w:start w:val="1"/>
      <w:numFmt w:val="bullet"/>
      <w:lvlText w:val=""/>
      <w:lvlJc w:val="left"/>
      <w:pPr>
        <w:tabs>
          <w:tab w:val="num" w:pos="3139"/>
        </w:tabs>
        <w:ind w:left="3139" w:hanging="360"/>
      </w:pPr>
      <w:rPr>
        <w:rFonts w:ascii="Wingdings" w:hAnsi="Wingdings" w:hint="default"/>
      </w:rPr>
    </w:lvl>
    <w:lvl w:ilvl="7">
      <w:start w:val="1"/>
      <w:numFmt w:val="bullet"/>
      <w:lvlText w:val=""/>
      <w:lvlJc w:val="left"/>
      <w:pPr>
        <w:tabs>
          <w:tab w:val="num" w:pos="3499"/>
        </w:tabs>
        <w:ind w:left="3499" w:hanging="360"/>
      </w:pPr>
      <w:rPr>
        <w:rFonts w:ascii="Symbol" w:hAnsi="Symbol" w:hint="default"/>
      </w:rPr>
    </w:lvl>
    <w:lvl w:ilvl="8">
      <w:start w:val="1"/>
      <w:numFmt w:val="bullet"/>
      <w:lvlText w:val=""/>
      <w:lvlJc w:val="left"/>
      <w:pPr>
        <w:tabs>
          <w:tab w:val="num" w:pos="3859"/>
        </w:tabs>
        <w:ind w:left="3859" w:hanging="360"/>
      </w:pPr>
      <w:rPr>
        <w:rFonts w:ascii="Symbol" w:hAnsi="Symbol" w:hint="default"/>
      </w:rPr>
    </w:lvl>
  </w:abstractNum>
  <w:abstractNum w:abstractNumId="8" w15:restartNumberingAfterBreak="0">
    <w:nsid w:val="1F0A6CC7"/>
    <w:multiLevelType w:val="multilevel"/>
    <w:tmpl w:val="E6447BEA"/>
    <w:lvl w:ilvl="0">
      <w:start w:val="1"/>
      <w:numFmt w:val="decimal"/>
      <w:lvlText w:val="%1."/>
      <w:lvlJc w:val="left"/>
      <w:pPr>
        <w:tabs>
          <w:tab w:val="num" w:pos="720"/>
        </w:tabs>
        <w:ind w:firstLine="720"/>
      </w:pPr>
      <w:rPr>
        <w:rFonts w:ascii="Calibri" w:eastAsia="Times New Roman" w:hAnsi="Calibri" w:cs="Symbol"/>
        <w:color w:val="000000"/>
      </w:rPr>
    </w:lvl>
    <w:lvl w:ilvl="1">
      <w:start w:val="1"/>
      <w:numFmt w:val="lowerLetter"/>
      <w:lvlText w:val="(%2)"/>
      <w:lvlJc w:val="left"/>
      <w:pPr>
        <w:tabs>
          <w:tab w:val="num" w:pos="2160"/>
        </w:tabs>
        <w:ind w:left="720" w:firstLine="720"/>
      </w:pPr>
      <w:rPr>
        <w:rFonts w:ascii="Times New Roman" w:eastAsia="Times New Roman" w:hAnsi="Times New Roman" w:cs="Times New Roman"/>
        <w:color w:val="000000"/>
      </w:rPr>
    </w:lvl>
    <w:lvl w:ilvl="2">
      <w:start w:val="1"/>
      <w:numFmt w:val="lowerRoman"/>
      <w:lvlText w:val="(%3)"/>
      <w:lvlJc w:val="left"/>
      <w:pPr>
        <w:tabs>
          <w:tab w:val="num" w:pos="2160"/>
        </w:tabs>
        <w:ind w:firstLine="720"/>
      </w:pPr>
      <w:rPr>
        <w:rFonts w:hint="default"/>
        <w:color w:val="000000"/>
      </w:rPr>
    </w:lvl>
    <w:lvl w:ilvl="3">
      <w:start w:val="1"/>
      <w:numFmt w:val="decimal"/>
      <w:lvlText w:val="(%4)"/>
      <w:lvlJc w:val="left"/>
      <w:pPr>
        <w:tabs>
          <w:tab w:val="num" w:pos="1080"/>
        </w:tabs>
        <w:ind w:hanging="360"/>
      </w:pPr>
      <w:rPr>
        <w:rFonts w:hint="default"/>
      </w:rPr>
    </w:lvl>
    <w:lvl w:ilvl="4">
      <w:start w:val="1"/>
      <w:numFmt w:val="lowerLetter"/>
      <w:lvlText w:val="(%5)"/>
      <w:lvlJc w:val="left"/>
      <w:pPr>
        <w:tabs>
          <w:tab w:val="num" w:pos="1440"/>
        </w:tabs>
        <w:ind w:left="1080" w:hanging="360"/>
      </w:pPr>
      <w:rPr>
        <w:rFonts w:hint="default"/>
      </w:rPr>
    </w:lvl>
    <w:lvl w:ilvl="5">
      <w:start w:val="1"/>
      <w:numFmt w:val="lowerRoman"/>
      <w:lvlText w:val="(%6)"/>
      <w:lvlJc w:val="left"/>
      <w:pPr>
        <w:tabs>
          <w:tab w:val="num" w:pos="1800"/>
        </w:tabs>
        <w:ind w:left="1440" w:hanging="360"/>
      </w:pPr>
      <w:rPr>
        <w:rFonts w:hint="default"/>
      </w:rPr>
    </w:lvl>
    <w:lvl w:ilvl="6">
      <w:start w:val="1"/>
      <w:numFmt w:val="decimal"/>
      <w:lvlText w:val="%7."/>
      <w:lvlJc w:val="left"/>
      <w:pPr>
        <w:tabs>
          <w:tab w:val="num" w:pos="2160"/>
        </w:tabs>
        <w:ind w:left="1800" w:hanging="360"/>
      </w:pPr>
      <w:rPr>
        <w:rFonts w:hint="default"/>
      </w:rPr>
    </w:lvl>
    <w:lvl w:ilvl="7">
      <w:start w:val="1"/>
      <w:numFmt w:val="lowerLetter"/>
      <w:lvlText w:val="%8."/>
      <w:lvlJc w:val="left"/>
      <w:pPr>
        <w:tabs>
          <w:tab w:val="num" w:pos="2520"/>
        </w:tabs>
        <w:ind w:left="2160" w:hanging="360"/>
      </w:pPr>
      <w:rPr>
        <w:rFonts w:hint="default"/>
      </w:rPr>
    </w:lvl>
    <w:lvl w:ilvl="8">
      <w:start w:val="1"/>
      <w:numFmt w:val="lowerRoman"/>
      <w:lvlText w:val="%9."/>
      <w:lvlJc w:val="left"/>
      <w:pPr>
        <w:tabs>
          <w:tab w:val="num" w:pos="2880"/>
        </w:tabs>
        <w:ind w:left="2520" w:hanging="360"/>
      </w:pPr>
      <w:rPr>
        <w:rFonts w:hint="default"/>
      </w:rPr>
    </w:lvl>
  </w:abstractNum>
  <w:abstractNum w:abstractNumId="9" w15:restartNumberingAfterBreak="0">
    <w:nsid w:val="2D2819E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05D1C38"/>
    <w:multiLevelType w:val="hybridMultilevel"/>
    <w:tmpl w:val="2B721134"/>
    <w:lvl w:ilvl="0" w:tplc="76B447AE">
      <w:start w:val="1"/>
      <w:numFmt w:val="upperLetter"/>
      <w:lvlText w:val="%1."/>
      <w:lvlJc w:val="left"/>
      <w:pPr>
        <w:ind w:left="1100" w:hanging="360"/>
      </w:pPr>
      <w:rPr>
        <w:rFonts w:hint="default"/>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11" w15:restartNumberingAfterBreak="0">
    <w:nsid w:val="373F3622"/>
    <w:multiLevelType w:val="hybridMultilevel"/>
    <w:tmpl w:val="CC7C266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81C4706"/>
    <w:multiLevelType w:val="hybridMultilevel"/>
    <w:tmpl w:val="9EDE5CE2"/>
    <w:lvl w:ilvl="0" w:tplc="44AA7B82">
      <w:start w:val="1"/>
      <w:numFmt w:val="upperLetter"/>
      <w:lvlText w:val="%1."/>
      <w:lvlJc w:val="left"/>
      <w:pPr>
        <w:ind w:left="1100" w:hanging="360"/>
      </w:pPr>
      <w:rPr>
        <w:rFonts w:hint="default"/>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13" w15:restartNumberingAfterBreak="0">
    <w:nsid w:val="3E25413B"/>
    <w:multiLevelType w:val="hybridMultilevel"/>
    <w:tmpl w:val="8064E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EE3E84"/>
    <w:multiLevelType w:val="hybridMultilevel"/>
    <w:tmpl w:val="2D322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AD5522"/>
    <w:multiLevelType w:val="hybridMultilevel"/>
    <w:tmpl w:val="73A4CA3E"/>
    <w:lvl w:ilvl="0" w:tplc="B18E1644">
      <w:start w:val="1"/>
      <w:numFmt w:val="upperLetter"/>
      <w:lvlText w:val="%1."/>
      <w:lvlJc w:val="left"/>
      <w:pPr>
        <w:ind w:left="108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 w15:restartNumberingAfterBreak="0">
    <w:nsid w:val="46B01B57"/>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77D54FA"/>
    <w:multiLevelType w:val="hybridMultilevel"/>
    <w:tmpl w:val="78C23456"/>
    <w:lvl w:ilvl="0" w:tplc="46604634">
      <w:start w:val="1"/>
      <w:numFmt w:val="bullet"/>
      <w:pStyle w:val="ListUnordered"/>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B536208"/>
    <w:multiLevelType w:val="multilevel"/>
    <w:tmpl w:val="B9A43DF2"/>
    <w:lvl w:ilvl="0">
      <w:start w:val="1"/>
      <w:numFmt w:val="decimal"/>
      <w:lvlText w:val="%1."/>
      <w:lvlJc w:val="left"/>
      <w:pPr>
        <w:tabs>
          <w:tab w:val="num" w:pos="720"/>
        </w:tabs>
        <w:ind w:firstLine="720"/>
      </w:pPr>
      <w:rPr>
        <w:rFonts w:hint="default"/>
        <w:color w:val="000000"/>
      </w:rPr>
    </w:lvl>
    <w:lvl w:ilvl="1">
      <w:start w:val="1"/>
      <w:numFmt w:val="lowerLetter"/>
      <w:lvlText w:val="(%2)"/>
      <w:lvlJc w:val="left"/>
      <w:pPr>
        <w:tabs>
          <w:tab w:val="num" w:pos="2160"/>
        </w:tabs>
        <w:ind w:left="720" w:firstLine="720"/>
      </w:pPr>
      <w:rPr>
        <w:rFonts w:ascii="Times New Roman" w:eastAsia="Times New Roman" w:hAnsi="Times New Roman" w:cs="Times New Roman"/>
        <w:color w:val="000000"/>
      </w:rPr>
    </w:lvl>
    <w:lvl w:ilvl="2">
      <w:start w:val="1"/>
      <w:numFmt w:val="lowerRoman"/>
      <w:lvlText w:val="(%3)"/>
      <w:lvlJc w:val="left"/>
      <w:pPr>
        <w:tabs>
          <w:tab w:val="num" w:pos="2160"/>
        </w:tabs>
        <w:ind w:firstLine="720"/>
      </w:pPr>
      <w:rPr>
        <w:rFonts w:hint="default"/>
        <w:color w:val="000000"/>
      </w:rPr>
    </w:lvl>
    <w:lvl w:ilvl="3">
      <w:start w:val="1"/>
      <w:numFmt w:val="decimal"/>
      <w:lvlText w:val="(%4)"/>
      <w:lvlJc w:val="left"/>
      <w:pPr>
        <w:tabs>
          <w:tab w:val="num" w:pos="1080"/>
        </w:tabs>
        <w:ind w:hanging="360"/>
      </w:pPr>
      <w:rPr>
        <w:rFonts w:hint="default"/>
      </w:rPr>
    </w:lvl>
    <w:lvl w:ilvl="4">
      <w:start w:val="1"/>
      <w:numFmt w:val="lowerLetter"/>
      <w:lvlText w:val="(%5)"/>
      <w:lvlJc w:val="left"/>
      <w:pPr>
        <w:tabs>
          <w:tab w:val="num" w:pos="1440"/>
        </w:tabs>
        <w:ind w:left="1080" w:hanging="360"/>
      </w:pPr>
      <w:rPr>
        <w:rFonts w:hint="default"/>
      </w:rPr>
    </w:lvl>
    <w:lvl w:ilvl="5">
      <w:start w:val="1"/>
      <w:numFmt w:val="lowerRoman"/>
      <w:lvlText w:val="(%6)"/>
      <w:lvlJc w:val="left"/>
      <w:pPr>
        <w:tabs>
          <w:tab w:val="num" w:pos="1800"/>
        </w:tabs>
        <w:ind w:left="1440" w:hanging="360"/>
      </w:pPr>
      <w:rPr>
        <w:rFonts w:hint="default"/>
      </w:rPr>
    </w:lvl>
    <w:lvl w:ilvl="6">
      <w:start w:val="1"/>
      <w:numFmt w:val="decimal"/>
      <w:lvlText w:val="%7."/>
      <w:lvlJc w:val="left"/>
      <w:pPr>
        <w:tabs>
          <w:tab w:val="num" w:pos="2160"/>
        </w:tabs>
        <w:ind w:left="1800" w:hanging="360"/>
      </w:pPr>
      <w:rPr>
        <w:rFonts w:hint="default"/>
      </w:rPr>
    </w:lvl>
    <w:lvl w:ilvl="7">
      <w:start w:val="1"/>
      <w:numFmt w:val="lowerLetter"/>
      <w:lvlText w:val="%8."/>
      <w:lvlJc w:val="left"/>
      <w:pPr>
        <w:tabs>
          <w:tab w:val="num" w:pos="2520"/>
        </w:tabs>
        <w:ind w:left="2160" w:hanging="360"/>
      </w:pPr>
      <w:rPr>
        <w:rFonts w:hint="default"/>
      </w:rPr>
    </w:lvl>
    <w:lvl w:ilvl="8">
      <w:start w:val="1"/>
      <w:numFmt w:val="lowerRoman"/>
      <w:lvlText w:val="%9."/>
      <w:lvlJc w:val="left"/>
      <w:pPr>
        <w:tabs>
          <w:tab w:val="num" w:pos="2880"/>
        </w:tabs>
        <w:ind w:left="2520" w:hanging="360"/>
      </w:pPr>
      <w:rPr>
        <w:rFonts w:hint="default"/>
      </w:rPr>
    </w:lvl>
  </w:abstractNum>
  <w:abstractNum w:abstractNumId="19" w15:restartNumberingAfterBreak="0">
    <w:nsid w:val="51F15BA1"/>
    <w:multiLevelType w:val="hybridMultilevel"/>
    <w:tmpl w:val="A860027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20" w15:restartNumberingAfterBreak="0">
    <w:nsid w:val="52B82A10"/>
    <w:multiLevelType w:val="hybridMultilevel"/>
    <w:tmpl w:val="D1FC660C"/>
    <w:lvl w:ilvl="0" w:tplc="42F29DF8">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B6099B"/>
    <w:multiLevelType w:val="hybridMultilevel"/>
    <w:tmpl w:val="1F0C80BC"/>
    <w:lvl w:ilvl="0" w:tplc="FA10C3B8">
      <w:start w:val="1"/>
      <w:numFmt w:val="decimal"/>
      <w:lvlText w:val="%1."/>
      <w:lvlJc w:val="left"/>
      <w:pPr>
        <w:ind w:left="1460" w:hanging="360"/>
      </w:pPr>
      <w:rPr>
        <w:rFonts w:hint="default"/>
      </w:rPr>
    </w:lvl>
    <w:lvl w:ilvl="1" w:tplc="04090019">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22" w15:restartNumberingAfterBreak="0">
    <w:nsid w:val="54BF6B4A"/>
    <w:multiLevelType w:val="multilevel"/>
    <w:tmpl w:val="0472E5B2"/>
    <w:lvl w:ilvl="0">
      <w:start w:val="1"/>
      <w:numFmt w:val="decimal"/>
      <w:pStyle w:val="APStepItem"/>
      <w:lvlText w:val="%1. "/>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23" w15:restartNumberingAfterBreak="0">
    <w:nsid w:val="560A0CFF"/>
    <w:multiLevelType w:val="multilevel"/>
    <w:tmpl w:val="62B6735E"/>
    <w:lvl w:ilvl="0">
      <w:start w:val="1"/>
      <w:numFmt w:val="decimal"/>
      <w:pStyle w:val="ListOrdered"/>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4" w15:restartNumberingAfterBreak="0">
    <w:nsid w:val="5BC01991"/>
    <w:multiLevelType w:val="hybridMultilevel"/>
    <w:tmpl w:val="9300F7C8"/>
    <w:lvl w:ilvl="0" w:tplc="4266A8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23252CA"/>
    <w:multiLevelType w:val="hybridMultilevel"/>
    <w:tmpl w:val="30627312"/>
    <w:lvl w:ilvl="0" w:tplc="CECE326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54B04E7"/>
    <w:multiLevelType w:val="hybridMultilevel"/>
    <w:tmpl w:val="75CCA550"/>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Symbol"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Symbol"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Symbol" w:hint="default"/>
      </w:rPr>
    </w:lvl>
    <w:lvl w:ilvl="8" w:tplc="04090005" w:tentative="1">
      <w:start w:val="1"/>
      <w:numFmt w:val="bullet"/>
      <w:lvlText w:val=""/>
      <w:lvlJc w:val="left"/>
      <w:pPr>
        <w:ind w:left="10080" w:hanging="360"/>
      </w:pPr>
      <w:rPr>
        <w:rFonts w:ascii="Wingdings" w:hAnsi="Wingdings" w:hint="default"/>
      </w:rPr>
    </w:lvl>
  </w:abstractNum>
  <w:abstractNum w:abstractNumId="27" w15:restartNumberingAfterBreak="0">
    <w:nsid w:val="7A863255"/>
    <w:multiLevelType w:val="multilevel"/>
    <w:tmpl w:val="62A2679C"/>
    <w:lvl w:ilvl="0">
      <w:start w:val="1"/>
      <w:numFmt w:val="decimal"/>
      <w:pStyle w:val="Outline"/>
      <w:lvlText w:val="%1."/>
      <w:lvlJc w:val="left"/>
      <w:pPr>
        <w:tabs>
          <w:tab w:val="num" w:pos="720"/>
        </w:tabs>
        <w:ind w:left="720" w:hanging="720"/>
      </w:pPr>
      <w:rPr>
        <w:rFonts w:ascii="Times New Roman" w:hAnsi="Times New Roman" w:hint="default"/>
        <w:b w:val="0"/>
        <w:i w:val="0"/>
        <w:sz w:val="24"/>
        <w:szCs w:val="24"/>
      </w:rPr>
    </w:lvl>
    <w:lvl w:ilvl="1">
      <w:start w:val="1"/>
      <w:numFmt w:val="lowerLetter"/>
      <w:lvlText w:val="%2."/>
      <w:lvlJc w:val="left"/>
      <w:pPr>
        <w:tabs>
          <w:tab w:val="num" w:pos="0"/>
        </w:tabs>
        <w:ind w:left="1440" w:hanging="720"/>
      </w:pPr>
      <w:rPr>
        <w:rFonts w:hint="default"/>
      </w:rPr>
    </w:lvl>
    <w:lvl w:ilvl="2">
      <w:start w:val="1"/>
      <w:numFmt w:val="lowerRoman"/>
      <w:lvlText w:val="(%3)"/>
      <w:lvlJc w:val="left"/>
      <w:pPr>
        <w:tabs>
          <w:tab w:val="num" w:pos="0"/>
        </w:tabs>
        <w:ind w:left="2160" w:hanging="720"/>
      </w:pPr>
      <w:rPr>
        <w:rFonts w:hint="default"/>
      </w:rPr>
    </w:lvl>
    <w:lvl w:ilvl="3">
      <w:start w:val="1"/>
      <w:numFmt w:val="decimal"/>
      <w:lvlText w:val="(%4)"/>
      <w:lvlJc w:val="left"/>
      <w:pPr>
        <w:tabs>
          <w:tab w:val="num" w:pos="0"/>
        </w:tabs>
        <w:ind w:left="2880" w:hanging="720"/>
      </w:pPr>
      <w:rPr>
        <w:rFonts w:hint="default"/>
      </w:rPr>
    </w:lvl>
    <w:lvl w:ilvl="4">
      <w:start w:val="1"/>
      <w:numFmt w:val="lowerLetter"/>
      <w:lvlText w:val="(%5)"/>
      <w:lvlJc w:val="left"/>
      <w:pPr>
        <w:tabs>
          <w:tab w:val="num" w:pos="0"/>
        </w:tabs>
        <w:ind w:left="3600" w:hanging="720"/>
      </w:pPr>
      <w:rPr>
        <w:rFonts w:hint="default"/>
      </w:rPr>
    </w:lvl>
    <w:lvl w:ilvl="5">
      <w:start w:val="1"/>
      <w:numFmt w:val="lowerRoman"/>
      <w:lvlText w:val="(%6)"/>
      <w:lvlJc w:val="left"/>
      <w:pPr>
        <w:tabs>
          <w:tab w:val="num" w:pos="0"/>
        </w:tabs>
        <w:ind w:left="4320" w:hanging="720"/>
      </w:pPr>
      <w:rPr>
        <w:rFonts w:hint="default"/>
      </w:rPr>
    </w:lvl>
    <w:lvl w:ilvl="6">
      <w:start w:val="1"/>
      <w:numFmt w:val="decimal"/>
      <w:lvlText w:val="%7)"/>
      <w:lvlJc w:val="left"/>
      <w:pPr>
        <w:tabs>
          <w:tab w:val="num" w:pos="0"/>
        </w:tabs>
        <w:ind w:left="5040" w:hanging="720"/>
      </w:pPr>
      <w:rPr>
        <w:rFonts w:hint="default"/>
      </w:rPr>
    </w:lvl>
    <w:lvl w:ilvl="7">
      <w:start w:val="1"/>
      <w:numFmt w:val="lowerLetter"/>
      <w:lvlText w:val="%8)"/>
      <w:lvlJc w:val="left"/>
      <w:pPr>
        <w:tabs>
          <w:tab w:val="num" w:pos="0"/>
        </w:tabs>
        <w:ind w:left="5760" w:hanging="720"/>
      </w:pPr>
      <w:rPr>
        <w:rFonts w:hint="default"/>
      </w:rPr>
    </w:lvl>
    <w:lvl w:ilvl="8">
      <w:start w:val="1"/>
      <w:numFmt w:val="lowerRoman"/>
      <w:lvlText w:val="%9"/>
      <w:lvlJc w:val="left"/>
      <w:pPr>
        <w:tabs>
          <w:tab w:val="num" w:pos="0"/>
        </w:tabs>
        <w:ind w:left="6480" w:hanging="720"/>
      </w:pPr>
      <w:rPr>
        <w:rFonts w:hint="default"/>
      </w:rPr>
    </w:lvl>
  </w:abstractNum>
  <w:abstractNum w:abstractNumId="28" w15:restartNumberingAfterBreak="0">
    <w:nsid w:val="7C4E1EB1"/>
    <w:multiLevelType w:val="hybridMultilevel"/>
    <w:tmpl w:val="6A4C5DA4"/>
    <w:lvl w:ilvl="0" w:tplc="3CB8CC24">
      <w:start w:val="1"/>
      <w:numFmt w:val="bullet"/>
      <w:pStyle w:val="CXRAIRAABulleted"/>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82655715">
    <w:abstractNumId w:val="23"/>
  </w:num>
  <w:num w:numId="2" w16cid:durableId="197746215">
    <w:abstractNumId w:val="17"/>
  </w:num>
  <w:num w:numId="3" w16cid:durableId="1043677270">
    <w:abstractNumId w:val="5"/>
  </w:num>
  <w:num w:numId="4" w16cid:durableId="1908833274">
    <w:abstractNumId w:val="7"/>
  </w:num>
  <w:num w:numId="5" w16cid:durableId="177159304">
    <w:abstractNumId w:val="3"/>
  </w:num>
  <w:num w:numId="6" w16cid:durableId="1954822990">
    <w:abstractNumId w:val="22"/>
  </w:num>
  <w:num w:numId="7" w16cid:durableId="1869876863">
    <w:abstractNumId w:val="4"/>
  </w:num>
  <w:num w:numId="8" w16cid:durableId="1225411524">
    <w:abstractNumId w:val="2"/>
  </w:num>
  <w:num w:numId="9" w16cid:durableId="1951861432">
    <w:abstractNumId w:val="28"/>
  </w:num>
  <w:num w:numId="10" w16cid:durableId="1974555256">
    <w:abstractNumId w:val="9"/>
  </w:num>
  <w:num w:numId="11" w16cid:durableId="257298696">
    <w:abstractNumId w:val="9"/>
    <w:lvlOverride w:ilvl="0">
      <w:lvl w:ilvl="0">
        <w:start w:val="1"/>
        <w:numFmt w:val="decimal"/>
        <w:lvlText w:val="%1)"/>
        <w:lvlJc w:val="left"/>
        <w:pPr>
          <w:ind w:left="360" w:hanging="360"/>
        </w:pPr>
      </w:lvl>
    </w:lvlOverride>
    <w:lvlOverride w:ilvl="1">
      <w:lvl w:ilvl="1">
        <w:start w:val="1"/>
        <w:numFmt w:val="lowerLetter"/>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12" w16cid:durableId="148911855">
    <w:abstractNumId w:val="9"/>
    <w:lvlOverride w:ilvl="0">
      <w:lvl w:ilvl="0">
        <w:start w:val="1"/>
        <w:numFmt w:val="decimal"/>
        <w:lvlText w:val="%1)"/>
        <w:lvlJc w:val="left"/>
        <w:pPr>
          <w:ind w:left="360" w:hanging="360"/>
        </w:pPr>
      </w:lvl>
    </w:lvlOverride>
    <w:lvlOverride w:ilvl="1">
      <w:lvl w:ilvl="1">
        <w:start w:val="1"/>
        <w:numFmt w:val="lowerLetter"/>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13" w16cid:durableId="866481544">
    <w:abstractNumId w:val="16"/>
    <w:lvlOverride w:ilvl="0">
      <w:lvl w:ilvl="0">
        <w:start w:val="1"/>
        <w:numFmt w:val="decimal"/>
        <w:lvlText w:val="%1)"/>
        <w:lvlJc w:val="left"/>
        <w:pPr>
          <w:ind w:left="360" w:hanging="360"/>
        </w:pPr>
      </w:lvl>
    </w:lvlOverride>
    <w:lvlOverride w:ilvl="1">
      <w:lvl w:ilvl="1">
        <w:start w:val="1"/>
        <w:numFmt w:val="lowerLetter"/>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14" w16cid:durableId="1177381441">
    <w:abstractNumId w:val="16"/>
    <w:lvlOverride w:ilvl="0">
      <w:lvl w:ilvl="0">
        <w:start w:val="1"/>
        <w:numFmt w:val="decimal"/>
        <w:lvlText w:val="%1)"/>
        <w:lvlJc w:val="left"/>
        <w:pPr>
          <w:ind w:left="360" w:hanging="360"/>
        </w:pPr>
      </w:lvl>
    </w:lvlOverride>
    <w:lvlOverride w:ilvl="1">
      <w:lvl w:ilvl="1">
        <w:start w:val="1"/>
        <w:numFmt w:val="lowerLetter"/>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15" w16cid:durableId="124081158">
    <w:abstractNumId w:val="13"/>
  </w:num>
  <w:num w:numId="16" w16cid:durableId="800727504">
    <w:abstractNumId w:val="8"/>
  </w:num>
  <w:num w:numId="17" w16cid:durableId="1601790988">
    <w:abstractNumId w:val="0"/>
  </w:num>
  <w:num w:numId="18" w16cid:durableId="1683825019">
    <w:abstractNumId w:val="19"/>
  </w:num>
  <w:num w:numId="19" w16cid:durableId="695079645">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60433339">
    <w:abstractNumId w:val="18"/>
  </w:num>
  <w:num w:numId="21" w16cid:durableId="271016809">
    <w:abstractNumId w:val="26"/>
  </w:num>
  <w:num w:numId="22" w16cid:durableId="2080250023">
    <w:abstractNumId w:val="27"/>
  </w:num>
  <w:num w:numId="23" w16cid:durableId="2061518572">
    <w:abstractNumId w:val="20"/>
  </w:num>
  <w:num w:numId="24" w16cid:durableId="447623125">
    <w:abstractNumId w:val="1"/>
  </w:num>
  <w:num w:numId="25" w16cid:durableId="1111700933">
    <w:abstractNumId w:val="6"/>
  </w:num>
  <w:num w:numId="26" w16cid:durableId="1976762809">
    <w:abstractNumId w:val="15"/>
  </w:num>
  <w:num w:numId="27" w16cid:durableId="1047680532">
    <w:abstractNumId w:val="24"/>
  </w:num>
  <w:num w:numId="28" w16cid:durableId="125975824">
    <w:abstractNumId w:val="10"/>
  </w:num>
  <w:num w:numId="29" w16cid:durableId="1338313068">
    <w:abstractNumId w:val="21"/>
  </w:num>
  <w:num w:numId="30" w16cid:durableId="422842448">
    <w:abstractNumId w:val="12"/>
  </w:num>
  <w:num w:numId="31" w16cid:durableId="1890992959">
    <w:abstractNumId w:val="25"/>
  </w:num>
  <w:num w:numId="32" w16cid:durableId="200435678">
    <w:abstractNumId w:val="11"/>
  </w:num>
  <w:num w:numId="33" w16cid:durableId="1257072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mailMerge>
    <w:mainDocumentType w:val="mailingLabels"/>
    <w:linkToQuery/>
    <w:dataType w:val="textFile"/>
    <w:destination w:val="fax"/>
    <w:activeRecord w:val="40"/>
    <w:odso/>
  </w:mailMerge>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065"/>
    <w:rsid w:val="0000591E"/>
    <w:rsid w:val="00006953"/>
    <w:rsid w:val="00024B38"/>
    <w:rsid w:val="00037093"/>
    <w:rsid w:val="00047249"/>
    <w:rsid w:val="000714A6"/>
    <w:rsid w:val="00071BA8"/>
    <w:rsid w:val="000D422E"/>
    <w:rsid w:val="00104E04"/>
    <w:rsid w:val="0013648C"/>
    <w:rsid w:val="00137E4D"/>
    <w:rsid w:val="001461A7"/>
    <w:rsid w:val="0014696F"/>
    <w:rsid w:val="00160F21"/>
    <w:rsid w:val="00161D71"/>
    <w:rsid w:val="001766C9"/>
    <w:rsid w:val="001A78F8"/>
    <w:rsid w:val="001F7E34"/>
    <w:rsid w:val="00207B5E"/>
    <w:rsid w:val="00237161"/>
    <w:rsid w:val="00253443"/>
    <w:rsid w:val="00267D48"/>
    <w:rsid w:val="0028226D"/>
    <w:rsid w:val="002864BD"/>
    <w:rsid w:val="00297496"/>
    <w:rsid w:val="002B663D"/>
    <w:rsid w:val="002D4149"/>
    <w:rsid w:val="002E73B9"/>
    <w:rsid w:val="002F19C0"/>
    <w:rsid w:val="002F35E2"/>
    <w:rsid w:val="00312D53"/>
    <w:rsid w:val="003369A2"/>
    <w:rsid w:val="00380DF5"/>
    <w:rsid w:val="0039155E"/>
    <w:rsid w:val="003A33E3"/>
    <w:rsid w:val="003B5B19"/>
    <w:rsid w:val="003B63C5"/>
    <w:rsid w:val="003B7586"/>
    <w:rsid w:val="003D6694"/>
    <w:rsid w:val="003F215B"/>
    <w:rsid w:val="00406B34"/>
    <w:rsid w:val="00463DCB"/>
    <w:rsid w:val="00472DE0"/>
    <w:rsid w:val="00487AA6"/>
    <w:rsid w:val="00493399"/>
    <w:rsid w:val="004F0D92"/>
    <w:rsid w:val="00507B61"/>
    <w:rsid w:val="005114BB"/>
    <w:rsid w:val="005725B6"/>
    <w:rsid w:val="0057297E"/>
    <w:rsid w:val="00584113"/>
    <w:rsid w:val="005A042E"/>
    <w:rsid w:val="005D75EF"/>
    <w:rsid w:val="005F220E"/>
    <w:rsid w:val="00613512"/>
    <w:rsid w:val="006239FC"/>
    <w:rsid w:val="00623DE0"/>
    <w:rsid w:val="0062444B"/>
    <w:rsid w:val="006F103C"/>
    <w:rsid w:val="00714D50"/>
    <w:rsid w:val="00726D95"/>
    <w:rsid w:val="0073157C"/>
    <w:rsid w:val="00744DA8"/>
    <w:rsid w:val="00745077"/>
    <w:rsid w:val="007567AD"/>
    <w:rsid w:val="0077211F"/>
    <w:rsid w:val="0077383E"/>
    <w:rsid w:val="007752C4"/>
    <w:rsid w:val="0078321A"/>
    <w:rsid w:val="00797E83"/>
    <w:rsid w:val="007C7988"/>
    <w:rsid w:val="007D14AD"/>
    <w:rsid w:val="007F7074"/>
    <w:rsid w:val="00810CB8"/>
    <w:rsid w:val="008152FF"/>
    <w:rsid w:val="00817606"/>
    <w:rsid w:val="00844716"/>
    <w:rsid w:val="00856305"/>
    <w:rsid w:val="00881AC4"/>
    <w:rsid w:val="00897414"/>
    <w:rsid w:val="008B21A6"/>
    <w:rsid w:val="008C2044"/>
    <w:rsid w:val="008D0545"/>
    <w:rsid w:val="0090168D"/>
    <w:rsid w:val="009034D9"/>
    <w:rsid w:val="00953065"/>
    <w:rsid w:val="009540A5"/>
    <w:rsid w:val="00962909"/>
    <w:rsid w:val="009970AA"/>
    <w:rsid w:val="009B4E31"/>
    <w:rsid w:val="00A45FA2"/>
    <w:rsid w:val="00A5024A"/>
    <w:rsid w:val="00A93581"/>
    <w:rsid w:val="00AD1905"/>
    <w:rsid w:val="00B1792E"/>
    <w:rsid w:val="00B57191"/>
    <w:rsid w:val="00B809E4"/>
    <w:rsid w:val="00B97F90"/>
    <w:rsid w:val="00BB261D"/>
    <w:rsid w:val="00BC51B4"/>
    <w:rsid w:val="00BD338C"/>
    <w:rsid w:val="00BE3D10"/>
    <w:rsid w:val="00BE5167"/>
    <w:rsid w:val="00C57B39"/>
    <w:rsid w:val="00C60674"/>
    <w:rsid w:val="00C612A1"/>
    <w:rsid w:val="00C9743A"/>
    <w:rsid w:val="00CB695C"/>
    <w:rsid w:val="00CC3314"/>
    <w:rsid w:val="00D02862"/>
    <w:rsid w:val="00D14446"/>
    <w:rsid w:val="00D316AA"/>
    <w:rsid w:val="00D37A13"/>
    <w:rsid w:val="00D42393"/>
    <w:rsid w:val="00D66E2B"/>
    <w:rsid w:val="00D709FD"/>
    <w:rsid w:val="00D96729"/>
    <w:rsid w:val="00E13364"/>
    <w:rsid w:val="00E23340"/>
    <w:rsid w:val="00E86EA9"/>
    <w:rsid w:val="00EA2C22"/>
    <w:rsid w:val="00EB4394"/>
    <w:rsid w:val="00EC33D4"/>
    <w:rsid w:val="00EC7BCE"/>
    <w:rsid w:val="00ED403D"/>
    <w:rsid w:val="00ED71DE"/>
    <w:rsid w:val="00EE2CC4"/>
    <w:rsid w:val="00EE5026"/>
    <w:rsid w:val="00EF112C"/>
    <w:rsid w:val="00EF27E4"/>
    <w:rsid w:val="00EF37A6"/>
    <w:rsid w:val="00F30936"/>
    <w:rsid w:val="00F416CA"/>
    <w:rsid w:val="00F701F3"/>
    <w:rsid w:val="00F8164F"/>
    <w:rsid w:val="00FA2376"/>
    <w:rsid w:val="00FB25E3"/>
    <w:rsid w:val="00FC02E6"/>
    <w:rsid w:val="00FD039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7649"/>
    <o:shapelayout v:ext="edit">
      <o:idmap v:ext="edit" data="1"/>
    </o:shapelayout>
  </w:shapeDefaults>
  <w:doNotEmbedSmartTags/>
  <w:decimalSymbol w:val="."/>
  <w:listSeparator w:val=","/>
  <w14:docId w14:val="3C89BA9D"/>
  <w15:chartTrackingRefBased/>
  <w15:docId w15:val="{521BD823-AD0A-499C-9DCE-A77BCC0E5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2">
    <w:name w:val="heading 2"/>
    <w:basedOn w:val="Normal"/>
    <w:next w:val="Normal"/>
    <w:link w:val="Heading2Char"/>
    <w:autoRedefine/>
    <w:qFormat/>
    <w:rsid w:val="007B4786"/>
    <w:pPr>
      <w:spacing w:after="120"/>
      <w:outlineLvl w:val="1"/>
    </w:pPr>
    <w:rPr>
      <w:rFonts w:ascii="Calibri" w:eastAsia="Calibri" w:hAnsi="Calibri"/>
      <w:b/>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7A83"/>
    <w:pPr>
      <w:tabs>
        <w:tab w:val="center" w:pos="4320"/>
        <w:tab w:val="right" w:pos="8640"/>
      </w:tabs>
    </w:pPr>
    <w:rPr>
      <w:lang w:val="x-none" w:eastAsia="x-none"/>
    </w:rPr>
  </w:style>
  <w:style w:type="character" w:customStyle="1" w:styleId="HeaderChar">
    <w:name w:val="Header Char"/>
    <w:link w:val="Header"/>
    <w:uiPriority w:val="99"/>
    <w:rsid w:val="00E37A83"/>
    <w:rPr>
      <w:sz w:val="24"/>
      <w:szCs w:val="24"/>
    </w:rPr>
  </w:style>
  <w:style w:type="paragraph" w:styleId="Footer">
    <w:name w:val="footer"/>
    <w:basedOn w:val="Normal"/>
    <w:link w:val="FooterChar"/>
    <w:uiPriority w:val="99"/>
    <w:unhideWhenUsed/>
    <w:rsid w:val="00E37A83"/>
    <w:pPr>
      <w:tabs>
        <w:tab w:val="center" w:pos="4320"/>
        <w:tab w:val="right" w:pos="8640"/>
      </w:tabs>
    </w:pPr>
    <w:rPr>
      <w:lang w:val="x-none" w:eastAsia="x-none"/>
    </w:rPr>
  </w:style>
  <w:style w:type="character" w:customStyle="1" w:styleId="FooterChar">
    <w:name w:val="Footer Char"/>
    <w:link w:val="Footer"/>
    <w:uiPriority w:val="99"/>
    <w:rsid w:val="00E37A83"/>
    <w:rPr>
      <w:sz w:val="24"/>
      <w:szCs w:val="24"/>
    </w:rPr>
  </w:style>
  <w:style w:type="character" w:styleId="Hyperlink">
    <w:name w:val="Hyperlink"/>
    <w:unhideWhenUsed/>
    <w:rsid w:val="00E37A83"/>
    <w:rPr>
      <w:color w:val="0000FF"/>
      <w:u w:val="single"/>
    </w:rPr>
  </w:style>
  <w:style w:type="paragraph" w:customStyle="1" w:styleId="MediumShading1-Accent11">
    <w:name w:val="Medium Shading 1 - Accent 11"/>
    <w:uiPriority w:val="1"/>
    <w:qFormat/>
    <w:rsid w:val="002D297D"/>
    <w:rPr>
      <w:rFonts w:ascii="Cambria" w:eastAsia="Cambria" w:hAnsi="Cambria"/>
      <w:sz w:val="24"/>
      <w:szCs w:val="24"/>
    </w:rPr>
  </w:style>
  <w:style w:type="paragraph" w:customStyle="1" w:styleId="MediumGrid1-Accent21">
    <w:name w:val="Medium Grid 1 - Accent 21"/>
    <w:basedOn w:val="Normal"/>
    <w:uiPriority w:val="34"/>
    <w:qFormat/>
    <w:rsid w:val="00675174"/>
    <w:pPr>
      <w:ind w:left="720"/>
      <w:contextualSpacing/>
    </w:pPr>
    <w:rPr>
      <w:rFonts w:ascii="Cambria" w:eastAsia="Cambria" w:hAnsi="Cambria"/>
    </w:rPr>
  </w:style>
  <w:style w:type="paragraph" w:styleId="BalloonText">
    <w:name w:val="Balloon Text"/>
    <w:basedOn w:val="Normal"/>
    <w:link w:val="BalloonTextChar"/>
    <w:uiPriority w:val="99"/>
    <w:semiHidden/>
    <w:unhideWhenUsed/>
    <w:rsid w:val="00244B2B"/>
    <w:rPr>
      <w:rFonts w:ascii="Lucida Grande" w:hAnsi="Lucida Grande"/>
      <w:sz w:val="18"/>
      <w:szCs w:val="18"/>
      <w:lang w:val="x-none" w:eastAsia="x-none"/>
    </w:rPr>
  </w:style>
  <w:style w:type="character" w:customStyle="1" w:styleId="BalloonTextChar">
    <w:name w:val="Balloon Text Char"/>
    <w:link w:val="BalloonText"/>
    <w:uiPriority w:val="99"/>
    <w:semiHidden/>
    <w:rsid w:val="00244B2B"/>
    <w:rPr>
      <w:rFonts w:ascii="Lucida Grande" w:hAnsi="Lucida Grande"/>
      <w:sz w:val="18"/>
      <w:szCs w:val="18"/>
    </w:rPr>
  </w:style>
  <w:style w:type="character" w:styleId="Emphasis">
    <w:name w:val="Emphasis"/>
    <w:qFormat/>
    <w:rsid w:val="00614F7D"/>
    <w:rPr>
      <w:rFonts w:ascii="Arial" w:hAnsi="Arial"/>
      <w:i/>
      <w:iCs/>
      <w:sz w:val="20"/>
    </w:rPr>
  </w:style>
  <w:style w:type="character" w:customStyle="1" w:styleId="DocumentMapChar">
    <w:name w:val="Document Map Char"/>
    <w:link w:val="DocumentMap"/>
    <w:semiHidden/>
    <w:rsid w:val="00614F7D"/>
    <w:rPr>
      <w:rFonts w:ascii="Arial" w:eastAsia="SimSun" w:hAnsi="Arial" w:cs="Tahoma"/>
      <w:color w:val="0000FF"/>
      <w:lang w:eastAsia="zh-CN"/>
    </w:rPr>
  </w:style>
  <w:style w:type="paragraph" w:styleId="DocumentMap">
    <w:name w:val="Document Map"/>
    <w:basedOn w:val="Normal"/>
    <w:link w:val="DocumentMapChar"/>
    <w:semiHidden/>
    <w:rsid w:val="00614F7D"/>
    <w:rPr>
      <w:rFonts w:ascii="Arial" w:eastAsia="SimSun" w:hAnsi="Arial"/>
      <w:color w:val="0000FF"/>
      <w:sz w:val="20"/>
      <w:szCs w:val="20"/>
      <w:lang w:val="x-none" w:eastAsia="zh-CN"/>
    </w:rPr>
  </w:style>
  <w:style w:type="character" w:customStyle="1" w:styleId="PAParaTextChar">
    <w:name w:val="PA_ParaText Char"/>
    <w:rsid w:val="00614F7D"/>
    <w:rPr>
      <w:rFonts w:ascii="Arial" w:eastAsia="SimSun" w:hAnsi="Arial"/>
      <w:sz w:val="18"/>
      <w:lang w:val="en-US" w:eastAsia="zh-CN" w:bidi="ar-SA"/>
    </w:rPr>
  </w:style>
  <w:style w:type="paragraph" w:customStyle="1" w:styleId="PAParaText">
    <w:name w:val="PA_ParaText"/>
    <w:basedOn w:val="Normal"/>
    <w:rsid w:val="00614F7D"/>
    <w:pPr>
      <w:spacing w:after="120"/>
      <w:jc w:val="both"/>
    </w:pPr>
    <w:rPr>
      <w:rFonts w:ascii="Arial" w:eastAsia="SimSun" w:hAnsi="Arial"/>
      <w:sz w:val="20"/>
      <w:szCs w:val="20"/>
      <w:lang w:eastAsia="zh-CN"/>
    </w:rPr>
  </w:style>
  <w:style w:type="paragraph" w:customStyle="1" w:styleId="SectionTitle">
    <w:name w:val="SectionTitle"/>
    <w:basedOn w:val="PAParaText"/>
    <w:rsid w:val="00614F7D"/>
    <w:pPr>
      <w:spacing w:before="240" w:after="0"/>
    </w:pPr>
    <w:rPr>
      <w:b/>
      <w:bCs/>
      <w:szCs w:val="18"/>
    </w:rPr>
  </w:style>
  <w:style w:type="paragraph" w:customStyle="1" w:styleId="SampleTitle">
    <w:name w:val="SampleTitle"/>
    <w:basedOn w:val="Normal"/>
    <w:next w:val="PAParaText"/>
    <w:rsid w:val="00614F7D"/>
    <w:rPr>
      <w:rFonts w:ascii="Arial" w:eastAsia="SimSun" w:hAnsi="Arial"/>
      <w:caps/>
      <w:sz w:val="20"/>
      <w:szCs w:val="20"/>
      <w:lang w:eastAsia="zh-CN"/>
    </w:rPr>
  </w:style>
  <w:style w:type="paragraph" w:customStyle="1" w:styleId="PAAlert">
    <w:name w:val="PA_Alert"/>
    <w:basedOn w:val="PAParaText"/>
    <w:next w:val="PAParaText"/>
    <w:rsid w:val="00614F7D"/>
    <w:pPr>
      <w:spacing w:after="0"/>
    </w:pPr>
  </w:style>
  <w:style w:type="paragraph" w:customStyle="1" w:styleId="UnderlinePara">
    <w:name w:val="UnderlinePara"/>
    <w:basedOn w:val="PAParaText"/>
    <w:next w:val="PAParaText"/>
    <w:rsid w:val="00614F7D"/>
    <w:pPr>
      <w:pBdr>
        <w:bottom w:val="single" w:sz="8" w:space="1" w:color="auto"/>
      </w:pBdr>
    </w:pPr>
  </w:style>
  <w:style w:type="character" w:customStyle="1" w:styleId="Alert">
    <w:name w:val="Alert"/>
    <w:rsid w:val="00614F7D"/>
    <w:rPr>
      <w:rFonts w:ascii="Arial" w:hAnsi="Arial"/>
      <w:b/>
      <w:sz w:val="20"/>
    </w:rPr>
  </w:style>
  <w:style w:type="paragraph" w:customStyle="1" w:styleId="ListOrdered">
    <w:name w:val="ListOrdered"/>
    <w:basedOn w:val="PAParaText"/>
    <w:rsid w:val="00614F7D"/>
    <w:pPr>
      <w:numPr>
        <w:numId w:val="1"/>
      </w:numPr>
    </w:pPr>
  </w:style>
  <w:style w:type="paragraph" w:customStyle="1" w:styleId="ListUnordered">
    <w:name w:val="ListUnordered"/>
    <w:basedOn w:val="PAParaText"/>
    <w:rsid w:val="00614F7D"/>
    <w:pPr>
      <w:numPr>
        <w:numId w:val="2"/>
      </w:numPr>
    </w:pPr>
  </w:style>
  <w:style w:type="paragraph" w:customStyle="1" w:styleId="TableColumnTitle">
    <w:name w:val="TableColumnTitle"/>
    <w:basedOn w:val="PACellText"/>
    <w:rsid w:val="00614F7D"/>
    <w:pPr>
      <w:jc w:val="center"/>
    </w:pPr>
    <w:rPr>
      <w:b/>
    </w:rPr>
  </w:style>
  <w:style w:type="paragraph" w:customStyle="1" w:styleId="PACellText">
    <w:name w:val="PA_CellText"/>
    <w:basedOn w:val="PAParaText"/>
    <w:rsid w:val="00614F7D"/>
    <w:pPr>
      <w:spacing w:after="0"/>
      <w:jc w:val="left"/>
    </w:pPr>
  </w:style>
  <w:style w:type="paragraph" w:customStyle="1" w:styleId="TableSignatureTitle">
    <w:name w:val="TableSignatureTitle"/>
    <w:basedOn w:val="PAParaText"/>
    <w:rsid w:val="00614F7D"/>
    <w:pPr>
      <w:jc w:val="center"/>
    </w:pPr>
  </w:style>
  <w:style w:type="paragraph" w:customStyle="1" w:styleId="CLPracticalsTitle">
    <w:name w:val="CL_PracticalsTitle"/>
    <w:basedOn w:val="CLPracticalPara"/>
    <w:rsid w:val="00614F7D"/>
    <w:pPr>
      <w:spacing w:after="120"/>
    </w:pPr>
    <w:rPr>
      <w:b/>
    </w:rPr>
  </w:style>
  <w:style w:type="paragraph" w:customStyle="1" w:styleId="CLPracticalPara">
    <w:name w:val="CL_PracticalPara"/>
    <w:basedOn w:val="Normal"/>
    <w:rsid w:val="00614F7D"/>
    <w:rPr>
      <w:rFonts w:ascii="Arial" w:eastAsia="SimSun" w:hAnsi="Arial"/>
      <w:vanish/>
      <w:sz w:val="20"/>
      <w:u w:val="words" w:color="FFFFFF"/>
      <w:lang w:eastAsia="zh-CN"/>
    </w:rPr>
  </w:style>
  <w:style w:type="paragraph" w:customStyle="1" w:styleId="TableCellOverlined">
    <w:name w:val="TableCellOverlined"/>
    <w:basedOn w:val="PAParaText"/>
    <w:next w:val="PAParaText"/>
    <w:rsid w:val="00614F7D"/>
    <w:pPr>
      <w:pBdr>
        <w:top w:val="single" w:sz="4" w:space="1" w:color="auto"/>
      </w:pBdr>
      <w:spacing w:after="0"/>
    </w:pPr>
  </w:style>
  <w:style w:type="character" w:customStyle="1" w:styleId="UnderlineChar">
    <w:name w:val="UnderlineChar"/>
    <w:rsid w:val="00614F7D"/>
    <w:rPr>
      <w:rFonts w:ascii="Arial" w:hAnsi="Arial"/>
      <w:sz w:val="18"/>
      <w:szCs w:val="20"/>
      <w:u w:val="single"/>
    </w:rPr>
  </w:style>
  <w:style w:type="character" w:customStyle="1" w:styleId="NormalChar">
    <w:name w:val="NormalChar"/>
    <w:rsid w:val="00614F7D"/>
    <w:rPr>
      <w:rFonts w:ascii="Arial" w:hAnsi="Arial"/>
      <w:sz w:val="18"/>
    </w:rPr>
  </w:style>
  <w:style w:type="paragraph" w:customStyle="1" w:styleId="Graphic">
    <w:name w:val="Graphic"/>
    <w:basedOn w:val="PAParaText"/>
    <w:next w:val="PAParaText"/>
    <w:rsid w:val="00614F7D"/>
    <w:pPr>
      <w:spacing w:before="240" w:after="240"/>
      <w:jc w:val="center"/>
    </w:pPr>
  </w:style>
  <w:style w:type="paragraph" w:customStyle="1" w:styleId="TableColumnTitleUnderlineSingle">
    <w:name w:val="TableColumnTitleUnderlineSingle"/>
    <w:basedOn w:val="TableColumnTitle"/>
    <w:next w:val="PAParaText"/>
    <w:rsid w:val="00614F7D"/>
    <w:rPr>
      <w:szCs w:val="18"/>
      <w:u w:val="single"/>
    </w:rPr>
  </w:style>
  <w:style w:type="paragraph" w:customStyle="1" w:styleId="TableColumnTitleUnderlineDouble">
    <w:name w:val="TableColumnTitleUnderlineDouble"/>
    <w:basedOn w:val="TableColumnTitle"/>
    <w:next w:val="PAParaText"/>
    <w:rsid w:val="00614F7D"/>
    <w:rPr>
      <w:szCs w:val="18"/>
      <w:u w:val="double"/>
    </w:rPr>
  </w:style>
  <w:style w:type="paragraph" w:customStyle="1" w:styleId="PACellTextBold">
    <w:name w:val="PA_CellTextBold"/>
    <w:basedOn w:val="PACellText"/>
    <w:next w:val="PACellText"/>
    <w:rsid w:val="00614F7D"/>
    <w:rPr>
      <w:b/>
    </w:rPr>
  </w:style>
  <w:style w:type="paragraph" w:customStyle="1" w:styleId="PACellTextRightAlign">
    <w:name w:val="PA_CellTextRightAlign"/>
    <w:basedOn w:val="PACellText"/>
    <w:next w:val="PACellText"/>
    <w:rsid w:val="00614F7D"/>
    <w:pPr>
      <w:jc w:val="right"/>
    </w:pPr>
  </w:style>
  <w:style w:type="paragraph" w:customStyle="1" w:styleId="PACellTextCenterAlign">
    <w:name w:val="PA_CellTextCenterAlign"/>
    <w:basedOn w:val="PACellText"/>
    <w:next w:val="PACellText"/>
    <w:rsid w:val="00614F7D"/>
    <w:pPr>
      <w:jc w:val="center"/>
    </w:pPr>
  </w:style>
  <w:style w:type="character" w:customStyle="1" w:styleId="Super">
    <w:name w:val="Super"/>
    <w:rsid w:val="00614F7D"/>
    <w:rPr>
      <w:color w:val="auto"/>
      <w:sz w:val="20"/>
      <w:vertAlign w:val="superscript"/>
    </w:rPr>
  </w:style>
  <w:style w:type="paragraph" w:customStyle="1" w:styleId="CLPractical">
    <w:name w:val="CL_Practical"/>
    <w:basedOn w:val="CLPracticalPara"/>
    <w:rsid w:val="00614F7D"/>
    <w:pPr>
      <w:tabs>
        <w:tab w:val="left" w:pos="1080"/>
      </w:tabs>
      <w:spacing w:after="120"/>
      <w:jc w:val="both"/>
    </w:pPr>
  </w:style>
  <w:style w:type="paragraph" w:customStyle="1" w:styleId="CLTitle">
    <w:name w:val="CL_Title"/>
    <w:basedOn w:val="Normal"/>
    <w:rsid w:val="00614F7D"/>
    <w:pPr>
      <w:spacing w:after="240"/>
      <w:jc w:val="center"/>
    </w:pPr>
    <w:rPr>
      <w:rFonts w:ascii="Arial" w:eastAsia="SimSun" w:hAnsi="Arial"/>
      <w:b/>
      <w:sz w:val="20"/>
      <w:lang w:eastAsia="zh-CN"/>
    </w:rPr>
  </w:style>
  <w:style w:type="paragraph" w:customStyle="1" w:styleId="APAssertItem">
    <w:name w:val="AP_AssertItem"/>
    <w:basedOn w:val="Normal"/>
    <w:rsid w:val="00614F7D"/>
    <w:rPr>
      <w:rFonts w:ascii="Arial" w:eastAsia="SimSun" w:hAnsi="Arial"/>
      <w:sz w:val="20"/>
      <w:lang w:eastAsia="zh-CN"/>
    </w:rPr>
  </w:style>
  <w:style w:type="paragraph" w:customStyle="1" w:styleId="APConclusion">
    <w:name w:val="AP_Conclusion"/>
    <w:basedOn w:val="Normal"/>
    <w:rsid w:val="00614F7D"/>
    <w:pPr>
      <w:jc w:val="both"/>
    </w:pPr>
    <w:rPr>
      <w:rFonts w:ascii="Arial" w:eastAsia="SimSun" w:hAnsi="Arial"/>
      <w:sz w:val="20"/>
      <w:lang w:eastAsia="zh-CN"/>
    </w:rPr>
  </w:style>
  <w:style w:type="paragraph" w:customStyle="1" w:styleId="APH1">
    <w:name w:val="AP_H1"/>
    <w:basedOn w:val="Normal"/>
    <w:rsid w:val="00614F7D"/>
    <w:pPr>
      <w:spacing w:before="120" w:after="60"/>
    </w:pPr>
    <w:rPr>
      <w:rFonts w:ascii="Arial" w:eastAsia="SimSun" w:hAnsi="Arial"/>
      <w:b/>
      <w:caps/>
      <w:sz w:val="20"/>
      <w:lang w:eastAsia="zh-CN"/>
    </w:rPr>
  </w:style>
  <w:style w:type="paragraph" w:customStyle="1" w:styleId="APH2">
    <w:name w:val="AP_H2"/>
    <w:basedOn w:val="Normal"/>
    <w:rsid w:val="00614F7D"/>
    <w:pPr>
      <w:spacing w:before="120" w:after="60"/>
      <w:jc w:val="center"/>
    </w:pPr>
    <w:rPr>
      <w:rFonts w:ascii="Arial" w:eastAsia="SimSun" w:hAnsi="Arial"/>
      <w:b/>
      <w:caps/>
      <w:sz w:val="16"/>
      <w:lang w:eastAsia="zh-CN"/>
    </w:rPr>
  </w:style>
  <w:style w:type="paragraph" w:customStyle="1" w:styleId="APObjectiveItem">
    <w:name w:val="AP_ObjectiveItem"/>
    <w:basedOn w:val="Normal"/>
    <w:rsid w:val="00614F7D"/>
    <w:pPr>
      <w:numPr>
        <w:numId w:val="3"/>
      </w:numPr>
      <w:tabs>
        <w:tab w:val="clear" w:pos="720"/>
        <w:tab w:val="left" w:pos="490"/>
      </w:tabs>
      <w:spacing w:after="60"/>
      <w:ind w:left="490" w:hanging="418"/>
    </w:pPr>
    <w:rPr>
      <w:rFonts w:ascii="Arial" w:eastAsia="SimSun" w:hAnsi="Arial"/>
      <w:sz w:val="20"/>
      <w:lang w:eastAsia="zh-CN"/>
    </w:rPr>
  </w:style>
  <w:style w:type="paragraph" w:customStyle="1" w:styleId="APObjective">
    <w:name w:val="AP_Objective"/>
    <w:basedOn w:val="Normal"/>
    <w:rsid w:val="00614F7D"/>
    <w:pPr>
      <w:spacing w:before="60"/>
      <w:jc w:val="center"/>
    </w:pPr>
    <w:rPr>
      <w:rFonts w:ascii="Arial" w:eastAsia="SimSun" w:hAnsi="Arial"/>
      <w:sz w:val="20"/>
      <w:lang w:eastAsia="zh-CN"/>
    </w:rPr>
  </w:style>
  <w:style w:type="paragraph" w:customStyle="1" w:styleId="APPracticalBulleted">
    <w:name w:val="AP_PracticalBulleted"/>
    <w:basedOn w:val="APPracticalPara"/>
    <w:rsid w:val="00614F7D"/>
    <w:pPr>
      <w:numPr>
        <w:numId w:val="4"/>
      </w:numPr>
      <w:tabs>
        <w:tab w:val="clear" w:pos="720"/>
      </w:tabs>
      <w:spacing w:after="60"/>
      <w:jc w:val="both"/>
    </w:pPr>
  </w:style>
  <w:style w:type="paragraph" w:customStyle="1" w:styleId="APPracticalPara">
    <w:name w:val="AP_PracticalPara"/>
    <w:basedOn w:val="Normal"/>
    <w:rsid w:val="00614F7D"/>
    <w:rPr>
      <w:rFonts w:ascii="Arial" w:eastAsia="SimSun" w:hAnsi="Arial"/>
      <w:vanish/>
      <w:color w:val="0000FF"/>
      <w:sz w:val="18"/>
      <w:u w:val="words" w:color="FFFFFF"/>
      <w:lang w:eastAsia="zh-CN"/>
    </w:rPr>
  </w:style>
  <w:style w:type="paragraph" w:customStyle="1" w:styleId="APPracticalsTitle">
    <w:name w:val="AP_PracticalsTitle"/>
    <w:basedOn w:val="APPracticalPara"/>
    <w:rsid w:val="00614F7D"/>
    <w:pPr>
      <w:keepNext/>
      <w:spacing w:before="120"/>
      <w:ind w:left="360"/>
    </w:pPr>
    <w:rPr>
      <w:vanish w:val="0"/>
    </w:rPr>
  </w:style>
  <w:style w:type="paragraph" w:customStyle="1" w:styleId="APStepItem">
    <w:name w:val="AP_StepItem"/>
    <w:basedOn w:val="Normal"/>
    <w:rsid w:val="00614F7D"/>
    <w:pPr>
      <w:numPr>
        <w:numId w:val="6"/>
      </w:numPr>
      <w:spacing w:after="60"/>
      <w:jc w:val="both"/>
    </w:pPr>
    <w:rPr>
      <w:rFonts w:ascii="Arial" w:eastAsia="SimSun" w:hAnsi="Arial"/>
      <w:sz w:val="20"/>
      <w:lang w:eastAsia="zh-CN"/>
    </w:rPr>
  </w:style>
  <w:style w:type="paragraph" w:customStyle="1" w:styleId="APIDCodeText">
    <w:name w:val="AP_IDCodeText"/>
    <w:basedOn w:val="Normal"/>
    <w:rsid w:val="00614F7D"/>
    <w:pPr>
      <w:spacing w:after="120"/>
      <w:jc w:val="both"/>
    </w:pPr>
    <w:rPr>
      <w:rFonts w:ascii="Arial" w:eastAsia="SimSun" w:hAnsi="Arial"/>
      <w:sz w:val="18"/>
      <w:lang w:eastAsia="zh-CN"/>
    </w:rPr>
  </w:style>
  <w:style w:type="paragraph" w:customStyle="1" w:styleId="APObjectives">
    <w:name w:val="AP_Objectives"/>
    <w:basedOn w:val="APObjective"/>
    <w:rsid w:val="00614F7D"/>
    <w:rPr>
      <w:b/>
    </w:rPr>
  </w:style>
  <w:style w:type="paragraph" w:customStyle="1" w:styleId="APTitle">
    <w:name w:val="AP_Title"/>
    <w:basedOn w:val="Normal"/>
    <w:rsid w:val="00614F7D"/>
    <w:pPr>
      <w:spacing w:after="240"/>
      <w:jc w:val="center"/>
    </w:pPr>
    <w:rPr>
      <w:rFonts w:ascii="Arial" w:eastAsia="SimSun" w:hAnsi="Arial"/>
      <w:b/>
      <w:sz w:val="20"/>
      <w:lang w:eastAsia="zh-CN"/>
    </w:rPr>
  </w:style>
  <w:style w:type="paragraph" w:customStyle="1" w:styleId="APCategoryTitleBold">
    <w:name w:val="AP_CategoryTitleBold"/>
    <w:basedOn w:val="Normal"/>
    <w:rsid w:val="00614F7D"/>
    <w:pPr>
      <w:spacing w:before="120"/>
    </w:pPr>
    <w:rPr>
      <w:rFonts w:ascii="Arial" w:eastAsia="SimSun" w:hAnsi="Arial"/>
      <w:b/>
      <w:sz w:val="20"/>
      <w:lang w:eastAsia="zh-CN"/>
    </w:rPr>
  </w:style>
  <w:style w:type="paragraph" w:customStyle="1" w:styleId="APAdditionalStepItem">
    <w:name w:val="AP_AdditionalStepItem"/>
    <w:basedOn w:val="Normal"/>
    <w:rsid w:val="00614F7D"/>
    <w:pPr>
      <w:numPr>
        <w:numId w:val="5"/>
      </w:numPr>
      <w:tabs>
        <w:tab w:val="clear" w:pos="432"/>
      </w:tabs>
      <w:spacing w:after="60"/>
    </w:pPr>
    <w:rPr>
      <w:rFonts w:ascii="Arial" w:eastAsia="SimSun" w:hAnsi="Arial"/>
      <w:sz w:val="20"/>
      <w:lang w:eastAsia="zh-CN"/>
    </w:rPr>
  </w:style>
  <w:style w:type="paragraph" w:customStyle="1" w:styleId="APCutLine">
    <w:name w:val="AP_CutLine"/>
    <w:basedOn w:val="Normal"/>
    <w:next w:val="PAParaText"/>
    <w:rsid w:val="00614F7D"/>
    <w:pPr>
      <w:pBdr>
        <w:top w:val="dashed" w:sz="4" w:space="1" w:color="auto"/>
      </w:pBdr>
    </w:pPr>
    <w:rPr>
      <w:rFonts w:ascii="Arial" w:eastAsia="SimSun" w:hAnsi="Arial"/>
      <w:sz w:val="20"/>
      <w:lang w:eastAsia="zh-CN"/>
    </w:rPr>
  </w:style>
  <w:style w:type="paragraph" w:customStyle="1" w:styleId="APContent">
    <w:name w:val="AP_Content"/>
    <w:basedOn w:val="Normal"/>
    <w:rsid w:val="00614F7D"/>
    <w:pPr>
      <w:jc w:val="center"/>
    </w:pPr>
    <w:rPr>
      <w:rFonts w:ascii="Arial" w:eastAsia="SimSun" w:hAnsi="Arial"/>
      <w:b/>
      <w:sz w:val="20"/>
      <w:lang w:eastAsia="zh-CN"/>
    </w:rPr>
  </w:style>
  <w:style w:type="paragraph" w:customStyle="1" w:styleId="APSignoffs">
    <w:name w:val="AP_Signoffs"/>
    <w:basedOn w:val="Signoff"/>
    <w:rsid w:val="00614F7D"/>
    <w:rPr>
      <w:b/>
    </w:rPr>
  </w:style>
  <w:style w:type="paragraph" w:customStyle="1" w:styleId="Signoff">
    <w:name w:val="Signoff"/>
    <w:basedOn w:val="Normal"/>
    <w:rsid w:val="00614F7D"/>
    <w:pPr>
      <w:jc w:val="center"/>
    </w:pPr>
    <w:rPr>
      <w:rFonts w:ascii="Arial" w:eastAsia="SimSun" w:hAnsi="Arial"/>
      <w:sz w:val="20"/>
      <w:lang w:eastAsia="zh-CN"/>
    </w:rPr>
  </w:style>
  <w:style w:type="paragraph" w:customStyle="1" w:styleId="APWPRefs">
    <w:name w:val="AP_WPRefs"/>
    <w:basedOn w:val="APWPRef"/>
    <w:rsid w:val="00614F7D"/>
    <w:rPr>
      <w:b/>
    </w:rPr>
  </w:style>
  <w:style w:type="paragraph" w:customStyle="1" w:styleId="APWPRef">
    <w:name w:val="AP_WPRef"/>
    <w:basedOn w:val="Normal"/>
    <w:rsid w:val="00614F7D"/>
    <w:pPr>
      <w:jc w:val="center"/>
    </w:pPr>
    <w:rPr>
      <w:rFonts w:ascii="Arial" w:eastAsia="SimSun" w:hAnsi="Arial"/>
      <w:sz w:val="20"/>
      <w:lang w:eastAsia="zh-CN"/>
    </w:rPr>
  </w:style>
  <w:style w:type="character" w:customStyle="1" w:styleId="CLPracticalLink">
    <w:name w:val="CL_PracticalLink"/>
    <w:rsid w:val="00614F7D"/>
    <w:rPr>
      <w:vanish/>
      <w:color w:val="auto"/>
      <w:u w:val="words" w:color="FFFFFF"/>
      <w:vertAlign w:val="superscript"/>
    </w:rPr>
  </w:style>
  <w:style w:type="paragraph" w:customStyle="1" w:styleId="CXStepCommentLine">
    <w:name w:val="CX_StepCommentLine"/>
    <w:basedOn w:val="CXStepComment"/>
    <w:rsid w:val="00614F7D"/>
    <w:pPr>
      <w:pBdr>
        <w:left w:val="single" w:sz="4" w:space="4" w:color="FFFFFF"/>
        <w:bottom w:val="single" w:sz="4" w:space="1" w:color="auto"/>
        <w:right w:val="single" w:sz="4" w:space="4" w:color="FFFFFF"/>
      </w:pBdr>
      <w:spacing w:after="40"/>
      <w:ind w:left="187" w:right="187"/>
      <w:jc w:val="center"/>
    </w:pPr>
  </w:style>
  <w:style w:type="paragraph" w:customStyle="1" w:styleId="CXStepComment">
    <w:name w:val="CX_StepComment"/>
    <w:basedOn w:val="Normal"/>
    <w:rsid w:val="00614F7D"/>
    <w:rPr>
      <w:rFonts w:ascii="Arial" w:eastAsia="SimSun" w:hAnsi="Arial"/>
      <w:sz w:val="20"/>
      <w:lang w:eastAsia="zh-CN"/>
    </w:rPr>
  </w:style>
  <w:style w:type="paragraph" w:customStyle="1" w:styleId="APStepSignoff">
    <w:name w:val="AP_StepSignoff"/>
    <w:basedOn w:val="Signoff"/>
    <w:rsid w:val="00614F7D"/>
  </w:style>
  <w:style w:type="paragraph" w:customStyle="1" w:styleId="CXPSTitle31">
    <w:name w:val="CX_PSTitle3.1"/>
    <w:basedOn w:val="PAParaText"/>
    <w:next w:val="Normal"/>
    <w:rsid w:val="00614F7D"/>
    <w:pPr>
      <w:keepNext/>
      <w:spacing w:before="240"/>
      <w:jc w:val="center"/>
    </w:pPr>
    <w:rPr>
      <w:b/>
    </w:rPr>
  </w:style>
  <w:style w:type="paragraph" w:customStyle="1" w:styleId="CXTitle">
    <w:name w:val="CX_Title"/>
    <w:basedOn w:val="Normal"/>
    <w:next w:val="Normal"/>
    <w:rsid w:val="00614F7D"/>
    <w:pPr>
      <w:spacing w:after="240"/>
      <w:jc w:val="center"/>
    </w:pPr>
    <w:rPr>
      <w:rFonts w:ascii="Arial" w:eastAsia="SimSun" w:hAnsi="Arial"/>
      <w:b/>
      <w:sz w:val="20"/>
      <w:lang w:eastAsia="zh-CN"/>
    </w:rPr>
  </w:style>
  <w:style w:type="paragraph" w:customStyle="1" w:styleId="PATitle">
    <w:name w:val="PA_Title"/>
    <w:basedOn w:val="Normal"/>
    <w:next w:val="PAParaText"/>
    <w:rsid w:val="00614F7D"/>
    <w:pPr>
      <w:spacing w:after="240"/>
      <w:jc w:val="center"/>
    </w:pPr>
    <w:rPr>
      <w:rFonts w:ascii="Arial" w:eastAsia="SimSun" w:hAnsi="Arial"/>
      <w:b/>
      <w:sz w:val="20"/>
      <w:lang w:eastAsia="zh-CN"/>
    </w:rPr>
  </w:style>
  <w:style w:type="paragraph" w:customStyle="1" w:styleId="CXStepItem">
    <w:name w:val="CX_StepItem"/>
    <w:basedOn w:val="Normal"/>
    <w:rsid w:val="00614F7D"/>
    <w:pPr>
      <w:numPr>
        <w:numId w:val="7"/>
      </w:numPr>
      <w:tabs>
        <w:tab w:val="clear" w:pos="360"/>
      </w:tabs>
      <w:spacing w:after="60"/>
      <w:jc w:val="both"/>
    </w:pPr>
    <w:rPr>
      <w:rFonts w:ascii="Arial" w:eastAsia="SimSun" w:hAnsi="Arial"/>
      <w:sz w:val="20"/>
      <w:lang w:eastAsia="zh-CN"/>
    </w:rPr>
  </w:style>
  <w:style w:type="paragraph" w:customStyle="1" w:styleId="CXSignoffs">
    <w:name w:val="CX_Signoffs"/>
    <w:basedOn w:val="Signoff"/>
    <w:rsid w:val="00614F7D"/>
    <w:rPr>
      <w:b/>
    </w:rPr>
  </w:style>
  <w:style w:type="paragraph" w:customStyle="1" w:styleId="CXContent">
    <w:name w:val="CX_Content"/>
    <w:basedOn w:val="Normal"/>
    <w:rsid w:val="00614F7D"/>
    <w:pPr>
      <w:jc w:val="center"/>
    </w:pPr>
    <w:rPr>
      <w:rFonts w:ascii="Arial" w:eastAsia="SimSun" w:hAnsi="Arial"/>
      <w:b/>
      <w:sz w:val="20"/>
      <w:lang w:eastAsia="zh-CN"/>
    </w:rPr>
  </w:style>
  <w:style w:type="paragraph" w:customStyle="1" w:styleId="CXStepSignoff">
    <w:name w:val="CX_StepSignoff"/>
    <w:basedOn w:val="Signoff"/>
    <w:rsid w:val="00614F7D"/>
  </w:style>
  <w:style w:type="paragraph" w:customStyle="1" w:styleId="1CXStepSignoffOrNa">
    <w:name w:val="$1_CX_StepSignoffOrNa"/>
    <w:basedOn w:val="Signoff"/>
    <w:rsid w:val="00614F7D"/>
  </w:style>
  <w:style w:type="paragraph" w:customStyle="1" w:styleId="2CXStepSignoffOrNa">
    <w:name w:val="$2_CX_StepSignoffOrNa"/>
    <w:basedOn w:val="Signoff"/>
    <w:rsid w:val="00614F7D"/>
  </w:style>
  <w:style w:type="paragraph" w:customStyle="1" w:styleId="Checkoff">
    <w:name w:val="Checkoff"/>
    <w:basedOn w:val="Normal"/>
    <w:rsid w:val="00614F7D"/>
    <w:pPr>
      <w:jc w:val="center"/>
    </w:pPr>
    <w:rPr>
      <w:rFonts w:ascii="Arial" w:eastAsia="SimSun" w:hAnsi="Arial"/>
      <w:sz w:val="20"/>
      <w:lang w:eastAsia="zh-CN"/>
    </w:rPr>
  </w:style>
  <w:style w:type="paragraph" w:customStyle="1" w:styleId="CXStepContent">
    <w:name w:val="CX_StepContent"/>
    <w:basedOn w:val="Normal"/>
    <w:rsid w:val="00614F7D"/>
    <w:rPr>
      <w:rFonts w:ascii="Arial" w:eastAsia="SimSun" w:hAnsi="Arial"/>
      <w:sz w:val="20"/>
      <w:lang w:eastAsia="zh-CN"/>
    </w:rPr>
  </w:style>
  <w:style w:type="paragraph" w:customStyle="1" w:styleId="CXGutter">
    <w:name w:val="CX_Gutter"/>
    <w:basedOn w:val="Normal"/>
    <w:rsid w:val="00614F7D"/>
    <w:rPr>
      <w:rFonts w:ascii="Arial" w:eastAsia="SimSun" w:hAnsi="Arial"/>
      <w:sz w:val="20"/>
      <w:lang w:eastAsia="zh-CN"/>
    </w:rPr>
  </w:style>
  <w:style w:type="character" w:customStyle="1" w:styleId="PAPPCRef">
    <w:name w:val="PA_PPCRef"/>
    <w:rsid w:val="00614F7D"/>
    <w:rPr>
      <w:color w:val="0000FF"/>
      <w:u w:val="single"/>
    </w:rPr>
  </w:style>
  <w:style w:type="character" w:customStyle="1" w:styleId="Bold">
    <w:name w:val="Bold"/>
    <w:rsid w:val="00614F7D"/>
    <w:rPr>
      <w:b/>
    </w:rPr>
  </w:style>
  <w:style w:type="paragraph" w:customStyle="1" w:styleId="PAListGroupTitle">
    <w:name w:val="PA_ListGroupTitle"/>
    <w:basedOn w:val="PAParaText"/>
    <w:next w:val="PAParaText"/>
    <w:rsid w:val="00614F7D"/>
    <w:pPr>
      <w:jc w:val="left"/>
    </w:pPr>
    <w:rPr>
      <w:b/>
    </w:rPr>
  </w:style>
  <w:style w:type="character" w:customStyle="1" w:styleId="UnderlineSingle">
    <w:name w:val="UnderlineSingle"/>
    <w:rsid w:val="00614F7D"/>
    <w:rPr>
      <w:u w:val="single"/>
    </w:rPr>
  </w:style>
  <w:style w:type="paragraph" w:customStyle="1" w:styleId="PAConclusion">
    <w:name w:val="PA_Conclusion"/>
    <w:basedOn w:val="PAParaText"/>
    <w:rsid w:val="00614F7D"/>
    <w:pPr>
      <w:jc w:val="left"/>
    </w:pPr>
  </w:style>
  <w:style w:type="paragraph" w:customStyle="1" w:styleId="APExplanation">
    <w:name w:val="AP_Explanation"/>
    <w:basedOn w:val="PAParaText"/>
    <w:rsid w:val="00614F7D"/>
    <w:rPr>
      <w:b/>
    </w:rPr>
  </w:style>
  <w:style w:type="character" w:customStyle="1" w:styleId="CLPracticalLinkTarget">
    <w:name w:val="CL_PracticalLinkTarget"/>
    <w:rsid w:val="00614F7D"/>
    <w:rPr>
      <w:color w:val="auto"/>
      <w:vertAlign w:val="superscript"/>
    </w:rPr>
  </w:style>
  <w:style w:type="paragraph" w:customStyle="1" w:styleId="CXStepItemNone">
    <w:name w:val="CX_StepItemNone"/>
    <w:basedOn w:val="Normal"/>
    <w:rsid w:val="00614F7D"/>
    <w:rPr>
      <w:rFonts w:ascii="Arial" w:eastAsia="SimSun" w:hAnsi="Arial"/>
      <w:sz w:val="20"/>
      <w:lang w:eastAsia="zh-CN"/>
    </w:rPr>
  </w:style>
  <w:style w:type="paragraph" w:customStyle="1" w:styleId="CXStepSignoffOrNa">
    <w:name w:val="CX_StepSignoffOrNa"/>
    <w:basedOn w:val="Signoff"/>
    <w:rsid w:val="00614F7D"/>
  </w:style>
  <w:style w:type="paragraph" w:customStyle="1" w:styleId="CXStepItemUnordered">
    <w:name w:val="CX_StepItemUnordered"/>
    <w:basedOn w:val="Normal"/>
    <w:rsid w:val="00614F7D"/>
    <w:pPr>
      <w:numPr>
        <w:numId w:val="8"/>
      </w:numPr>
      <w:spacing w:after="60"/>
    </w:pPr>
    <w:rPr>
      <w:rFonts w:ascii="Arial" w:eastAsia="SimSun" w:hAnsi="Arial"/>
      <w:sz w:val="20"/>
      <w:lang w:eastAsia="zh-CN"/>
    </w:rPr>
  </w:style>
  <w:style w:type="paragraph" w:customStyle="1" w:styleId="CXPSTitle32">
    <w:name w:val="CX_PSTitle3.2"/>
    <w:basedOn w:val="PAParaText"/>
    <w:next w:val="Normal"/>
    <w:rsid w:val="00614F7D"/>
    <w:pPr>
      <w:keepNext/>
      <w:spacing w:before="120"/>
      <w:jc w:val="left"/>
    </w:pPr>
    <w:rPr>
      <w:b/>
    </w:rPr>
  </w:style>
  <w:style w:type="paragraph" w:customStyle="1" w:styleId="CXPSTitle33">
    <w:name w:val="CX_PSTitle3.3"/>
    <w:basedOn w:val="PAParaText"/>
    <w:next w:val="Normal"/>
    <w:rsid w:val="00614F7D"/>
    <w:pPr>
      <w:keepNext/>
      <w:jc w:val="left"/>
    </w:pPr>
    <w:rPr>
      <w:u w:val="single"/>
    </w:rPr>
  </w:style>
  <w:style w:type="paragraph" w:customStyle="1" w:styleId="CXPSTitle51">
    <w:name w:val="CX_PSTitle5.1"/>
    <w:basedOn w:val="PAParaText"/>
    <w:next w:val="Normal"/>
    <w:rsid w:val="00614F7D"/>
    <w:pPr>
      <w:keepNext/>
      <w:spacing w:before="240"/>
      <w:jc w:val="center"/>
    </w:pPr>
    <w:rPr>
      <w:b/>
      <w:caps/>
    </w:rPr>
  </w:style>
  <w:style w:type="paragraph" w:customStyle="1" w:styleId="CXPSTitle52">
    <w:name w:val="CX_PSTitle5.2"/>
    <w:basedOn w:val="PAParaText"/>
    <w:next w:val="Normal"/>
    <w:rsid w:val="00614F7D"/>
    <w:pPr>
      <w:keepNext/>
      <w:spacing w:before="120"/>
      <w:jc w:val="left"/>
    </w:pPr>
    <w:rPr>
      <w:b/>
      <w:u w:val="single"/>
    </w:rPr>
  </w:style>
  <w:style w:type="paragraph" w:customStyle="1" w:styleId="CXPSTitle53">
    <w:name w:val="CX_PSTitle5.3"/>
    <w:basedOn w:val="PAParaText"/>
    <w:next w:val="Normal"/>
    <w:rsid w:val="00614F7D"/>
    <w:pPr>
      <w:keepNext/>
      <w:jc w:val="left"/>
    </w:pPr>
    <w:rPr>
      <w:b/>
    </w:rPr>
  </w:style>
  <w:style w:type="paragraph" w:customStyle="1" w:styleId="CXPSTitle54">
    <w:name w:val="CX_PSTitle5.4"/>
    <w:basedOn w:val="PAParaText"/>
    <w:next w:val="Normal"/>
    <w:rsid w:val="00614F7D"/>
    <w:pPr>
      <w:keepNext/>
      <w:jc w:val="left"/>
    </w:pPr>
    <w:rPr>
      <w:u w:val="single"/>
    </w:rPr>
  </w:style>
  <w:style w:type="paragraph" w:customStyle="1" w:styleId="CXPSTitle55">
    <w:name w:val="CX_PSTitle5.5"/>
    <w:basedOn w:val="PAParaText"/>
    <w:next w:val="Normal"/>
    <w:rsid w:val="00614F7D"/>
    <w:pPr>
      <w:keepNext/>
      <w:jc w:val="left"/>
    </w:pPr>
  </w:style>
  <w:style w:type="paragraph" w:customStyle="1" w:styleId="CXCheckoffs">
    <w:name w:val="CX_Checkoffs"/>
    <w:basedOn w:val="Checkoff"/>
    <w:rsid w:val="00614F7D"/>
    <w:rPr>
      <w:b/>
    </w:rPr>
  </w:style>
  <w:style w:type="paragraph" w:customStyle="1" w:styleId="CXStepCheckoff">
    <w:name w:val="CX_StepCheckoff"/>
    <w:basedOn w:val="Checkoff"/>
    <w:rsid w:val="00614F7D"/>
  </w:style>
  <w:style w:type="paragraph" w:customStyle="1" w:styleId="1CXStepContent">
    <w:name w:val="$1_CX_StepContent"/>
    <w:basedOn w:val="Normal"/>
    <w:rsid w:val="00614F7D"/>
    <w:rPr>
      <w:rFonts w:ascii="Arial" w:eastAsia="SimSun" w:hAnsi="Arial"/>
      <w:sz w:val="20"/>
      <w:lang w:eastAsia="zh-CN"/>
    </w:rPr>
  </w:style>
  <w:style w:type="paragraph" w:customStyle="1" w:styleId="2CXStepContent">
    <w:name w:val="$2_CX_StepContent"/>
    <w:basedOn w:val="Normal"/>
    <w:rsid w:val="00614F7D"/>
    <w:rPr>
      <w:rFonts w:ascii="Arial" w:eastAsia="SimSun" w:hAnsi="Arial"/>
      <w:sz w:val="20"/>
      <w:lang w:eastAsia="zh-CN"/>
    </w:rPr>
  </w:style>
  <w:style w:type="paragraph" w:customStyle="1" w:styleId="1CXStepSignoff">
    <w:name w:val="$1_CX_StepSignoff"/>
    <w:basedOn w:val="Signoff"/>
    <w:rsid w:val="00614F7D"/>
  </w:style>
  <w:style w:type="paragraph" w:customStyle="1" w:styleId="2CXStepSignoff">
    <w:name w:val="$2_CX_StepSignoff"/>
    <w:basedOn w:val="Signoff"/>
    <w:rsid w:val="00614F7D"/>
  </w:style>
  <w:style w:type="paragraph" w:customStyle="1" w:styleId="1CXStepCheckoff">
    <w:name w:val="$1_CX_StepCheckoff"/>
    <w:basedOn w:val="Checkoff"/>
    <w:rsid w:val="00614F7D"/>
  </w:style>
  <w:style w:type="paragraph" w:customStyle="1" w:styleId="2CXStepCheckoff">
    <w:name w:val="$2_CX_StepCheckoff"/>
    <w:basedOn w:val="Checkoff"/>
    <w:rsid w:val="00614F7D"/>
  </w:style>
  <w:style w:type="paragraph" w:customStyle="1" w:styleId="PAIntroduction">
    <w:name w:val="PA_Introduction"/>
    <w:basedOn w:val="PAParaText"/>
    <w:next w:val="PAParaText"/>
    <w:rsid w:val="00614F7D"/>
    <w:pPr>
      <w:keepNext/>
    </w:pPr>
  </w:style>
  <w:style w:type="paragraph" w:customStyle="1" w:styleId="APPractical">
    <w:name w:val="AP_Practical"/>
    <w:basedOn w:val="Normal"/>
    <w:rsid w:val="00614F7D"/>
    <w:rPr>
      <w:rFonts w:ascii="Arial" w:eastAsia="SimSun" w:hAnsi="Arial"/>
      <w:color w:val="DDDDDD"/>
      <w:sz w:val="20"/>
      <w:lang w:eastAsia="zh-CN"/>
    </w:rPr>
  </w:style>
  <w:style w:type="character" w:customStyle="1" w:styleId="PAFootnoteLink">
    <w:name w:val="PA_FootnoteLink"/>
    <w:rsid w:val="00614F7D"/>
    <w:rPr>
      <w:b/>
      <w:sz w:val="20"/>
      <w:vertAlign w:val="superscript"/>
    </w:rPr>
  </w:style>
  <w:style w:type="paragraph" w:customStyle="1" w:styleId="PASupplemental">
    <w:name w:val="PA_Supplemental"/>
    <w:basedOn w:val="PAParaText"/>
    <w:rsid w:val="00614F7D"/>
  </w:style>
  <w:style w:type="paragraph" w:customStyle="1" w:styleId="1CXGutter">
    <w:name w:val="$1_CX_Gutter"/>
    <w:basedOn w:val="CXGutter"/>
    <w:rsid w:val="00614F7D"/>
  </w:style>
  <w:style w:type="paragraph" w:customStyle="1" w:styleId="2CXGutter">
    <w:name w:val="$2_CX_Gutter"/>
    <w:basedOn w:val="CXGutter"/>
    <w:rsid w:val="00614F7D"/>
  </w:style>
  <w:style w:type="paragraph" w:customStyle="1" w:styleId="PAExplanation">
    <w:name w:val="PA_Explanation"/>
    <w:basedOn w:val="PAParaText"/>
    <w:rsid w:val="00614F7D"/>
  </w:style>
  <w:style w:type="paragraph" w:customStyle="1" w:styleId="PAExplanationTitle">
    <w:name w:val="PA_ExplanationTitle"/>
    <w:basedOn w:val="PAParaText"/>
    <w:rsid w:val="00614F7D"/>
    <w:pPr>
      <w:jc w:val="center"/>
    </w:pPr>
    <w:rPr>
      <w:b/>
    </w:rPr>
  </w:style>
  <w:style w:type="paragraph" w:customStyle="1" w:styleId="CXPSTitleDX11">
    <w:name w:val="CX_PSTitleDX1.1"/>
    <w:basedOn w:val="PAParaText"/>
    <w:rsid w:val="00614F7D"/>
    <w:pPr>
      <w:keepNext/>
      <w:pageBreakBefore/>
      <w:spacing w:before="240"/>
      <w:jc w:val="center"/>
    </w:pPr>
    <w:rPr>
      <w:b/>
      <w:caps/>
    </w:rPr>
  </w:style>
  <w:style w:type="paragraph" w:customStyle="1" w:styleId="CXPSTitleDX12">
    <w:name w:val="CX_PSTitleDX1.2"/>
    <w:basedOn w:val="PAParaText"/>
    <w:rsid w:val="00614F7D"/>
    <w:pPr>
      <w:keepNext/>
      <w:spacing w:before="120"/>
      <w:jc w:val="left"/>
    </w:pPr>
    <w:rPr>
      <w:b/>
      <w:caps/>
      <w:u w:val="single"/>
    </w:rPr>
  </w:style>
  <w:style w:type="paragraph" w:customStyle="1" w:styleId="CXPSTitleDX13">
    <w:name w:val="CX_PSTitleDX1.3"/>
    <w:basedOn w:val="PAParaText"/>
    <w:rsid w:val="00614F7D"/>
    <w:pPr>
      <w:keepNext/>
      <w:jc w:val="left"/>
    </w:pPr>
    <w:rPr>
      <w:b/>
      <w:caps/>
    </w:rPr>
  </w:style>
  <w:style w:type="paragraph" w:customStyle="1" w:styleId="CXPSTitleDX14">
    <w:name w:val="CX_PSTitleDX1.4"/>
    <w:basedOn w:val="PAParaText"/>
    <w:rsid w:val="00614F7D"/>
    <w:pPr>
      <w:keepNext/>
      <w:jc w:val="left"/>
    </w:pPr>
    <w:rPr>
      <w:b/>
    </w:rPr>
  </w:style>
  <w:style w:type="paragraph" w:customStyle="1" w:styleId="CXPSTitleDXN1">
    <w:name w:val="CX_PSTitleDXN.1"/>
    <w:basedOn w:val="PAParaText"/>
    <w:rsid w:val="00614F7D"/>
    <w:pPr>
      <w:keepNext/>
      <w:pageBreakBefore/>
      <w:spacing w:before="240"/>
      <w:jc w:val="center"/>
    </w:pPr>
    <w:rPr>
      <w:b/>
      <w:caps/>
    </w:rPr>
  </w:style>
  <w:style w:type="paragraph" w:customStyle="1" w:styleId="CXPSTitleDXN2">
    <w:name w:val="CX_PSTitleDXN.2"/>
    <w:basedOn w:val="PAParaText"/>
    <w:rsid w:val="00614F7D"/>
    <w:pPr>
      <w:keepNext/>
      <w:spacing w:before="120"/>
      <w:jc w:val="left"/>
    </w:pPr>
    <w:rPr>
      <w:b/>
      <w:caps/>
    </w:rPr>
  </w:style>
  <w:style w:type="paragraph" w:customStyle="1" w:styleId="CXPSTitleDXN3">
    <w:name w:val="CX_PSTitleDXN.3"/>
    <w:basedOn w:val="PAParaText"/>
    <w:rsid w:val="00614F7D"/>
    <w:pPr>
      <w:keepNext/>
      <w:jc w:val="left"/>
    </w:pPr>
    <w:rPr>
      <w:b/>
    </w:rPr>
  </w:style>
  <w:style w:type="character" w:customStyle="1" w:styleId="EndnoteTextChar">
    <w:name w:val="Endnote Text Char"/>
    <w:link w:val="EndnoteText"/>
    <w:semiHidden/>
    <w:rsid w:val="00614F7D"/>
    <w:rPr>
      <w:rFonts w:ascii="Arial" w:eastAsia="SimSun" w:hAnsi="Arial"/>
      <w:lang w:eastAsia="zh-CN"/>
    </w:rPr>
  </w:style>
  <w:style w:type="paragraph" w:styleId="EndnoteText">
    <w:name w:val="endnote text"/>
    <w:basedOn w:val="Normal"/>
    <w:link w:val="EndnoteTextChar"/>
    <w:semiHidden/>
    <w:rsid w:val="00614F7D"/>
    <w:pPr>
      <w:spacing w:before="60"/>
    </w:pPr>
    <w:rPr>
      <w:rFonts w:ascii="Arial" w:eastAsia="SimSun" w:hAnsi="Arial"/>
      <w:sz w:val="20"/>
      <w:szCs w:val="20"/>
      <w:lang w:val="x-none" w:eastAsia="zh-CN"/>
    </w:rPr>
  </w:style>
  <w:style w:type="character" w:customStyle="1" w:styleId="PATitleIntro">
    <w:name w:val="PA_TitleIntro"/>
    <w:basedOn w:val="DefaultParagraphFont"/>
    <w:rsid w:val="00614F7D"/>
  </w:style>
  <w:style w:type="paragraph" w:customStyle="1" w:styleId="CXPSTitleDXN4">
    <w:name w:val="CX_PSTitleDXN.4"/>
    <w:basedOn w:val="PAParaText"/>
    <w:rsid w:val="00614F7D"/>
    <w:pPr>
      <w:keepNext/>
      <w:jc w:val="left"/>
    </w:pPr>
    <w:rPr>
      <w:b/>
    </w:rPr>
  </w:style>
  <w:style w:type="paragraph" w:customStyle="1" w:styleId="CXPSTitleDXN5">
    <w:name w:val="CX_PSTitleDXN.5"/>
    <w:basedOn w:val="PAParaText"/>
    <w:rsid w:val="00614F7D"/>
    <w:pPr>
      <w:keepNext/>
      <w:jc w:val="left"/>
    </w:pPr>
    <w:rPr>
      <w:b/>
    </w:rPr>
  </w:style>
  <w:style w:type="paragraph" w:customStyle="1" w:styleId="PAAppendixTitle">
    <w:name w:val="PA_AppendixTitle"/>
    <w:basedOn w:val="Normal"/>
    <w:rsid w:val="00614F7D"/>
    <w:pPr>
      <w:spacing w:after="240"/>
      <w:jc w:val="center"/>
    </w:pPr>
    <w:rPr>
      <w:rFonts w:ascii="Arial" w:eastAsia="SimSun" w:hAnsi="Arial"/>
      <w:b/>
      <w:caps/>
      <w:sz w:val="22"/>
      <w:lang w:eastAsia="zh-CN"/>
    </w:rPr>
  </w:style>
  <w:style w:type="paragraph" w:customStyle="1" w:styleId="APIndexField">
    <w:name w:val="AP_IndexField"/>
    <w:basedOn w:val="PAParaText"/>
    <w:next w:val="PAParaText"/>
    <w:rsid w:val="00614F7D"/>
    <w:pPr>
      <w:spacing w:after="240"/>
      <w:jc w:val="right"/>
    </w:pPr>
  </w:style>
  <w:style w:type="paragraph" w:customStyle="1" w:styleId="APStepSignoffShaded">
    <w:name w:val="AP_StepSignoffShaded"/>
    <w:basedOn w:val="APStepSignoff"/>
    <w:rsid w:val="00614F7D"/>
    <w:pPr>
      <w:shd w:val="clear" w:color="auto" w:fill="00CCFF"/>
    </w:pPr>
  </w:style>
  <w:style w:type="paragraph" w:customStyle="1" w:styleId="APAssertion">
    <w:name w:val="AP_Assertion"/>
    <w:basedOn w:val="Normal"/>
    <w:rsid w:val="00614F7D"/>
    <w:pPr>
      <w:spacing w:before="60"/>
      <w:jc w:val="center"/>
    </w:pPr>
    <w:rPr>
      <w:rFonts w:ascii="Arial" w:eastAsia="SimSun" w:hAnsi="Arial"/>
      <w:sz w:val="20"/>
      <w:lang w:eastAsia="zh-CN"/>
    </w:rPr>
  </w:style>
  <w:style w:type="paragraph" w:customStyle="1" w:styleId="APAssertions">
    <w:name w:val="AP_Assertions"/>
    <w:basedOn w:val="APAssertion"/>
    <w:rsid w:val="00614F7D"/>
    <w:rPr>
      <w:b/>
    </w:rPr>
  </w:style>
  <w:style w:type="paragraph" w:customStyle="1" w:styleId="CXPSTitleDX15">
    <w:name w:val="CX_PSTitleDX1.5"/>
    <w:basedOn w:val="PAParaText"/>
    <w:rsid w:val="00614F7D"/>
    <w:pPr>
      <w:keepNext/>
    </w:pPr>
    <w:rPr>
      <w:b/>
    </w:rPr>
  </w:style>
  <w:style w:type="paragraph" w:customStyle="1" w:styleId="CXPageRefs">
    <w:name w:val="CX_PageRefs"/>
    <w:basedOn w:val="Normal"/>
    <w:rsid w:val="00614F7D"/>
    <w:rPr>
      <w:rFonts w:ascii="Arial" w:eastAsia="SimSun" w:hAnsi="Arial"/>
      <w:sz w:val="20"/>
      <w:lang w:eastAsia="zh-CN"/>
    </w:rPr>
  </w:style>
  <w:style w:type="paragraph" w:customStyle="1" w:styleId="CXPageRef">
    <w:name w:val="CX_PageRef"/>
    <w:basedOn w:val="Normal"/>
    <w:rsid w:val="00614F7D"/>
    <w:rPr>
      <w:rFonts w:ascii="Arial" w:eastAsia="SimSun" w:hAnsi="Arial"/>
      <w:sz w:val="20"/>
      <w:lang w:eastAsia="zh-CN"/>
    </w:rPr>
  </w:style>
  <w:style w:type="paragraph" w:customStyle="1" w:styleId="PAExcludeChildSteps">
    <w:name w:val="PA_ExcludeChildSteps"/>
    <w:basedOn w:val="Normal"/>
    <w:rsid w:val="00614F7D"/>
    <w:pPr>
      <w:jc w:val="center"/>
    </w:pPr>
    <w:rPr>
      <w:rFonts w:ascii="Arial" w:eastAsia="SimSun" w:hAnsi="Arial"/>
      <w:sz w:val="20"/>
      <w:lang w:eastAsia="zh-CN"/>
    </w:rPr>
  </w:style>
  <w:style w:type="paragraph" w:customStyle="1" w:styleId="CXStepNa">
    <w:name w:val="CX_StepNa"/>
    <w:basedOn w:val="Signoff"/>
    <w:rsid w:val="00614F7D"/>
  </w:style>
  <w:style w:type="paragraph" w:customStyle="1" w:styleId="CXStepCheckoffLine">
    <w:name w:val="CX_StepCheckoffLine"/>
    <w:basedOn w:val="Checkoff"/>
    <w:rsid w:val="00614F7D"/>
    <w:pPr>
      <w:pBdr>
        <w:left w:val="single" w:sz="4" w:space="4" w:color="FFFFFF"/>
        <w:bottom w:val="single" w:sz="4" w:space="1" w:color="auto"/>
        <w:right w:val="single" w:sz="4" w:space="4" w:color="FFFFFF"/>
      </w:pBdr>
      <w:spacing w:after="40"/>
      <w:ind w:left="180" w:right="180"/>
    </w:pPr>
  </w:style>
  <w:style w:type="paragraph" w:customStyle="1" w:styleId="1CXStepCheckoffLine">
    <w:name w:val="$1_CX_StepCheckoffLine"/>
    <w:basedOn w:val="CXStepCheckoffLine"/>
    <w:rsid w:val="00614F7D"/>
  </w:style>
  <w:style w:type="paragraph" w:customStyle="1" w:styleId="2CXStepCheckoffLine">
    <w:name w:val="$2_CX_StepCheckoffLine"/>
    <w:basedOn w:val="CXStepCheckoffLine"/>
    <w:rsid w:val="00614F7D"/>
  </w:style>
  <w:style w:type="paragraph" w:customStyle="1" w:styleId="CXStepSignoffLine">
    <w:name w:val="CX_StepSignoffLine"/>
    <w:basedOn w:val="Signoff"/>
    <w:rsid w:val="00614F7D"/>
    <w:pPr>
      <w:pBdr>
        <w:left w:val="single" w:sz="4" w:space="4" w:color="FFFFFF"/>
        <w:bottom w:val="single" w:sz="4" w:space="1" w:color="auto"/>
        <w:right w:val="single" w:sz="4" w:space="4" w:color="FFFFFF"/>
      </w:pBdr>
      <w:spacing w:after="40"/>
      <w:ind w:left="180" w:right="180"/>
    </w:pPr>
  </w:style>
  <w:style w:type="paragraph" w:customStyle="1" w:styleId="1CXStepSignoffLine">
    <w:name w:val="$1_CX_StepSignoffLine"/>
    <w:basedOn w:val="CXStepSignoffLine"/>
    <w:rsid w:val="00614F7D"/>
  </w:style>
  <w:style w:type="paragraph" w:customStyle="1" w:styleId="2CXStepSignoffLine">
    <w:name w:val="$2_CX_StepSignoffLine"/>
    <w:basedOn w:val="CXStepSignoffLine"/>
    <w:rsid w:val="00614F7D"/>
  </w:style>
  <w:style w:type="paragraph" w:customStyle="1" w:styleId="CLSubtitle">
    <w:name w:val="CL_Subtitle"/>
    <w:basedOn w:val="Normal"/>
    <w:rsid w:val="00614F7D"/>
    <w:pPr>
      <w:spacing w:after="240"/>
      <w:jc w:val="center"/>
    </w:pPr>
    <w:rPr>
      <w:rFonts w:ascii="Arial" w:eastAsia="SimSun" w:hAnsi="Arial"/>
      <w:b/>
      <w:sz w:val="20"/>
      <w:lang w:eastAsia="zh-CN"/>
    </w:rPr>
  </w:style>
  <w:style w:type="paragraph" w:customStyle="1" w:styleId="PAIncludeChildSteps">
    <w:name w:val="PA_IncludeChildSteps"/>
    <w:basedOn w:val="Normal"/>
    <w:rsid w:val="00614F7D"/>
    <w:pPr>
      <w:jc w:val="center"/>
    </w:pPr>
    <w:rPr>
      <w:rFonts w:ascii="Arial" w:eastAsia="SimSun" w:hAnsi="Arial"/>
      <w:sz w:val="20"/>
      <w:lang w:eastAsia="zh-CN"/>
    </w:rPr>
  </w:style>
  <w:style w:type="paragraph" w:customStyle="1" w:styleId="APCategoryTitleItalic">
    <w:name w:val="AP_CategoryTitleItalic"/>
    <w:basedOn w:val="Normal"/>
    <w:rsid w:val="00614F7D"/>
    <w:pPr>
      <w:spacing w:before="120"/>
    </w:pPr>
    <w:rPr>
      <w:rFonts w:ascii="Arial" w:eastAsia="SimSun" w:hAnsi="Arial"/>
      <w:i/>
      <w:sz w:val="20"/>
      <w:lang w:eastAsia="zh-CN"/>
    </w:rPr>
  </w:style>
  <w:style w:type="paragraph" w:customStyle="1" w:styleId="APCategoryTitleUpper">
    <w:name w:val="AP_CategoryTitleUpper"/>
    <w:basedOn w:val="Normal"/>
    <w:rsid w:val="00614F7D"/>
    <w:pPr>
      <w:spacing w:before="120"/>
    </w:pPr>
    <w:rPr>
      <w:rFonts w:ascii="Arial" w:eastAsia="SimSun" w:hAnsi="Arial"/>
      <w:b/>
      <w:caps/>
      <w:sz w:val="20"/>
      <w:lang w:eastAsia="zh-CN"/>
    </w:rPr>
  </w:style>
  <w:style w:type="paragraph" w:customStyle="1" w:styleId="APCategoryTitleRegular">
    <w:name w:val="AP_CategoryTitleRegular"/>
    <w:basedOn w:val="Normal"/>
    <w:rsid w:val="00614F7D"/>
    <w:pPr>
      <w:spacing w:before="120"/>
    </w:pPr>
    <w:rPr>
      <w:rFonts w:ascii="Arial" w:eastAsia="SimSun" w:hAnsi="Arial"/>
      <w:sz w:val="20"/>
      <w:lang w:eastAsia="zh-CN"/>
    </w:rPr>
  </w:style>
  <w:style w:type="paragraph" w:customStyle="1" w:styleId="ElectSample">
    <w:name w:val="ElectSample"/>
    <w:basedOn w:val="PAParaText"/>
    <w:rsid w:val="00614F7D"/>
    <w:pPr>
      <w:pageBreakBefore/>
      <w:jc w:val="center"/>
    </w:pPr>
    <w:rPr>
      <w:b/>
    </w:rPr>
  </w:style>
  <w:style w:type="paragraph" w:customStyle="1" w:styleId="ElectSampleTitle">
    <w:name w:val="ElectSampleTitle"/>
    <w:basedOn w:val="Normal"/>
    <w:rsid w:val="00614F7D"/>
    <w:pPr>
      <w:jc w:val="center"/>
    </w:pPr>
    <w:rPr>
      <w:rFonts w:ascii="Arial" w:eastAsia="SimSun" w:hAnsi="Arial"/>
      <w:b/>
      <w:caps/>
      <w:sz w:val="20"/>
      <w:lang w:eastAsia="zh-CN"/>
    </w:rPr>
  </w:style>
  <w:style w:type="paragraph" w:customStyle="1" w:styleId="CXRASignificantAA">
    <w:name w:val="CX_RASignificantAA"/>
    <w:basedOn w:val="Normal"/>
    <w:rsid w:val="00614F7D"/>
    <w:pPr>
      <w:jc w:val="center"/>
    </w:pPr>
    <w:rPr>
      <w:rFonts w:ascii="Arial" w:eastAsia="SimSun" w:hAnsi="Arial"/>
      <w:sz w:val="20"/>
      <w:lang w:eastAsia="zh-CN"/>
    </w:rPr>
  </w:style>
  <w:style w:type="paragraph" w:customStyle="1" w:styleId="CXRAIRAA">
    <w:name w:val="CX_RAIRAA"/>
    <w:basedOn w:val="Normal"/>
    <w:rsid w:val="00614F7D"/>
    <w:pPr>
      <w:jc w:val="center"/>
    </w:pPr>
    <w:rPr>
      <w:rFonts w:ascii="Arial" w:eastAsia="SimSun" w:hAnsi="Arial"/>
      <w:sz w:val="20"/>
      <w:lang w:eastAsia="zh-CN"/>
    </w:rPr>
  </w:style>
  <w:style w:type="paragraph" w:customStyle="1" w:styleId="CXRASignificantRisk">
    <w:name w:val="CX_RASignificantRisk"/>
    <w:basedOn w:val="Normal"/>
    <w:rsid w:val="00614F7D"/>
    <w:pPr>
      <w:jc w:val="center"/>
    </w:pPr>
    <w:rPr>
      <w:rFonts w:ascii="Arial" w:eastAsia="SimSun" w:hAnsi="Arial"/>
      <w:sz w:val="20"/>
      <w:lang w:eastAsia="zh-CN"/>
    </w:rPr>
  </w:style>
  <w:style w:type="paragraph" w:customStyle="1" w:styleId="CXRAApproach">
    <w:name w:val="CX_RAApproach"/>
    <w:basedOn w:val="Normal"/>
    <w:rsid w:val="00614F7D"/>
    <w:pPr>
      <w:jc w:val="center"/>
    </w:pPr>
    <w:rPr>
      <w:rFonts w:ascii="Arial" w:eastAsia="SimSun" w:hAnsi="Arial"/>
      <w:sz w:val="20"/>
      <w:lang w:eastAsia="zh-CN"/>
    </w:rPr>
  </w:style>
  <w:style w:type="paragraph" w:customStyle="1" w:styleId="CXRAIR">
    <w:name w:val="CX_RAIR"/>
    <w:basedOn w:val="Normal"/>
    <w:rsid w:val="00614F7D"/>
    <w:pPr>
      <w:jc w:val="center"/>
    </w:pPr>
    <w:rPr>
      <w:rFonts w:ascii="Arial" w:eastAsia="SimSun" w:hAnsi="Arial"/>
      <w:sz w:val="20"/>
      <w:lang w:eastAsia="zh-CN"/>
    </w:rPr>
  </w:style>
  <w:style w:type="paragraph" w:customStyle="1" w:styleId="CXRACR">
    <w:name w:val="CX_RACR"/>
    <w:basedOn w:val="Normal"/>
    <w:rsid w:val="00614F7D"/>
    <w:pPr>
      <w:jc w:val="center"/>
    </w:pPr>
    <w:rPr>
      <w:rFonts w:ascii="Arial" w:eastAsia="SimSun" w:hAnsi="Arial"/>
      <w:sz w:val="20"/>
      <w:lang w:eastAsia="zh-CN"/>
    </w:rPr>
  </w:style>
  <w:style w:type="paragraph" w:customStyle="1" w:styleId="CXRARMM">
    <w:name w:val="CX_RARMM"/>
    <w:basedOn w:val="Normal"/>
    <w:rsid w:val="00614F7D"/>
    <w:pPr>
      <w:jc w:val="center"/>
    </w:pPr>
    <w:rPr>
      <w:rFonts w:ascii="Arial" w:eastAsia="SimSun" w:hAnsi="Arial"/>
      <w:sz w:val="20"/>
      <w:lang w:eastAsia="zh-CN"/>
    </w:rPr>
  </w:style>
  <w:style w:type="paragraph" w:customStyle="1" w:styleId="CXRAAuditApproach">
    <w:name w:val="CX_RAAuditApproach"/>
    <w:basedOn w:val="Normal"/>
    <w:rsid w:val="00614F7D"/>
    <w:pPr>
      <w:jc w:val="center"/>
    </w:pPr>
    <w:rPr>
      <w:rFonts w:ascii="Arial" w:eastAsia="SimSun" w:hAnsi="Arial"/>
      <w:sz w:val="20"/>
      <w:lang w:eastAsia="zh-CN"/>
    </w:rPr>
  </w:style>
  <w:style w:type="paragraph" w:customStyle="1" w:styleId="CXRAComments">
    <w:name w:val="CX_RAComments"/>
    <w:basedOn w:val="Normal"/>
    <w:rsid w:val="00614F7D"/>
    <w:pPr>
      <w:jc w:val="center"/>
    </w:pPr>
    <w:rPr>
      <w:rFonts w:ascii="Arial" w:eastAsia="SimSun" w:hAnsi="Arial"/>
      <w:sz w:val="20"/>
      <w:lang w:eastAsia="zh-CN"/>
    </w:rPr>
  </w:style>
  <w:style w:type="paragraph" w:customStyle="1" w:styleId="CXRAIRAABulleted">
    <w:name w:val="CX_RAIRAABulleted"/>
    <w:basedOn w:val="CXRAComments"/>
    <w:rsid w:val="00614F7D"/>
    <w:pPr>
      <w:numPr>
        <w:numId w:val="9"/>
      </w:numPr>
    </w:pPr>
  </w:style>
  <w:style w:type="paragraph" w:customStyle="1" w:styleId="CXStepJustify">
    <w:name w:val="CX_StepJustify"/>
    <w:basedOn w:val="Normal"/>
    <w:rsid w:val="00614F7D"/>
    <w:pPr>
      <w:jc w:val="both"/>
    </w:pPr>
    <w:rPr>
      <w:rFonts w:ascii="Arial" w:eastAsia="SimSun" w:hAnsi="Arial"/>
      <w:sz w:val="20"/>
      <w:lang w:eastAsia="zh-CN"/>
    </w:rPr>
  </w:style>
  <w:style w:type="character" w:customStyle="1" w:styleId="PACheckboxUnchecked">
    <w:name w:val="PA_CheckboxUnchecked"/>
    <w:basedOn w:val="DefaultParagraphFont"/>
    <w:rsid w:val="00614F7D"/>
  </w:style>
  <w:style w:type="character" w:customStyle="1" w:styleId="PACheckboxChecked">
    <w:name w:val="PA_CheckboxChecked"/>
    <w:basedOn w:val="DefaultParagraphFont"/>
    <w:rsid w:val="00614F7D"/>
  </w:style>
  <w:style w:type="paragraph" w:customStyle="1" w:styleId="APComment">
    <w:name w:val="AP_Comment"/>
    <w:basedOn w:val="Normal"/>
    <w:rsid w:val="00614F7D"/>
    <w:rPr>
      <w:rFonts w:ascii="Arial" w:eastAsia="SimSun" w:hAnsi="Arial"/>
      <w:color w:val="33CCCC"/>
      <w:sz w:val="20"/>
      <w:lang w:eastAsia="zh-CN"/>
    </w:rPr>
  </w:style>
  <w:style w:type="paragraph" w:customStyle="1" w:styleId="APSpecifiedRisk">
    <w:name w:val="AP_SpecifiedRisk"/>
    <w:basedOn w:val="Normal"/>
    <w:rsid w:val="00614F7D"/>
    <w:pPr>
      <w:jc w:val="center"/>
    </w:pPr>
    <w:rPr>
      <w:rFonts w:ascii="Arial" w:eastAsia="SimSun" w:hAnsi="Arial"/>
      <w:sz w:val="16"/>
      <w:lang w:eastAsia="zh-CN"/>
    </w:rPr>
  </w:style>
  <w:style w:type="paragraph" w:customStyle="1" w:styleId="CXStepLeft">
    <w:name w:val="CX_StepLeft"/>
    <w:basedOn w:val="Normal"/>
    <w:rsid w:val="00614F7D"/>
    <w:rPr>
      <w:rFonts w:ascii="Arial" w:eastAsia="SimSun" w:hAnsi="Arial"/>
      <w:sz w:val="20"/>
      <w:lang w:eastAsia="zh-CN"/>
    </w:rPr>
  </w:style>
  <w:style w:type="paragraph" w:customStyle="1" w:styleId="APStepLeft">
    <w:name w:val="AP_StepLeft"/>
    <w:basedOn w:val="Normal"/>
    <w:rsid w:val="00614F7D"/>
    <w:rPr>
      <w:rFonts w:ascii="Arial" w:eastAsia="SimSun" w:hAnsi="Arial"/>
      <w:sz w:val="20"/>
      <w:lang w:eastAsia="zh-CN"/>
    </w:rPr>
  </w:style>
  <w:style w:type="paragraph" w:customStyle="1" w:styleId="CXCtItdependent">
    <w:name w:val="CX_CtItdependent"/>
    <w:basedOn w:val="Checkoff"/>
    <w:rsid w:val="00614F7D"/>
  </w:style>
  <w:style w:type="paragraph" w:customStyle="1" w:styleId="CXCtManual">
    <w:name w:val="CX_CtManual"/>
    <w:basedOn w:val="Checkoff"/>
    <w:rsid w:val="00614F7D"/>
  </w:style>
  <w:style w:type="paragraph" w:customStyle="1" w:styleId="Letterhead">
    <w:name w:val="Letterhead"/>
    <w:basedOn w:val="Normal"/>
    <w:next w:val="PAParaText"/>
    <w:rsid w:val="00614F7D"/>
    <w:pPr>
      <w:spacing w:after="120"/>
      <w:jc w:val="both"/>
    </w:pPr>
    <w:rPr>
      <w:rFonts w:ascii="Arial" w:eastAsia="SimSun" w:hAnsi="Arial"/>
      <w:sz w:val="20"/>
      <w:lang w:eastAsia="zh-CN"/>
    </w:rPr>
  </w:style>
  <w:style w:type="paragraph" w:customStyle="1" w:styleId="SampleElectionTitle">
    <w:name w:val="SampleElectionTitle"/>
    <w:basedOn w:val="Normal"/>
    <w:next w:val="PAParaText"/>
    <w:rsid w:val="00614F7D"/>
    <w:pPr>
      <w:spacing w:after="240"/>
      <w:jc w:val="center"/>
    </w:pPr>
    <w:rPr>
      <w:rFonts w:ascii="Arial" w:eastAsia="SimSun" w:hAnsi="Arial"/>
      <w:b/>
      <w:sz w:val="20"/>
      <w:lang w:eastAsia="zh-CN"/>
    </w:rPr>
  </w:style>
  <w:style w:type="character" w:customStyle="1" w:styleId="1PACheckboxUnchecked">
    <w:name w:val="$1_PA_CheckboxUnchecked"/>
    <w:basedOn w:val="PACheckboxUnchecked"/>
    <w:rsid w:val="00614F7D"/>
  </w:style>
  <w:style w:type="character" w:customStyle="1" w:styleId="1PACheckboxChecked">
    <w:name w:val="$1_PA_CheckboxChecked"/>
    <w:basedOn w:val="PACheckboxChecked"/>
    <w:rsid w:val="00614F7D"/>
  </w:style>
  <w:style w:type="paragraph" w:customStyle="1" w:styleId="APOutTablePracticalsTitle">
    <w:name w:val="AP_OutTablePracticalsTitle"/>
    <w:basedOn w:val="APPracticalsTitle"/>
    <w:rsid w:val="00614F7D"/>
    <w:rPr>
      <w:vanish/>
    </w:rPr>
  </w:style>
  <w:style w:type="character" w:styleId="EndnoteReference">
    <w:name w:val="endnote reference"/>
    <w:uiPriority w:val="99"/>
    <w:semiHidden/>
    <w:unhideWhenUsed/>
    <w:rsid w:val="00614F7D"/>
    <w:rPr>
      <w:vertAlign w:val="superscript"/>
    </w:rPr>
  </w:style>
  <w:style w:type="character" w:customStyle="1" w:styleId="PPCRefGASBgasbs34">
    <w:name w:val="PPCRef_GASB_gasbs_34"/>
    <w:basedOn w:val="PAPPCRef"/>
    <w:rsid w:val="00614F7D"/>
    <w:rPr>
      <w:color w:val="0000FF"/>
      <w:u w:val="single"/>
    </w:rPr>
  </w:style>
  <w:style w:type="character" w:customStyle="1" w:styleId="PPCRefGASBgasbs37">
    <w:name w:val="PPCRef_GASB_gasbs_37"/>
    <w:basedOn w:val="PAPPCRef"/>
    <w:rsid w:val="00614F7D"/>
    <w:rPr>
      <w:color w:val="0000FF"/>
      <w:u w:val="single"/>
    </w:rPr>
  </w:style>
  <w:style w:type="character" w:customStyle="1" w:styleId="PPCRefAAALG2fe22880e7e64b76becbda01fcd27fbd2fe22880e7e64b76becbda01fcd27fbd">
    <w:name w:val="PPCRef_AA_ALG_2fe22880e7e64b76becbda01fcd27fbd_2fe22880e7e64b76becbda01fcd27fbd"/>
    <w:basedOn w:val="PAPPCRef"/>
    <w:rsid w:val="00614F7D"/>
    <w:rPr>
      <w:color w:val="0000FF"/>
      <w:u w:val="single"/>
    </w:rPr>
  </w:style>
  <w:style w:type="character" w:customStyle="1" w:styleId="PPCRefAAALG594b65ef0cd74e209525047e40a459e1594b65ef0cd74e209525047e40a459e1">
    <w:name w:val="PPCRef_AA_ALG_594b65ef0cd74e209525047e40a459e1_594b65ef0cd74e209525047e40a459e1"/>
    <w:basedOn w:val="PAPPCRef"/>
    <w:rsid w:val="00614F7D"/>
    <w:rPr>
      <w:color w:val="0000FF"/>
      <w:u w:val="single"/>
    </w:rPr>
  </w:style>
  <w:style w:type="character" w:customStyle="1" w:styleId="PPCRefAICPAPSad580RIASEPad580">
    <w:name w:val="PPCRef_AICPA_PS_ad_580_RIASEP_ad_580"/>
    <w:basedOn w:val="PAPPCRef"/>
    <w:rsid w:val="00614F7D"/>
    <w:rPr>
      <w:color w:val="0000FF"/>
      <w:u w:val="single"/>
    </w:rPr>
  </w:style>
  <w:style w:type="character" w:customStyle="1" w:styleId="PPCRefAICPAPSad580a36RIASEPad580a36">
    <w:name w:val="PPCRef_AICPA_PS_ad_580.a36_RIASEP_ad_580.a36"/>
    <w:basedOn w:val="PAPPCRef"/>
    <w:rsid w:val="00614F7D"/>
    <w:rPr>
      <w:color w:val="0000FF"/>
      <w:u w:val="single"/>
    </w:rPr>
  </w:style>
  <w:style w:type="character" w:customStyle="1" w:styleId="PPCRefAICPAPSet-cod1295010RIASEPet-cod1295010">
    <w:name w:val="PPCRef_AICPA_PS_et-cod_1.295.010_RIASEP_et-cod_1.295.010"/>
    <w:basedOn w:val="PAPPCRef"/>
    <w:rsid w:val="00614F7D"/>
    <w:rPr>
      <w:color w:val="0000FF"/>
      <w:u w:val="single"/>
    </w:rPr>
  </w:style>
  <w:style w:type="character" w:customStyle="1" w:styleId="PPCRefAICPAPSad580a22RIASEPad580a22">
    <w:name w:val="PPCRef_AICPA_PS_ad_580.a22_RIASEP_ad_580.a22"/>
    <w:basedOn w:val="PAPPCRef"/>
    <w:rsid w:val="00614F7D"/>
    <w:rPr>
      <w:color w:val="0000FF"/>
      <w:u w:val="single"/>
    </w:rPr>
  </w:style>
  <w:style w:type="character" w:customStyle="1" w:styleId="PPCRefAICPAPSad57014RIASEPad57014">
    <w:name w:val="PPCRef_AICPA_PS_ad_570.14_RIASEP_ad_570.14"/>
    <w:basedOn w:val="PAPPCRef"/>
    <w:rsid w:val="00614F7D"/>
    <w:rPr>
      <w:color w:val="0000FF"/>
      <w:u w:val="single"/>
    </w:rPr>
  </w:style>
  <w:style w:type="character" w:customStyle="1" w:styleId="PPCRefAAALG8730fc13ac214a3c877f838622dfdadb8730fc13ac214a3c877f838622dfdadb">
    <w:name w:val="PPCRef_AA_ALG_8730fc13ac214a3c877f838622dfdadb_8730fc13ac214a3c877f838622dfdadb"/>
    <w:basedOn w:val="PAPPCRef"/>
    <w:rsid w:val="00614F7D"/>
    <w:rPr>
      <w:color w:val="0000FF"/>
      <w:u w:val="single"/>
    </w:rPr>
  </w:style>
  <w:style w:type="character" w:customStyle="1" w:styleId="PPCRefAICPAPSad540a26RIASEPad540a26">
    <w:name w:val="PPCRef_AICPA_PS_ad_540.a26_RIASEP_ad_540.a26"/>
    <w:basedOn w:val="PAPPCRef"/>
    <w:rsid w:val="00614F7D"/>
    <w:rPr>
      <w:color w:val="0000FF"/>
      <w:u w:val="single"/>
    </w:rPr>
  </w:style>
  <w:style w:type="character" w:customStyle="1" w:styleId="PPCRefAICPAPSad580a13RIASEPad580a13">
    <w:name w:val="PPCRef_AICPA_PS_ad_580.a13_RIASEP_ad_580.a13"/>
    <w:basedOn w:val="PAPPCRef"/>
    <w:rsid w:val="00614F7D"/>
    <w:rPr>
      <w:color w:val="0000FF"/>
      <w:u w:val="single"/>
    </w:rPr>
  </w:style>
  <w:style w:type="character" w:customStyle="1" w:styleId="PPCRefAICPAPSad58014RIASEPad58014">
    <w:name w:val="PPCRef_AICPA_PS_ad_580.14_RIASEP_ad_580.14"/>
    <w:basedOn w:val="PAPPCRef"/>
    <w:rsid w:val="00614F7D"/>
    <w:rPr>
      <w:color w:val="0000FF"/>
      <w:u w:val="single"/>
    </w:rPr>
  </w:style>
  <w:style w:type="character" w:customStyle="1" w:styleId="PPCRefAAPSDc2ebd03920214bdfbad9fe7a402e8aa5c2ebd03920214bdfbad9fe7a402e8aa5">
    <w:name w:val="PPCRef_AA_PSD_c2ebd03920214bdfbad9fe7a402e8aa5_c2ebd03920214bdfbad9fe7a402e8aa5"/>
    <w:basedOn w:val="PAPPCRef"/>
    <w:rsid w:val="00614F7D"/>
    <w:rPr>
      <w:color w:val="0000FF"/>
      <w:u w:val="single"/>
    </w:rPr>
  </w:style>
  <w:style w:type="character" w:customStyle="1" w:styleId="PPCRefAAPSDe4927ee106654d4b947b6b9942c8fa2ee4927ee106654d4b947b6b9942c8fa2e">
    <w:name w:val="PPCRef_AA_PSD_e4927ee106654d4b947b6b9942c8fa2e_e4927ee106654d4b947b6b9942c8fa2e"/>
    <w:basedOn w:val="PAPPCRef"/>
    <w:rsid w:val="00614F7D"/>
    <w:rPr>
      <w:color w:val="0000FF"/>
      <w:u w:val="single"/>
    </w:rPr>
  </w:style>
  <w:style w:type="character" w:customStyle="1" w:styleId="PPCRefAAALG0e09b95bbfb44a21a616f4d4c8e1826c0e09b95bbfb44a21a616f4d4c8e1826c">
    <w:name w:val="PPCRef_AA_ALG_0e09b95bbfb44a21a616f4d4c8e1826c_0e09b95bbfb44a21a616f4d4c8e1826c"/>
    <w:basedOn w:val="PAPPCRef"/>
    <w:rsid w:val="00614F7D"/>
    <w:rPr>
      <w:color w:val="0000FF"/>
      <w:u w:val="single"/>
    </w:rPr>
  </w:style>
  <w:style w:type="character" w:customStyle="1" w:styleId="PPCRefAAPSDba3c5d1f203e437faa45e12809189eaaba3c5d1f203e437faa45e12809189eaa">
    <w:name w:val="PPCRef_AA_PSD_ba3c5d1f203e437faa45e12809189eaa_ba3c5d1f203e437faa45e12809189eaa"/>
    <w:basedOn w:val="PAPPCRef"/>
    <w:rsid w:val="00614F7D"/>
    <w:rPr>
      <w:color w:val="0000FF"/>
      <w:u w:val="single"/>
    </w:rPr>
  </w:style>
  <w:style w:type="character" w:customStyle="1" w:styleId="PPCRefGASBgasbs5418">
    <w:name w:val="PPCRef_GASB_gasbs_54_18"/>
    <w:basedOn w:val="PAPPCRef"/>
    <w:rsid w:val="00614F7D"/>
    <w:rPr>
      <w:color w:val="0000FF"/>
      <w:u w:val="single"/>
    </w:rPr>
  </w:style>
  <w:style w:type="character" w:customStyle="1" w:styleId="PPCRefAICPAPSad725RIASEPad725">
    <w:name w:val="PPCRef_AICPA_PS_ad_725_RIASEP_ad_725"/>
    <w:basedOn w:val="PAPPCRef"/>
    <w:rsid w:val="00614F7D"/>
    <w:rPr>
      <w:color w:val="0000FF"/>
      <w:u w:val="single"/>
    </w:rPr>
  </w:style>
  <w:style w:type="paragraph" w:customStyle="1" w:styleId="Body">
    <w:name w:val="Body"/>
    <w:aliases w:val="b"/>
    <w:basedOn w:val="Normal"/>
    <w:uiPriority w:val="99"/>
    <w:rsid w:val="00C17507"/>
    <w:pPr>
      <w:tabs>
        <w:tab w:val="left" w:pos="-720"/>
      </w:tabs>
      <w:suppressAutoHyphens/>
      <w:spacing w:before="240"/>
      <w:ind w:firstLine="720"/>
    </w:pPr>
    <w:rPr>
      <w:szCs w:val="20"/>
    </w:rPr>
  </w:style>
  <w:style w:type="paragraph" w:customStyle="1" w:styleId="FlushLeft">
    <w:name w:val="Flush Left"/>
    <w:aliases w:val="fl"/>
    <w:basedOn w:val="Normal"/>
    <w:uiPriority w:val="99"/>
    <w:rsid w:val="00C17507"/>
    <w:pPr>
      <w:spacing w:before="240"/>
    </w:pPr>
    <w:rPr>
      <w:szCs w:val="20"/>
    </w:rPr>
  </w:style>
  <w:style w:type="paragraph" w:customStyle="1" w:styleId="CenterBoldUnd">
    <w:name w:val="Center Bold Und"/>
    <w:aliases w:val="cbu"/>
    <w:basedOn w:val="Normal"/>
    <w:next w:val="Body"/>
    <w:uiPriority w:val="99"/>
    <w:rsid w:val="00C17507"/>
    <w:pPr>
      <w:keepNext/>
      <w:keepLines/>
      <w:suppressAutoHyphens/>
      <w:spacing w:before="240"/>
      <w:jc w:val="center"/>
    </w:pPr>
    <w:rPr>
      <w:b/>
      <w:szCs w:val="20"/>
      <w:u w:val="single"/>
    </w:rPr>
  </w:style>
  <w:style w:type="paragraph" w:customStyle="1" w:styleId="CenterBold">
    <w:name w:val="Center Bold"/>
    <w:aliases w:val="cb"/>
    <w:basedOn w:val="Normal"/>
    <w:next w:val="Body"/>
    <w:uiPriority w:val="99"/>
    <w:rsid w:val="00C17507"/>
    <w:pPr>
      <w:keepNext/>
      <w:keepLines/>
      <w:suppressAutoHyphens/>
      <w:spacing w:before="240"/>
      <w:jc w:val="center"/>
    </w:pPr>
    <w:rPr>
      <w:b/>
      <w:szCs w:val="20"/>
    </w:rPr>
  </w:style>
  <w:style w:type="paragraph" w:customStyle="1" w:styleId="BodyText1">
    <w:name w:val="Body Text1"/>
    <w:basedOn w:val="Normal"/>
    <w:uiPriority w:val="99"/>
    <w:rsid w:val="00C17507"/>
    <w:pPr>
      <w:spacing w:before="240"/>
      <w:ind w:firstLine="720"/>
      <w:jc w:val="both"/>
    </w:pPr>
    <w:rPr>
      <w:szCs w:val="20"/>
    </w:rPr>
  </w:style>
  <w:style w:type="character" w:styleId="CommentReference">
    <w:name w:val="annotation reference"/>
    <w:uiPriority w:val="99"/>
    <w:rsid w:val="00C17507"/>
    <w:rPr>
      <w:sz w:val="18"/>
      <w:szCs w:val="18"/>
    </w:rPr>
  </w:style>
  <w:style w:type="paragraph" w:styleId="CommentText">
    <w:name w:val="annotation text"/>
    <w:basedOn w:val="Normal"/>
    <w:link w:val="CommentTextChar"/>
    <w:uiPriority w:val="99"/>
    <w:rsid w:val="00C17507"/>
    <w:rPr>
      <w:lang w:val="x-none" w:eastAsia="x-none"/>
    </w:rPr>
  </w:style>
  <w:style w:type="character" w:customStyle="1" w:styleId="CommentTextChar">
    <w:name w:val="Comment Text Char"/>
    <w:link w:val="CommentText"/>
    <w:uiPriority w:val="99"/>
    <w:rsid w:val="00C17507"/>
    <w:rPr>
      <w:sz w:val="24"/>
      <w:szCs w:val="24"/>
    </w:rPr>
  </w:style>
  <w:style w:type="paragraph" w:styleId="CommentSubject">
    <w:name w:val="annotation subject"/>
    <w:basedOn w:val="CommentText"/>
    <w:next w:val="CommentText"/>
    <w:link w:val="CommentSubjectChar"/>
    <w:uiPriority w:val="99"/>
    <w:rsid w:val="00C17507"/>
    <w:rPr>
      <w:b/>
      <w:bCs/>
    </w:rPr>
  </w:style>
  <w:style w:type="character" w:customStyle="1" w:styleId="CommentSubjectChar">
    <w:name w:val="Comment Subject Char"/>
    <w:link w:val="CommentSubject"/>
    <w:uiPriority w:val="99"/>
    <w:rsid w:val="00C17507"/>
    <w:rPr>
      <w:b/>
      <w:bCs/>
      <w:sz w:val="24"/>
      <w:szCs w:val="24"/>
    </w:rPr>
  </w:style>
  <w:style w:type="paragraph" w:styleId="BodyText">
    <w:name w:val="Body Text"/>
    <w:link w:val="BodyTextChar"/>
    <w:rsid w:val="002D721A"/>
    <w:pPr>
      <w:spacing w:after="240"/>
      <w:ind w:firstLine="720"/>
      <w:jc w:val="both"/>
    </w:pPr>
    <w:rPr>
      <w:sz w:val="24"/>
    </w:rPr>
  </w:style>
  <w:style w:type="character" w:customStyle="1" w:styleId="BodyTextChar">
    <w:name w:val="Body Text Char"/>
    <w:link w:val="BodyText"/>
    <w:rsid w:val="002D721A"/>
    <w:rPr>
      <w:sz w:val="24"/>
      <w:lang w:val="en-US" w:eastAsia="en-US" w:bidi="ar-SA"/>
    </w:rPr>
  </w:style>
  <w:style w:type="paragraph" w:customStyle="1" w:styleId="Outline">
    <w:name w:val="Outline"/>
    <w:rsid w:val="002D721A"/>
    <w:pPr>
      <w:numPr>
        <w:numId w:val="22"/>
      </w:numPr>
    </w:pPr>
    <w:rPr>
      <w:sz w:val="24"/>
    </w:rPr>
  </w:style>
  <w:style w:type="paragraph" w:customStyle="1" w:styleId="OutlineSingleSpace">
    <w:name w:val="Outline Single Space"/>
    <w:rsid w:val="002D721A"/>
    <w:pPr>
      <w:tabs>
        <w:tab w:val="num" w:pos="720"/>
      </w:tabs>
      <w:spacing w:after="240"/>
      <w:ind w:left="720" w:hanging="720"/>
      <w:jc w:val="both"/>
    </w:pPr>
    <w:rPr>
      <w:sz w:val="24"/>
    </w:rPr>
  </w:style>
  <w:style w:type="paragraph" w:customStyle="1" w:styleId="MediumList2-Accent21">
    <w:name w:val="Medium List 2 - Accent 21"/>
    <w:hidden/>
    <w:uiPriority w:val="99"/>
    <w:semiHidden/>
    <w:rsid w:val="002D721A"/>
    <w:rPr>
      <w:sz w:val="24"/>
    </w:rPr>
  </w:style>
  <w:style w:type="character" w:customStyle="1" w:styleId="Heading2Char">
    <w:name w:val="Heading 2 Char"/>
    <w:link w:val="Heading2"/>
    <w:rsid w:val="007B4786"/>
    <w:rPr>
      <w:rFonts w:ascii="Calibri" w:eastAsia="Calibri" w:hAnsi="Calibri"/>
      <w:b/>
      <w:sz w:val="24"/>
      <w:szCs w:val="24"/>
    </w:rPr>
  </w:style>
  <w:style w:type="paragraph" w:customStyle="1" w:styleId="Default">
    <w:name w:val="Default"/>
    <w:rsid w:val="00C6552B"/>
    <w:pPr>
      <w:autoSpaceDE w:val="0"/>
      <w:autoSpaceDN w:val="0"/>
      <w:adjustRightInd w:val="0"/>
    </w:pPr>
    <w:rPr>
      <w:rFonts w:ascii="Arial" w:hAnsi="Arial" w:cs="Arial"/>
      <w:color w:val="000000"/>
      <w:sz w:val="24"/>
      <w:szCs w:val="24"/>
    </w:rPr>
  </w:style>
  <w:style w:type="paragraph" w:styleId="ListParagraph">
    <w:name w:val="List Paragraph"/>
    <w:basedOn w:val="Normal"/>
    <w:uiPriority w:val="1"/>
    <w:qFormat/>
    <w:rsid w:val="00BB261D"/>
    <w:pPr>
      <w:ind w:left="720"/>
    </w:pPr>
  </w:style>
  <w:style w:type="character" w:styleId="UnresolvedMention">
    <w:name w:val="Unresolved Mention"/>
    <w:basedOn w:val="DefaultParagraphFont"/>
    <w:uiPriority w:val="99"/>
    <w:semiHidden/>
    <w:unhideWhenUsed/>
    <w:rsid w:val="00BD33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968929">
      <w:bodyDiv w:val="1"/>
      <w:marLeft w:val="0"/>
      <w:marRight w:val="0"/>
      <w:marTop w:val="0"/>
      <w:marBottom w:val="0"/>
      <w:divBdr>
        <w:top w:val="none" w:sz="0" w:space="0" w:color="auto"/>
        <w:left w:val="none" w:sz="0" w:space="0" w:color="auto"/>
        <w:bottom w:val="none" w:sz="0" w:space="0" w:color="auto"/>
        <w:right w:val="none" w:sz="0" w:space="0" w:color="auto"/>
      </w:divBdr>
    </w:div>
    <w:div w:id="359093786">
      <w:bodyDiv w:val="1"/>
      <w:marLeft w:val="0"/>
      <w:marRight w:val="0"/>
      <w:marTop w:val="0"/>
      <w:marBottom w:val="0"/>
      <w:divBdr>
        <w:top w:val="none" w:sz="0" w:space="0" w:color="auto"/>
        <w:left w:val="none" w:sz="0" w:space="0" w:color="auto"/>
        <w:bottom w:val="none" w:sz="0" w:space="0" w:color="auto"/>
        <w:right w:val="none" w:sz="0" w:space="0" w:color="auto"/>
      </w:divBdr>
    </w:div>
    <w:div w:id="385103316">
      <w:bodyDiv w:val="1"/>
      <w:marLeft w:val="0"/>
      <w:marRight w:val="0"/>
      <w:marTop w:val="0"/>
      <w:marBottom w:val="0"/>
      <w:divBdr>
        <w:top w:val="none" w:sz="0" w:space="0" w:color="auto"/>
        <w:left w:val="none" w:sz="0" w:space="0" w:color="auto"/>
        <w:bottom w:val="none" w:sz="0" w:space="0" w:color="auto"/>
        <w:right w:val="none" w:sz="0" w:space="0" w:color="auto"/>
      </w:divBdr>
    </w:div>
    <w:div w:id="520242661">
      <w:bodyDiv w:val="1"/>
      <w:marLeft w:val="0"/>
      <w:marRight w:val="0"/>
      <w:marTop w:val="0"/>
      <w:marBottom w:val="0"/>
      <w:divBdr>
        <w:top w:val="none" w:sz="0" w:space="0" w:color="auto"/>
        <w:left w:val="none" w:sz="0" w:space="0" w:color="auto"/>
        <w:bottom w:val="none" w:sz="0" w:space="0" w:color="auto"/>
        <w:right w:val="none" w:sz="0" w:space="0" w:color="auto"/>
      </w:divBdr>
    </w:div>
    <w:div w:id="563762085">
      <w:bodyDiv w:val="1"/>
      <w:marLeft w:val="0"/>
      <w:marRight w:val="0"/>
      <w:marTop w:val="0"/>
      <w:marBottom w:val="0"/>
      <w:divBdr>
        <w:top w:val="none" w:sz="0" w:space="0" w:color="auto"/>
        <w:left w:val="none" w:sz="0" w:space="0" w:color="auto"/>
        <w:bottom w:val="none" w:sz="0" w:space="0" w:color="auto"/>
        <w:right w:val="none" w:sz="0" w:space="0" w:color="auto"/>
      </w:divBdr>
    </w:div>
    <w:div w:id="624116270">
      <w:bodyDiv w:val="1"/>
      <w:marLeft w:val="0"/>
      <w:marRight w:val="0"/>
      <w:marTop w:val="0"/>
      <w:marBottom w:val="0"/>
      <w:divBdr>
        <w:top w:val="none" w:sz="0" w:space="0" w:color="auto"/>
        <w:left w:val="none" w:sz="0" w:space="0" w:color="auto"/>
        <w:bottom w:val="none" w:sz="0" w:space="0" w:color="auto"/>
        <w:right w:val="none" w:sz="0" w:space="0" w:color="auto"/>
      </w:divBdr>
    </w:div>
    <w:div w:id="752049949">
      <w:bodyDiv w:val="1"/>
      <w:marLeft w:val="0"/>
      <w:marRight w:val="0"/>
      <w:marTop w:val="0"/>
      <w:marBottom w:val="0"/>
      <w:divBdr>
        <w:top w:val="none" w:sz="0" w:space="0" w:color="auto"/>
        <w:left w:val="none" w:sz="0" w:space="0" w:color="auto"/>
        <w:bottom w:val="none" w:sz="0" w:space="0" w:color="auto"/>
        <w:right w:val="none" w:sz="0" w:space="0" w:color="auto"/>
      </w:divBdr>
    </w:div>
    <w:div w:id="798493636">
      <w:bodyDiv w:val="1"/>
      <w:marLeft w:val="0"/>
      <w:marRight w:val="0"/>
      <w:marTop w:val="0"/>
      <w:marBottom w:val="0"/>
      <w:divBdr>
        <w:top w:val="none" w:sz="0" w:space="0" w:color="auto"/>
        <w:left w:val="none" w:sz="0" w:space="0" w:color="auto"/>
        <w:bottom w:val="none" w:sz="0" w:space="0" w:color="auto"/>
        <w:right w:val="none" w:sz="0" w:space="0" w:color="auto"/>
      </w:divBdr>
    </w:div>
    <w:div w:id="815874603">
      <w:bodyDiv w:val="1"/>
      <w:marLeft w:val="0"/>
      <w:marRight w:val="0"/>
      <w:marTop w:val="0"/>
      <w:marBottom w:val="0"/>
      <w:divBdr>
        <w:top w:val="none" w:sz="0" w:space="0" w:color="auto"/>
        <w:left w:val="none" w:sz="0" w:space="0" w:color="auto"/>
        <w:bottom w:val="none" w:sz="0" w:space="0" w:color="auto"/>
        <w:right w:val="none" w:sz="0" w:space="0" w:color="auto"/>
      </w:divBdr>
    </w:div>
    <w:div w:id="1018846906">
      <w:bodyDiv w:val="1"/>
      <w:marLeft w:val="0"/>
      <w:marRight w:val="0"/>
      <w:marTop w:val="0"/>
      <w:marBottom w:val="0"/>
      <w:divBdr>
        <w:top w:val="none" w:sz="0" w:space="0" w:color="auto"/>
        <w:left w:val="none" w:sz="0" w:space="0" w:color="auto"/>
        <w:bottom w:val="none" w:sz="0" w:space="0" w:color="auto"/>
        <w:right w:val="none" w:sz="0" w:space="0" w:color="auto"/>
      </w:divBdr>
    </w:div>
    <w:div w:id="1151748002">
      <w:bodyDiv w:val="1"/>
      <w:marLeft w:val="0"/>
      <w:marRight w:val="0"/>
      <w:marTop w:val="0"/>
      <w:marBottom w:val="0"/>
      <w:divBdr>
        <w:top w:val="none" w:sz="0" w:space="0" w:color="auto"/>
        <w:left w:val="none" w:sz="0" w:space="0" w:color="auto"/>
        <w:bottom w:val="none" w:sz="0" w:space="0" w:color="auto"/>
        <w:right w:val="none" w:sz="0" w:space="0" w:color="auto"/>
      </w:divBdr>
    </w:div>
    <w:div w:id="1217398173">
      <w:bodyDiv w:val="1"/>
      <w:marLeft w:val="0"/>
      <w:marRight w:val="0"/>
      <w:marTop w:val="0"/>
      <w:marBottom w:val="0"/>
      <w:divBdr>
        <w:top w:val="none" w:sz="0" w:space="0" w:color="auto"/>
        <w:left w:val="none" w:sz="0" w:space="0" w:color="auto"/>
        <w:bottom w:val="none" w:sz="0" w:space="0" w:color="auto"/>
        <w:right w:val="none" w:sz="0" w:space="0" w:color="auto"/>
      </w:divBdr>
    </w:div>
    <w:div w:id="1223054057">
      <w:bodyDiv w:val="1"/>
      <w:marLeft w:val="0"/>
      <w:marRight w:val="0"/>
      <w:marTop w:val="0"/>
      <w:marBottom w:val="0"/>
      <w:divBdr>
        <w:top w:val="none" w:sz="0" w:space="0" w:color="auto"/>
        <w:left w:val="none" w:sz="0" w:space="0" w:color="auto"/>
        <w:bottom w:val="none" w:sz="0" w:space="0" w:color="auto"/>
        <w:right w:val="none" w:sz="0" w:space="0" w:color="auto"/>
      </w:divBdr>
    </w:div>
    <w:div w:id="1333145474">
      <w:bodyDiv w:val="1"/>
      <w:marLeft w:val="0"/>
      <w:marRight w:val="0"/>
      <w:marTop w:val="0"/>
      <w:marBottom w:val="0"/>
      <w:divBdr>
        <w:top w:val="none" w:sz="0" w:space="0" w:color="auto"/>
        <w:left w:val="none" w:sz="0" w:space="0" w:color="auto"/>
        <w:bottom w:val="none" w:sz="0" w:space="0" w:color="auto"/>
        <w:right w:val="none" w:sz="0" w:space="0" w:color="auto"/>
      </w:divBdr>
    </w:div>
    <w:div w:id="1482229749">
      <w:bodyDiv w:val="1"/>
      <w:marLeft w:val="0"/>
      <w:marRight w:val="0"/>
      <w:marTop w:val="0"/>
      <w:marBottom w:val="0"/>
      <w:divBdr>
        <w:top w:val="none" w:sz="0" w:space="0" w:color="auto"/>
        <w:left w:val="none" w:sz="0" w:space="0" w:color="auto"/>
        <w:bottom w:val="none" w:sz="0" w:space="0" w:color="auto"/>
        <w:right w:val="none" w:sz="0" w:space="0" w:color="auto"/>
      </w:divBdr>
    </w:div>
    <w:div w:id="1809861577">
      <w:bodyDiv w:val="1"/>
      <w:marLeft w:val="0"/>
      <w:marRight w:val="0"/>
      <w:marTop w:val="0"/>
      <w:marBottom w:val="0"/>
      <w:divBdr>
        <w:top w:val="none" w:sz="0" w:space="0" w:color="auto"/>
        <w:left w:val="none" w:sz="0" w:space="0" w:color="auto"/>
        <w:bottom w:val="none" w:sz="0" w:space="0" w:color="auto"/>
        <w:right w:val="none" w:sz="0" w:space="0" w:color="auto"/>
      </w:divBdr>
    </w:div>
    <w:div w:id="1861969785">
      <w:bodyDiv w:val="1"/>
      <w:marLeft w:val="0"/>
      <w:marRight w:val="0"/>
      <w:marTop w:val="0"/>
      <w:marBottom w:val="0"/>
      <w:divBdr>
        <w:top w:val="none" w:sz="0" w:space="0" w:color="auto"/>
        <w:left w:val="none" w:sz="0" w:space="0" w:color="auto"/>
        <w:bottom w:val="none" w:sz="0" w:space="0" w:color="auto"/>
        <w:right w:val="none" w:sz="0" w:space="0" w:color="auto"/>
      </w:divBdr>
    </w:div>
    <w:div w:id="1905262822">
      <w:bodyDiv w:val="1"/>
      <w:marLeft w:val="0"/>
      <w:marRight w:val="0"/>
      <w:marTop w:val="0"/>
      <w:marBottom w:val="0"/>
      <w:divBdr>
        <w:top w:val="none" w:sz="0" w:space="0" w:color="auto"/>
        <w:left w:val="none" w:sz="0" w:space="0" w:color="auto"/>
        <w:bottom w:val="none" w:sz="0" w:space="0" w:color="auto"/>
        <w:right w:val="none" w:sz="0" w:space="0" w:color="auto"/>
      </w:divBdr>
    </w:div>
    <w:div w:id="1955480314">
      <w:bodyDiv w:val="1"/>
      <w:marLeft w:val="0"/>
      <w:marRight w:val="0"/>
      <w:marTop w:val="0"/>
      <w:marBottom w:val="0"/>
      <w:divBdr>
        <w:top w:val="none" w:sz="0" w:space="0" w:color="auto"/>
        <w:left w:val="none" w:sz="0" w:space="0" w:color="auto"/>
        <w:bottom w:val="none" w:sz="0" w:space="0" w:color="auto"/>
        <w:right w:val="none" w:sz="0" w:space="0" w:color="auto"/>
      </w:divBdr>
    </w:div>
    <w:div w:id="2042045479">
      <w:bodyDiv w:val="1"/>
      <w:marLeft w:val="0"/>
      <w:marRight w:val="0"/>
      <w:marTop w:val="0"/>
      <w:marBottom w:val="0"/>
      <w:divBdr>
        <w:top w:val="none" w:sz="0" w:space="0" w:color="auto"/>
        <w:left w:val="none" w:sz="0" w:space="0" w:color="auto"/>
        <w:bottom w:val="none" w:sz="0" w:space="0" w:color="auto"/>
        <w:right w:val="none" w:sz="0" w:space="0" w:color="auto"/>
      </w:divBdr>
    </w:div>
    <w:div w:id="2085948777">
      <w:bodyDiv w:val="1"/>
      <w:marLeft w:val="0"/>
      <w:marRight w:val="0"/>
      <w:marTop w:val="0"/>
      <w:marBottom w:val="0"/>
      <w:divBdr>
        <w:top w:val="none" w:sz="0" w:space="0" w:color="auto"/>
        <w:left w:val="none" w:sz="0" w:space="0" w:color="auto"/>
        <w:bottom w:val="none" w:sz="0" w:space="0" w:color="auto"/>
        <w:right w:val="none" w:sz="0" w:space="0" w:color="auto"/>
      </w:divBdr>
    </w:div>
    <w:div w:id="210954281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eskanson@strideacademy.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47506-120B-4449-8EF5-2A439C519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18</Pages>
  <Words>4054</Words>
  <Characters>23575</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lpstr>
    </vt:vector>
  </TitlesOfParts>
  <Company>Global Academy</Company>
  <LinksUpToDate>false</LinksUpToDate>
  <CharactersWithSpaces>27574</CharactersWithSpaces>
  <SharedDoc>false</SharedDoc>
  <HLinks>
    <vt:vector size="6" baseType="variant">
      <vt:variant>
        <vt:i4>524390</vt:i4>
      </vt:variant>
      <vt:variant>
        <vt:i4>0</vt:i4>
      </vt:variant>
      <vt:variant>
        <vt:i4>0</vt:i4>
      </vt:variant>
      <vt:variant>
        <vt:i4>5</vt:i4>
      </vt:variant>
      <vt:variant>
        <vt:lpwstr>mailto:helen.fisk@globalacademy.us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ISD #197</dc:creator>
  <cp:keywords/>
  <cp:lastModifiedBy>Sean Elder</cp:lastModifiedBy>
  <cp:revision>10</cp:revision>
  <cp:lastPrinted>2024-01-15T21:45:00Z</cp:lastPrinted>
  <dcterms:created xsi:type="dcterms:W3CDTF">2024-01-15T15:31:00Z</dcterms:created>
  <dcterms:modified xsi:type="dcterms:W3CDTF">2024-01-15T21:49:00Z</dcterms:modified>
</cp:coreProperties>
</file>